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2BA7442">
      <w:pPr>
        <w:pStyle w:val="style0"/>
        <w:rPr/>
      </w:pPr>
      <w:r>
        <w:rPr>
          <w:rFonts w:hint="eastAsia"/>
          <w:lang w:val="en-US" w:eastAsia="zh-CN"/>
        </w:rPr>
        <w:t>附件：“科史哲青年著作奖”历</w:t>
      </w:r>
      <w:r>
        <w:rPr>
          <w:rFonts w:hint="eastAsia"/>
        </w:rPr>
        <w:t>届</w:t>
      </w:r>
      <w:bookmarkStart w:id="0" w:name="_GoBack"/>
      <w:bookmarkEnd w:id="0"/>
      <w:r>
        <w:rPr>
          <w:rFonts w:hint="eastAsia"/>
        </w:rPr>
        <w:t>得主如下（括号中为出生年）：</w:t>
      </w:r>
    </w:p>
    <w:p w14:paraId="3253A92C">
      <w:pPr>
        <w:pStyle w:val="style0"/>
        <w:rPr/>
      </w:pPr>
      <w:r>
        <w:rPr>
          <w:rFonts w:hint="eastAsia"/>
        </w:rPr>
        <w:t xml:space="preserve"> </w:t>
      </w:r>
    </w:p>
    <w:p w14:paraId="6930EE0D">
      <w:pPr>
        <w:pStyle w:val="style0"/>
        <w:rPr/>
      </w:pPr>
      <w:r>
        <w:rPr>
          <w:rFonts w:hint="eastAsia"/>
        </w:rPr>
        <w:t>1. 2015 徐英瑾（1978）：《心智、语言和机器： 维特根斯坦哲学和人工智能科学的对话》，人民出版社，2013；</w:t>
      </w:r>
    </w:p>
    <w:p w14:paraId="32DEFAA1">
      <w:pPr>
        <w:pStyle w:val="style0"/>
        <w:rPr/>
      </w:pPr>
      <w:r>
        <w:rPr>
          <w:rFonts w:hint="eastAsia"/>
        </w:rPr>
        <w:t>2. 2016 任杰（1983）：《中国近代时间计量探索》，花木兰文化出版社，2015；</w:t>
      </w:r>
    </w:p>
    <w:p w14:paraId="64F89444">
      <w:pPr>
        <w:pStyle w:val="style0"/>
        <w:rPr/>
      </w:pPr>
      <w:r>
        <w:rPr>
          <w:rFonts w:hint="eastAsia"/>
        </w:rPr>
        <w:t>3. 2017 郭金海（1974）：《院士制度的创立与重建》，上海交通大学出版社，2014；</w:t>
      </w:r>
    </w:p>
    <w:p w14:paraId="25C0A2EF">
      <w:pPr>
        <w:pStyle w:val="style0"/>
        <w:rPr/>
      </w:pPr>
      <w:r>
        <w:rPr>
          <w:rFonts w:hint="eastAsia"/>
        </w:rPr>
        <w:t>4. 2018 徐竹（1983）：《理解社会：从规范到机制》，北京：华夏出版社，2016；</w:t>
      </w:r>
    </w:p>
    <w:p w14:paraId="193C417B">
      <w:pPr>
        <w:pStyle w:val="style0"/>
        <w:rPr/>
      </w:pPr>
      <w:r>
        <w:rPr>
          <w:rFonts w:hint="eastAsia"/>
        </w:rPr>
        <w:t>5. 2020 杨仕健（1979）：《何为生命之单元：现代生物学思想中的个体性概念研究》，厦门大学出版社，2018；张卜天（1979）：《质的量化与运动的量化：14世纪经院自然哲学的运动学初探》，商务印书馆，2019；</w:t>
      </w:r>
    </w:p>
    <w:p w14:paraId="416D2611">
      <w:pPr>
        <w:pStyle w:val="style0"/>
        <w:rPr/>
      </w:pPr>
      <w:r>
        <w:rPr>
          <w:rFonts w:hint="eastAsia"/>
        </w:rPr>
        <w:t>6. 2021 朱晶（1981）：《中国经典医学的身体观与认知特征》，上海三联书店，2020；</w:t>
      </w:r>
    </w:p>
    <w:p w14:paraId="1C8CB601">
      <w:pPr>
        <w:pStyle w:val="style0"/>
        <w:rPr/>
      </w:pPr>
      <w:r>
        <w:rPr>
          <w:rFonts w:hint="eastAsia"/>
        </w:rPr>
        <w:t>7. 2022 空缺；</w:t>
      </w:r>
    </w:p>
    <w:p w14:paraId="54250664">
      <w:pPr>
        <w:pStyle w:val="style0"/>
        <w:rPr/>
      </w:pPr>
      <w:r>
        <w:rPr>
          <w:rFonts w:hint="eastAsia"/>
        </w:rPr>
        <w:t>8. 2023 王立铭（1983）：《王立铭进化论讲义》，新星出版社，2022。</w:t>
      </w:r>
    </w:p>
    <w:p w14:paraId="63C8E27E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332</Words>
  <Pages>1</Pages>
  <Characters>413</Characters>
  <Application>WPS Office</Application>
  <DocSecurity>0</DocSecurity>
  <Paragraphs>11</Paragraphs>
  <ScaleCrop>false</ScaleCrop>
  <LinksUpToDate>false</LinksUpToDate>
  <CharactersWithSpaces>431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2025-09-25T05:44:00Z</dcterms:created>
  <dc:creator>yan</dc:creator>
  <lastModifiedBy>LNA-AL00</lastModifiedBy>
  <dcterms:modified xsi:type="dcterms:W3CDTF">2025-09-26T07:23:30Z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2F94988DFFA8482AA698DE526B8E6513_11</vt:lpwstr>
  </property>
  <property fmtid="{D5CDD505-2E9C-101B-9397-08002B2CF9AE}" pid="4" name="KSOTemplateDocerSaveRecord">
    <vt:lpwstr>eyJoZGlkIjoiMTdjN2MxNGU1ZjI4NjIyZTljMWE4MmUwM2RjYzQzZjciLCJ1c2VySWQiOiIxMTY5OTg2NDgwIn0=</vt:lpwstr>
  </property>
</Properties>
</file>