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北京大学哲学系201</w:t>
      </w:r>
      <w:r>
        <w:rPr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年中秋节、国庆节值班表</w:t>
      </w:r>
    </w:p>
    <w:p>
      <w:pPr>
        <w:jc w:val="center"/>
        <w:rPr>
          <w:rFonts w:hint="eastAsia"/>
          <w:b/>
          <w:sz w:val="28"/>
          <w:szCs w:val="28"/>
        </w:rPr>
      </w:pPr>
    </w:p>
    <w:p>
      <w:pPr>
        <w:ind w:firstLine="1120" w:firstLineChars="400"/>
        <w:rPr>
          <w:sz w:val="28"/>
          <w:szCs w:val="28"/>
        </w:rPr>
      </w:pPr>
      <w:r>
        <w:rPr>
          <w:rFonts w:hint="eastAsia"/>
          <w:sz w:val="28"/>
          <w:szCs w:val="28"/>
        </w:rPr>
        <w:t>单位名称（盖章）：北京大学哲学系                              负责人（签字）：束鸿俊</w:t>
      </w:r>
    </w:p>
    <w:tbl>
      <w:tblPr>
        <w:tblStyle w:val="4"/>
        <w:tblW w:w="122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860"/>
        <w:gridCol w:w="1598"/>
        <w:gridCol w:w="2587"/>
        <w:gridCol w:w="162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值班日期</w:t>
            </w:r>
          </w:p>
        </w:tc>
        <w:tc>
          <w:tcPr>
            <w:tcW w:w="186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值班地点</w:t>
            </w:r>
          </w:p>
        </w:tc>
        <w:tc>
          <w:tcPr>
            <w:tcW w:w="1598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值班人</w:t>
            </w:r>
          </w:p>
        </w:tc>
        <w:tc>
          <w:tcPr>
            <w:tcW w:w="2587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162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值班领导</w:t>
            </w:r>
          </w:p>
        </w:tc>
        <w:tc>
          <w:tcPr>
            <w:tcW w:w="3060" w:type="dxa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联系电话（办公电话、手机）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9月13日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2号楼119室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杨  宇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62755347，62751670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程乐松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9月14日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2号楼116室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徐  倩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62755468，62751670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程乐松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9月15日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2号楼118室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张  岩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62753727，62751670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程乐松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62757461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9月28日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2号楼119室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刘芳亦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62755356，62751670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  哲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62758286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9月29日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2号楼119室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谢红梅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62751672，62751670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  哲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62758286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9月30日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2号楼118室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李少华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仰海峰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10月1日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2号楼112室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李少华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仰海峰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10月2日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2号楼116室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段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锐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62755468，62751670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仰海峰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62758476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10月3日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2号楼115室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杉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1671</w:t>
            </w:r>
            <w:r>
              <w:rPr>
                <w:rFonts w:hint="eastAsia" w:ascii="宋体" w:hAnsi="宋体" w:eastAsia="宋体" w:cs="宋体"/>
                <w:sz w:val="24"/>
              </w:rPr>
              <w:t>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束鸿俊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10月4日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2号楼115室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林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</w:rPr>
              <w:t>杉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62751671，62751670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束鸿俊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62753689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10月5日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2号楼115室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刘枫林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62755331，62751670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  林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62757589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9" w:type="dxa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10月6日</w:t>
            </w:r>
          </w:p>
        </w:tc>
        <w:tc>
          <w:tcPr>
            <w:tcW w:w="18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2号楼115室</w:t>
            </w:r>
          </w:p>
        </w:tc>
        <w:tc>
          <w:tcPr>
            <w:tcW w:w="1598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刘斯寒</w:t>
            </w:r>
          </w:p>
        </w:tc>
        <w:tc>
          <w:tcPr>
            <w:tcW w:w="2587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62751671，62751670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李  林</w:t>
            </w:r>
          </w:p>
        </w:tc>
        <w:tc>
          <w:tcPr>
            <w:tcW w:w="3060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62757589</w:t>
            </w:r>
          </w:p>
        </w:tc>
      </w:tr>
    </w:tbl>
    <w:p>
      <w:pPr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b/>
          <w:sz w:val="24"/>
        </w:rPr>
      </w:pPr>
      <w:r>
        <w:rPr>
          <w:rFonts w:hint="eastAsia"/>
          <w:sz w:val="24"/>
        </w:rPr>
        <w:t>备注：</w:t>
      </w:r>
      <w:r>
        <w:rPr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10" w:leftChars="-100" w:firstLine="420" w:firstLineChars="0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1、</w:t>
      </w:r>
      <w:r>
        <w:rPr>
          <w:rFonts w:hint="eastAsia"/>
          <w:sz w:val="24"/>
        </w:rPr>
        <w:t xml:space="preserve">值班人员要坚守岗位，及时接听电话，加强信息报送，对各类突发事件和异常情况迅速妥善处理，并按照“先口头，再书面”的程序及时、如实上报。 </w:t>
      </w:r>
      <w:r>
        <w:rPr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10" w:leftChars="-100" w:firstLine="420" w:firstLineChars="0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2、</w:t>
      </w:r>
      <w:r>
        <w:rPr>
          <w:rFonts w:hint="eastAsia"/>
          <w:sz w:val="24"/>
        </w:rPr>
        <w:t xml:space="preserve">对学校布置的工作和下发的通知要及时上报给系主管领导。 </w:t>
      </w:r>
      <w:r>
        <w:rPr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10" w:leftChars="-100" w:firstLine="420" w:firstLineChars="0"/>
        <w:textAlignment w:val="auto"/>
        <w:rPr>
          <w:sz w:val="24"/>
        </w:rPr>
      </w:pPr>
      <w:r>
        <w:rPr>
          <w:rFonts w:hint="eastAsia"/>
          <w:sz w:val="24"/>
          <w:lang w:val="en-US" w:eastAsia="zh-CN"/>
        </w:rPr>
        <w:t>3、</w:t>
      </w:r>
      <w:r>
        <w:rPr>
          <w:rFonts w:hint="eastAsia"/>
          <w:sz w:val="24"/>
        </w:rPr>
        <w:t xml:space="preserve">做好公章的管理工作，值班人员对加盖公章的信函、证明等要做登记。 </w:t>
      </w:r>
      <w:r>
        <w:rPr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10" w:leftChars="-100" w:firstLine="420" w:firstLineChars="0"/>
        <w:textAlignment w:val="auto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4、</w:t>
      </w:r>
      <w:r>
        <w:rPr>
          <w:rFonts w:hint="eastAsia"/>
          <w:sz w:val="24"/>
        </w:rPr>
        <w:t>学校值班室24小时工作，值班电话：62751201，62751301。传真：62751207，电子信箱：</w:t>
      </w:r>
      <w:r>
        <w:rPr>
          <w:color w:val="444444"/>
          <w:sz w:val="27"/>
          <w:szCs w:val="27"/>
        </w:rPr>
        <w:t>115@pku.edu.cn</w:t>
      </w:r>
      <w:r>
        <w:rPr>
          <w:rFonts w:hint="eastAsia"/>
          <w:sz w:val="24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210" w:leftChars="-100" w:firstLine="420" w:firstLineChars="0"/>
        <w:textAlignment w:val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</w:t>
      </w:r>
    </w:p>
    <w:p>
      <w:pPr>
        <w:ind w:firstLine="6840" w:firstLineChars="2850"/>
        <w:rPr>
          <w:rFonts w:hint="eastAsia"/>
          <w:sz w:val="24"/>
        </w:rPr>
      </w:pPr>
    </w:p>
    <w:p>
      <w:pPr>
        <w:jc w:val="right"/>
        <w:rPr>
          <w:sz w:val="24"/>
        </w:rPr>
      </w:pPr>
      <w:r>
        <w:rPr>
          <w:rFonts w:hint="eastAsia"/>
          <w:sz w:val="24"/>
        </w:rPr>
        <w:t>北京大学 哲学系</w:t>
      </w:r>
    </w:p>
    <w:p>
      <w:pPr>
        <w:jc w:val="right"/>
      </w:pPr>
      <w:r>
        <w:rPr>
          <w:rFonts w:hint="eastAsia"/>
          <w:sz w:val="24"/>
        </w:rPr>
        <w:t xml:space="preserve">                                                          201</w:t>
      </w:r>
      <w:r>
        <w:rPr>
          <w:sz w:val="24"/>
        </w:rPr>
        <w:t>9</w:t>
      </w:r>
      <w:r>
        <w:rPr>
          <w:rFonts w:hint="eastAsia"/>
          <w:sz w:val="24"/>
        </w:rPr>
        <w:t>年9月</w:t>
      </w:r>
      <w:r>
        <w:rPr>
          <w:sz w:val="24"/>
        </w:rPr>
        <w:t>12</w:t>
      </w:r>
      <w:r>
        <w:rPr>
          <w:rFonts w:hint="eastAsia"/>
          <w:sz w:val="24"/>
        </w:rPr>
        <w:t xml:space="preserve">日     </w:t>
      </w:r>
    </w:p>
    <w:sectPr>
      <w:footerReference r:id="rId3" w:type="default"/>
      <w:footerReference r:id="rId4" w:type="even"/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97"/>
    <w:rsid w:val="00011097"/>
    <w:rsid w:val="00026A79"/>
    <w:rsid w:val="004978A4"/>
    <w:rsid w:val="00F47157"/>
    <w:rsid w:val="00FB40C4"/>
    <w:rsid w:val="00FF349B"/>
    <w:rsid w:val="0FC64DC4"/>
    <w:rsid w:val="16DA24B8"/>
    <w:rsid w:val="35AD03A0"/>
    <w:rsid w:val="3841454F"/>
    <w:rsid w:val="644943F7"/>
    <w:rsid w:val="65C92D1A"/>
    <w:rsid w:val="710F3F97"/>
    <w:rsid w:val="7710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脚 字符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批注框文本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162</Words>
  <Characters>927</Characters>
  <Lines>7</Lines>
  <Paragraphs>2</Paragraphs>
  <TotalTime>70</TotalTime>
  <ScaleCrop>false</ScaleCrop>
  <LinksUpToDate>false</LinksUpToDate>
  <CharactersWithSpaces>1087</CharactersWithSpaces>
  <Application>WPS Office_11.1.0.8980_F1E327BC-269C-435d-A152-05C5408002CA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2019-09-12T05:48:00Z</dcterms:created>
  <dc:creator>lishh</dc:creator>
  <cp:lastModifiedBy>枫林Carrie</cp:lastModifiedBy>
  <cp:lastPrinted>2019-09-12T05:49:00Z</cp:lastPrinted>
  <dcterms:modified xsi:type="dcterms:W3CDTF">2019-09-24T01:32:47Z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2052-11.1.0.8980</vt:lpwstr>
  </property>
</Properties>
</file>