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0E971" w14:textId="3D9EF02B" w:rsidR="00135882" w:rsidRDefault="00135882" w:rsidP="00CF407B">
      <w:pPr>
        <w:spacing w:line="480" w:lineRule="auto"/>
        <w:jc w:val="center"/>
        <w:rPr>
          <w:sz w:val="24"/>
          <w:lang w:val="it-IT"/>
        </w:rPr>
      </w:pPr>
      <w:r>
        <w:rPr>
          <w:sz w:val="24"/>
          <w:lang w:val="it-IT"/>
        </w:rPr>
        <w:t>Riccardo</w:t>
      </w:r>
      <w:r w:rsidR="00EE2876">
        <w:rPr>
          <w:sz w:val="24"/>
          <w:lang w:val="it-IT"/>
        </w:rPr>
        <w:t xml:space="preserve"> </w:t>
      </w:r>
      <w:r>
        <w:rPr>
          <w:sz w:val="24"/>
          <w:lang w:val="it-IT"/>
        </w:rPr>
        <w:t>Pozzo</w:t>
      </w:r>
    </w:p>
    <w:p w14:paraId="43E4DADC" w14:textId="5F02730B" w:rsidR="005C7BA3" w:rsidRPr="005C7BA3" w:rsidRDefault="005C7BA3" w:rsidP="005C7BA3">
      <w:pPr>
        <w:widowControl w:val="0"/>
        <w:spacing w:line="20" w:lineRule="atLeast"/>
        <w:ind w:left="720" w:hanging="720"/>
        <w:rPr>
          <w:szCs w:val="20"/>
        </w:rPr>
      </w:pPr>
      <w:r>
        <w:rPr>
          <w:szCs w:val="20"/>
          <w:lang w:val="de-DE"/>
        </w:rPr>
        <w:tab/>
        <w:t xml:space="preserve">BIO: </w:t>
      </w:r>
      <w:r w:rsidRPr="005C7BA3">
        <w:rPr>
          <w:szCs w:val="20"/>
          <w:lang w:val="de-DE"/>
        </w:rPr>
        <w:t>Riccardo Pozzo received his M.A. at Università di Milano in 1983, his Ph.D. at Universität des Saarlandes in 1988, and his Habilitation at Universität Trier in 1995. In 1996 he went to the U.S. to teach German Philosophy at the School of Philosophy of the Catholic University of America. In 2003 he came back to Italy to take up the Chair of the History of Philosophy at the Università di Verona. From 2009 to 2012 he was the Director of the CNR-Institute for European Intellectual Lexicon and History of Ideas. Beginning 2013 he is the Director of the Department of Humanities and Social Sciences, Cultural Heritage of CNR. In 2012 he was elected a member of the Institut International de Philosophie. He is currently member of the ESF-Standing Committee for the Humanities, ambassador scientist of the Alexander von Humboldt-Foundation for Italy and chair of the Committee on the Teaching of Philosophy of the Fédération Internationale des Sociétés de Philosophie. He is author of monographs on the Renaissance (Schwabe, 2012), the Enlightenment (Frommann-Holzboog, 2000), Kant (Akal, 1998; Lang 1989), and Hegel (La Nuova Italia, 1989). He has edited and co-edited the proceedings of the 36</w:t>
      </w:r>
      <w:r w:rsidRPr="005C7BA3">
        <w:rPr>
          <w:szCs w:val="20"/>
          <w:vertAlign w:val="superscript"/>
          <w:lang w:val="de-DE"/>
        </w:rPr>
        <w:t>th</w:t>
      </w:r>
      <w:r w:rsidRPr="005C7BA3">
        <w:rPr>
          <w:szCs w:val="20"/>
          <w:lang w:val="de-DE"/>
        </w:rPr>
        <w:t xml:space="preserve"> Congresso Italiano di Filosofia (Mimesis, 2009) and recently a miscellany on Kant on the Unconscious (DeGruyter, 2012) as well as volumes on Dilthey and the methodology of the history of ideas (Meiner, 2010; Harrassowitz, 2011; Frommann-Holzboog, 2011), the philosophical academic programs of the German Enlightenment (Frommann-Holzboog 2011), intellectual property (Biblioteca di via Senato, 2005), the impact of Aristotelianism on modern philosophy (CUA-Press 2003), the lecture catalogues of the University of Königsberg (Frommann-Holzboog, 1999), and twentieth-century moral philosophy, together with Karl-Otto Apel (Frommann-Holzboog, 1990). He has published in the following journals: Archiv für Begriffsgeschichte, American Catholic Philosophical Quarterly, Berichte zur Wissenschaftsgeschichte, Giornale critico della filosofia italiana, Hegel-Jahrbuch, History of Science, History of Universities, Intersezioni, Isis, Jahrbuch für Universitätsgeschichte, Journal of the History of Philosophy, Kant-Studien, Medioevo, Philosophical News, Quaestio,</w:t>
      </w:r>
      <w:r w:rsidR="00227A76">
        <w:rPr>
          <w:szCs w:val="20"/>
          <w:lang w:val="de-DE"/>
        </w:rPr>
        <w:t xml:space="preserve"> </w:t>
      </w:r>
      <w:r w:rsidRPr="005C7BA3">
        <w:rPr>
          <w:szCs w:val="20"/>
          <w:lang w:val="de-DE"/>
        </w:rPr>
        <w:t>Review of Metaphysics, Rivista di storia della filosofia, Studi Kantiani, and Topoi.</w:t>
      </w:r>
    </w:p>
    <w:p w14:paraId="00B5593B" w14:textId="77777777" w:rsidR="005C7BA3" w:rsidRDefault="005C7BA3" w:rsidP="00135882">
      <w:pPr>
        <w:spacing w:line="480" w:lineRule="auto"/>
        <w:jc w:val="center"/>
        <w:rPr>
          <w:sz w:val="24"/>
          <w:lang w:val="it-IT"/>
        </w:rPr>
      </w:pPr>
    </w:p>
    <w:p w14:paraId="00C84AAD" w14:textId="12B96123" w:rsidR="00135882" w:rsidRDefault="00304271" w:rsidP="00135882">
      <w:pPr>
        <w:spacing w:line="480" w:lineRule="auto"/>
        <w:jc w:val="center"/>
        <w:rPr>
          <w:sz w:val="24"/>
          <w:lang w:val="it-IT"/>
        </w:rPr>
      </w:pPr>
      <w:r>
        <w:rPr>
          <w:sz w:val="24"/>
          <w:lang w:val="it-IT"/>
        </w:rPr>
        <w:t>Rethinking the</w:t>
      </w:r>
      <w:r w:rsidR="00EE2876">
        <w:rPr>
          <w:sz w:val="24"/>
          <w:lang w:val="it-IT"/>
        </w:rPr>
        <w:t xml:space="preserve"> His</w:t>
      </w:r>
      <w:r w:rsidR="005C7BA3">
        <w:rPr>
          <w:sz w:val="24"/>
          <w:lang w:val="it-IT"/>
        </w:rPr>
        <w:t>tory of Philosophy</w:t>
      </w:r>
      <w:r>
        <w:rPr>
          <w:sz w:val="24"/>
          <w:lang w:val="it-IT"/>
        </w:rPr>
        <w:t xml:space="preserve"> within an Intercultural Framework</w:t>
      </w:r>
    </w:p>
    <w:p w14:paraId="01CF0795" w14:textId="2BFD7562" w:rsidR="00647FCF" w:rsidRDefault="0053500C" w:rsidP="00135882">
      <w:pPr>
        <w:spacing w:line="480" w:lineRule="auto"/>
        <w:jc w:val="center"/>
        <w:rPr>
          <w:sz w:val="24"/>
          <w:lang w:val="it-IT"/>
        </w:rPr>
      </w:pPr>
      <w:r>
        <w:rPr>
          <w:sz w:val="24"/>
          <w:lang w:val="it-IT"/>
        </w:rPr>
        <w:t>(35,276</w:t>
      </w:r>
      <w:r w:rsidR="00647FCF">
        <w:rPr>
          <w:sz w:val="24"/>
          <w:lang w:val="it-IT"/>
        </w:rPr>
        <w:t xml:space="preserve"> bites)</w:t>
      </w:r>
    </w:p>
    <w:p w14:paraId="1EE59249" w14:textId="77777777" w:rsidR="00135882" w:rsidRDefault="00135882" w:rsidP="00135882">
      <w:pPr>
        <w:spacing w:line="480" w:lineRule="auto"/>
        <w:jc w:val="center"/>
        <w:rPr>
          <w:sz w:val="24"/>
          <w:lang w:val="it-IT"/>
        </w:rPr>
      </w:pPr>
    </w:p>
    <w:p w14:paraId="62BF6431" w14:textId="300E23F0" w:rsidR="00EE2876" w:rsidRDefault="003F1B1A" w:rsidP="00135882">
      <w:pPr>
        <w:spacing w:line="480" w:lineRule="auto"/>
        <w:jc w:val="center"/>
        <w:rPr>
          <w:sz w:val="24"/>
          <w:lang w:val="it-IT"/>
        </w:rPr>
      </w:pPr>
      <w:r>
        <w:rPr>
          <w:sz w:val="24"/>
          <w:lang w:val="it-IT"/>
        </w:rPr>
        <w:t>1</w:t>
      </w:r>
    </w:p>
    <w:p w14:paraId="012CA26E" w14:textId="339CA234" w:rsidR="001D46DB" w:rsidRDefault="003F1B1A" w:rsidP="00EE2876">
      <w:pPr>
        <w:spacing w:line="480" w:lineRule="auto"/>
        <w:rPr>
          <w:sz w:val="24"/>
        </w:rPr>
      </w:pPr>
      <w:r>
        <w:rPr>
          <w:sz w:val="24"/>
        </w:rPr>
        <w:tab/>
      </w:r>
      <w:r w:rsidR="00EE2876" w:rsidRPr="00EE2876">
        <w:rPr>
          <w:sz w:val="24"/>
        </w:rPr>
        <w:t>In</w:t>
      </w:r>
      <w:r w:rsidR="00EE2876">
        <w:rPr>
          <w:sz w:val="24"/>
        </w:rPr>
        <w:t xml:space="preserve"> </w:t>
      </w:r>
      <w:r w:rsidR="00EE2876" w:rsidRPr="00EE2876">
        <w:rPr>
          <w:sz w:val="24"/>
        </w:rPr>
        <w:t>his</w:t>
      </w:r>
      <w:r w:rsidR="00EE2876">
        <w:rPr>
          <w:sz w:val="24"/>
        </w:rPr>
        <w:t xml:space="preserve"> </w:t>
      </w:r>
      <w:r w:rsidR="00EE2876" w:rsidRPr="00EE2876">
        <w:rPr>
          <w:i/>
          <w:sz w:val="24"/>
        </w:rPr>
        <w:t>Philosophiegeschichte</w:t>
      </w:r>
      <w:r w:rsidR="00EE2876" w:rsidRPr="00EE2876">
        <w:rPr>
          <w:sz w:val="24"/>
        </w:rPr>
        <w:t>,</w:t>
      </w:r>
      <w:r w:rsidR="00EE2876">
        <w:rPr>
          <w:sz w:val="24"/>
        </w:rPr>
        <w:t xml:space="preserve"> </w:t>
      </w:r>
      <w:r w:rsidR="00EE2876" w:rsidRPr="00EE2876">
        <w:rPr>
          <w:sz w:val="24"/>
        </w:rPr>
        <w:t>Pirmin</w:t>
      </w:r>
      <w:r w:rsidR="00EE2876">
        <w:rPr>
          <w:sz w:val="24"/>
        </w:rPr>
        <w:t xml:space="preserve"> </w:t>
      </w:r>
      <w:r w:rsidR="00EE2876" w:rsidRPr="00EE2876">
        <w:rPr>
          <w:sz w:val="24"/>
        </w:rPr>
        <w:t>Stekeler-Weithofer</w:t>
      </w:r>
      <w:r w:rsidR="00EE2876">
        <w:rPr>
          <w:sz w:val="24"/>
        </w:rPr>
        <w:t xml:space="preserve"> </w:t>
      </w:r>
      <w:r w:rsidR="00EE2876" w:rsidRPr="00EE2876">
        <w:rPr>
          <w:sz w:val="24"/>
        </w:rPr>
        <w:t>has</w:t>
      </w:r>
      <w:r w:rsidR="00EE2876">
        <w:rPr>
          <w:sz w:val="24"/>
        </w:rPr>
        <w:t xml:space="preserve"> </w:t>
      </w:r>
      <w:r w:rsidR="00EE2876" w:rsidRPr="00EE2876">
        <w:rPr>
          <w:sz w:val="24"/>
        </w:rPr>
        <w:t>pointed</w:t>
      </w:r>
      <w:r w:rsidR="00EE2876">
        <w:rPr>
          <w:sz w:val="24"/>
        </w:rPr>
        <w:t xml:space="preserve"> </w:t>
      </w:r>
      <w:r w:rsidR="00EE2876" w:rsidRPr="00EE2876">
        <w:rPr>
          <w:sz w:val="24"/>
        </w:rPr>
        <w:t>out</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necessary</w:t>
      </w:r>
      <w:r w:rsidR="00EE2876">
        <w:rPr>
          <w:sz w:val="24"/>
        </w:rPr>
        <w:t xml:space="preserve"> </w:t>
      </w:r>
      <w:r w:rsidR="00EE2876" w:rsidRPr="00EE2876">
        <w:rPr>
          <w:sz w:val="24"/>
        </w:rPr>
        <w:t>for</w:t>
      </w:r>
      <w:r w:rsidR="00EE2876">
        <w:rPr>
          <w:sz w:val="24"/>
        </w:rPr>
        <w:t xml:space="preserve"> </w:t>
      </w:r>
      <w:r w:rsidR="00EE2876" w:rsidRPr="00EE2876">
        <w:rPr>
          <w:sz w:val="24"/>
        </w:rPr>
        <w:t>philosophy</w:t>
      </w:r>
      <w:r w:rsidR="00EE2876">
        <w:rPr>
          <w:sz w:val="24"/>
        </w:rPr>
        <w:t xml:space="preserve"> </w:t>
      </w:r>
      <w:r w:rsidR="00EE2876" w:rsidRPr="00EE2876">
        <w:rPr>
          <w:sz w:val="24"/>
        </w:rPr>
        <w:t>to</w:t>
      </w:r>
      <w:r w:rsidR="00EE2876">
        <w:rPr>
          <w:sz w:val="24"/>
        </w:rPr>
        <w:t xml:space="preserve"> </w:t>
      </w:r>
      <w:r w:rsidR="00EE2876" w:rsidRPr="00EE2876">
        <w:rPr>
          <w:sz w:val="24"/>
        </w:rPr>
        <w:t>continuously</w:t>
      </w:r>
      <w:r w:rsidR="00EE2876">
        <w:rPr>
          <w:sz w:val="24"/>
        </w:rPr>
        <w:t xml:space="preserve"> </w:t>
      </w:r>
      <w:r w:rsidR="00EE2876" w:rsidRPr="00EE2876">
        <w:rPr>
          <w:sz w:val="24"/>
        </w:rPr>
        <w:t>look</w:t>
      </w:r>
      <w:r w:rsidR="00EE2876">
        <w:rPr>
          <w:sz w:val="24"/>
        </w:rPr>
        <w:t xml:space="preserve"> </w:t>
      </w:r>
      <w:r w:rsidR="00EE2876" w:rsidRPr="00EE2876">
        <w:rPr>
          <w:sz w:val="24"/>
        </w:rPr>
        <w:t>for</w:t>
      </w:r>
      <w:r w:rsidR="00EE2876">
        <w:rPr>
          <w:sz w:val="24"/>
        </w:rPr>
        <w:t xml:space="preserve"> </w:t>
      </w:r>
      <w:r w:rsidR="00EE2876" w:rsidRPr="00EE2876">
        <w:rPr>
          <w:sz w:val="24"/>
        </w:rPr>
        <w:t>assurances.</w:t>
      </w:r>
      <w:r w:rsidR="00EE2876">
        <w:rPr>
          <w:sz w:val="24"/>
        </w:rPr>
        <w:t xml:space="preserve"> </w:t>
      </w:r>
      <w:r w:rsidR="00EE2876" w:rsidRPr="00EE2876">
        <w:rPr>
          <w:sz w:val="24"/>
        </w:rPr>
        <w:t>In</w:t>
      </w:r>
      <w:r w:rsidR="00EE2876">
        <w:rPr>
          <w:sz w:val="24"/>
        </w:rPr>
        <w:t xml:space="preserve"> </w:t>
      </w:r>
      <w:r w:rsidR="00EE2876" w:rsidRPr="00EE2876">
        <w:rPr>
          <w:sz w:val="24"/>
        </w:rPr>
        <w:t>other</w:t>
      </w:r>
      <w:r w:rsidR="00EE2876">
        <w:rPr>
          <w:sz w:val="24"/>
        </w:rPr>
        <w:t xml:space="preserve"> </w:t>
      </w:r>
      <w:r w:rsidR="00EE2876" w:rsidRPr="00EE2876">
        <w:rPr>
          <w:sz w:val="24"/>
        </w:rPr>
        <w:t>words,</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part</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mission</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to</w:t>
      </w:r>
      <w:r w:rsidR="00EE2876">
        <w:rPr>
          <w:sz w:val="24"/>
        </w:rPr>
        <w:t xml:space="preserve"> </w:t>
      </w:r>
      <w:r w:rsidR="00EE2876" w:rsidRPr="00EE2876">
        <w:rPr>
          <w:sz w:val="24"/>
        </w:rPr>
        <w:t>constantly</w:t>
      </w:r>
      <w:r w:rsidR="00EE2876">
        <w:rPr>
          <w:sz w:val="24"/>
        </w:rPr>
        <w:t xml:space="preserve"> </w:t>
      </w:r>
      <w:r w:rsidR="00EE2876" w:rsidRPr="00EE2876">
        <w:rPr>
          <w:sz w:val="24"/>
        </w:rPr>
        <w:t>renew</w:t>
      </w:r>
      <w:r w:rsidR="00EE2876">
        <w:rPr>
          <w:sz w:val="24"/>
        </w:rPr>
        <w:t xml:space="preserve"> </w:t>
      </w:r>
      <w:r w:rsidR="00EE2876" w:rsidRPr="00EE2876">
        <w:rPr>
          <w:sz w:val="24"/>
        </w:rPr>
        <w:t>the</w:t>
      </w:r>
      <w:r w:rsidR="00EE2876">
        <w:rPr>
          <w:sz w:val="24"/>
        </w:rPr>
        <w:t xml:space="preserve"> </w:t>
      </w:r>
      <w:r>
        <w:rPr>
          <w:sz w:val="24"/>
        </w:rPr>
        <w:t>issue</w:t>
      </w:r>
      <w:r w:rsidR="00B34DD4">
        <w:rPr>
          <w:sz w:val="24"/>
        </w:rPr>
        <w:t>s</w:t>
      </w:r>
      <w:r w:rsidR="00EE2876">
        <w:rPr>
          <w:sz w:val="24"/>
        </w:rPr>
        <w:t xml:space="preserve"> </w:t>
      </w:r>
      <w:r w:rsidR="00EE2876" w:rsidRPr="00EE2876">
        <w:rPr>
          <w:sz w:val="24"/>
        </w:rPr>
        <w:t>it</w:t>
      </w:r>
      <w:r w:rsidR="00EE2876">
        <w:rPr>
          <w:sz w:val="24"/>
        </w:rPr>
        <w:t xml:space="preserve"> </w:t>
      </w:r>
      <w:r w:rsidR="00EE2876" w:rsidRPr="00EE2876">
        <w:rPr>
          <w:sz w:val="24"/>
        </w:rPr>
        <w:t>works</w:t>
      </w:r>
      <w:r w:rsidR="00EE2876">
        <w:rPr>
          <w:sz w:val="24"/>
        </w:rPr>
        <w:t xml:space="preserve"> </w:t>
      </w:r>
      <w:r w:rsidR="00EE2876" w:rsidRPr="00EE2876">
        <w:rPr>
          <w:sz w:val="24"/>
        </w:rPr>
        <w:t>on</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310D9A">
        <w:rPr>
          <w:sz w:val="24"/>
        </w:rPr>
        <w:t>method</w:t>
      </w:r>
      <w:r w:rsidR="00B34DD4">
        <w:rPr>
          <w:sz w:val="24"/>
        </w:rPr>
        <w:t>s</w:t>
      </w:r>
      <w:r w:rsidR="00EE2876">
        <w:rPr>
          <w:sz w:val="24"/>
        </w:rPr>
        <w:t xml:space="preserve"> </w:t>
      </w:r>
      <w:r w:rsidR="00EE2876" w:rsidRPr="00EE2876">
        <w:rPr>
          <w:sz w:val="24"/>
        </w:rPr>
        <w:t>it</w:t>
      </w:r>
      <w:r w:rsidR="00EE2876">
        <w:rPr>
          <w:sz w:val="24"/>
        </w:rPr>
        <w:t xml:space="preserve"> </w:t>
      </w:r>
      <w:r w:rsidR="00EE2876" w:rsidRPr="00EE2876">
        <w:rPr>
          <w:sz w:val="24"/>
        </w:rPr>
        <w:t>works</w:t>
      </w:r>
      <w:r w:rsidR="00EE2876">
        <w:rPr>
          <w:sz w:val="24"/>
        </w:rPr>
        <w:t xml:space="preserve"> </w:t>
      </w:r>
      <w:r w:rsidR="00EE2876" w:rsidRPr="00EE2876">
        <w:rPr>
          <w:sz w:val="24"/>
        </w:rPr>
        <w:t>with.</w:t>
      </w:r>
      <w:r w:rsidR="00ED26EE" w:rsidRPr="00EE2876">
        <w:rPr>
          <w:sz w:val="24"/>
          <w:vertAlign w:val="superscript"/>
        </w:rPr>
        <w:footnoteReference w:id="1"/>
      </w:r>
      <w:r w:rsidR="00EE2876">
        <w:rPr>
          <w:sz w:val="24"/>
        </w:rPr>
        <w:t xml:space="preserve"> </w:t>
      </w:r>
      <w:r w:rsidR="00F52D10">
        <w:rPr>
          <w:sz w:val="24"/>
        </w:rPr>
        <w:t xml:space="preserve">While </w:t>
      </w:r>
      <w:r w:rsidR="00F52D10" w:rsidRPr="00EE2876">
        <w:rPr>
          <w:sz w:val="24"/>
        </w:rPr>
        <w:t>philosophers</w:t>
      </w:r>
      <w:r w:rsidR="00F52D10">
        <w:rPr>
          <w:sz w:val="24"/>
        </w:rPr>
        <w:t xml:space="preserve"> </w:t>
      </w:r>
      <w:r w:rsidR="00F52D10" w:rsidRPr="00EE2876">
        <w:rPr>
          <w:sz w:val="24"/>
        </w:rPr>
        <w:t>tend</w:t>
      </w:r>
      <w:r w:rsidR="00F52D10">
        <w:rPr>
          <w:sz w:val="24"/>
        </w:rPr>
        <w:t xml:space="preserve"> </w:t>
      </w:r>
      <w:r w:rsidR="00F52D10" w:rsidRPr="00EE2876">
        <w:rPr>
          <w:sz w:val="24"/>
        </w:rPr>
        <w:t>to</w:t>
      </w:r>
      <w:r w:rsidR="00F52D10">
        <w:rPr>
          <w:sz w:val="24"/>
        </w:rPr>
        <w:t xml:space="preserve"> </w:t>
      </w:r>
      <w:r w:rsidR="00F52D10" w:rsidRPr="00EE2876">
        <w:rPr>
          <w:sz w:val="24"/>
        </w:rPr>
        <w:t>disregard</w:t>
      </w:r>
      <w:r w:rsidR="00F52D10">
        <w:rPr>
          <w:sz w:val="24"/>
        </w:rPr>
        <w:t xml:space="preserve"> </w:t>
      </w:r>
      <w:r w:rsidR="00F52D10" w:rsidRPr="00EE2876">
        <w:rPr>
          <w:sz w:val="24"/>
        </w:rPr>
        <w:t>differences</w:t>
      </w:r>
      <w:r w:rsidR="00F52D10">
        <w:rPr>
          <w:sz w:val="24"/>
        </w:rPr>
        <w:t xml:space="preserve"> </w:t>
      </w:r>
      <w:r w:rsidR="00F52D10" w:rsidRPr="00EE2876">
        <w:rPr>
          <w:sz w:val="24"/>
        </w:rPr>
        <w:t>of</w:t>
      </w:r>
      <w:r w:rsidR="00F52D10">
        <w:rPr>
          <w:sz w:val="24"/>
        </w:rPr>
        <w:t xml:space="preserve"> </w:t>
      </w:r>
      <w:r w:rsidR="00F52D10" w:rsidRPr="00EE2876">
        <w:rPr>
          <w:sz w:val="24"/>
        </w:rPr>
        <w:t>cultural</w:t>
      </w:r>
      <w:r w:rsidR="00F52D10">
        <w:rPr>
          <w:sz w:val="24"/>
        </w:rPr>
        <w:t xml:space="preserve"> </w:t>
      </w:r>
      <w:r w:rsidR="00F52D10" w:rsidRPr="00EE2876">
        <w:rPr>
          <w:sz w:val="24"/>
        </w:rPr>
        <w:t>contexts</w:t>
      </w:r>
      <w:r w:rsidR="00F52D10">
        <w:rPr>
          <w:sz w:val="24"/>
        </w:rPr>
        <w:t>, i</w:t>
      </w:r>
      <w:r w:rsidR="00EE2876" w:rsidRPr="00EE2876">
        <w:rPr>
          <w:sz w:val="24"/>
        </w:rPr>
        <w:t>ntellectual</w:t>
      </w:r>
      <w:r w:rsidR="00EE2876">
        <w:rPr>
          <w:sz w:val="24"/>
        </w:rPr>
        <w:t xml:space="preserve"> </w:t>
      </w:r>
      <w:r w:rsidR="00F52D10">
        <w:rPr>
          <w:sz w:val="24"/>
        </w:rPr>
        <w:t xml:space="preserve">historians, </w:t>
      </w:r>
      <w:r w:rsidR="00B65F10">
        <w:rPr>
          <w:sz w:val="24"/>
        </w:rPr>
        <w:t xml:space="preserve">however, </w:t>
      </w:r>
      <w:r w:rsidR="00F52D10">
        <w:rPr>
          <w:sz w:val="24"/>
        </w:rPr>
        <w:t>devote themselves</w:t>
      </w:r>
      <w:r w:rsidR="00EE2876">
        <w:rPr>
          <w:sz w:val="24"/>
        </w:rPr>
        <w:t xml:space="preserve"> </w:t>
      </w:r>
      <w:r w:rsidR="00F52D10">
        <w:rPr>
          <w:sz w:val="24"/>
        </w:rPr>
        <w:t>to a</w:t>
      </w:r>
      <w:r w:rsidR="00EE2876">
        <w:rPr>
          <w:sz w:val="24"/>
        </w:rPr>
        <w:t xml:space="preserve"> </w:t>
      </w:r>
      <w:r w:rsidR="00EE2876" w:rsidRPr="00EE2876">
        <w:rPr>
          <w:sz w:val="24"/>
        </w:rPr>
        <w:t>close</w:t>
      </w:r>
      <w:r w:rsidR="00EE2876">
        <w:rPr>
          <w:sz w:val="24"/>
        </w:rPr>
        <w:t xml:space="preserve"> </w:t>
      </w:r>
      <w:r w:rsidR="00EE2876" w:rsidRPr="00EE2876">
        <w:rPr>
          <w:sz w:val="24"/>
        </w:rPr>
        <w:t>reconstruction</w:t>
      </w:r>
      <w:r w:rsidR="00EE2876">
        <w:rPr>
          <w:sz w:val="24"/>
        </w:rPr>
        <w:t xml:space="preserve"> </w:t>
      </w:r>
      <w:r w:rsidR="00EE2876" w:rsidRPr="00EE2876">
        <w:rPr>
          <w:sz w:val="24"/>
        </w:rPr>
        <w:t>of</w:t>
      </w:r>
      <w:r w:rsidR="00EE2876">
        <w:rPr>
          <w:sz w:val="24"/>
        </w:rPr>
        <w:t xml:space="preserve"> </w:t>
      </w:r>
      <w:r w:rsidR="00EE2876" w:rsidRPr="00EE2876">
        <w:rPr>
          <w:sz w:val="24"/>
        </w:rPr>
        <w:t>philosophical</w:t>
      </w:r>
      <w:r w:rsidR="00EE2876">
        <w:rPr>
          <w:sz w:val="24"/>
        </w:rPr>
        <w:t xml:space="preserve"> </w:t>
      </w:r>
      <w:r w:rsidR="00EE2876" w:rsidRPr="00EE2876">
        <w:rPr>
          <w:sz w:val="24"/>
        </w:rPr>
        <w:t>arguments</w:t>
      </w:r>
      <w:r w:rsidR="00EE2876">
        <w:rPr>
          <w:sz w:val="24"/>
        </w:rPr>
        <w:t xml:space="preserve"> </w:t>
      </w:r>
      <w:r w:rsidR="00EE2876" w:rsidRPr="00EE2876">
        <w:rPr>
          <w:sz w:val="24"/>
        </w:rPr>
        <w:t>as</w:t>
      </w:r>
      <w:r w:rsidR="00EE2876">
        <w:rPr>
          <w:sz w:val="24"/>
        </w:rPr>
        <w:t xml:space="preserve"> </w:t>
      </w:r>
      <w:r w:rsidR="00EE2876" w:rsidRPr="00EE2876">
        <w:rPr>
          <w:sz w:val="24"/>
        </w:rPr>
        <w:t>they</w:t>
      </w:r>
      <w:r w:rsidR="00EE2876">
        <w:rPr>
          <w:sz w:val="24"/>
        </w:rPr>
        <w:t xml:space="preserve"> </w:t>
      </w:r>
      <w:r w:rsidR="00EE2876" w:rsidRPr="00EE2876">
        <w:rPr>
          <w:sz w:val="24"/>
        </w:rPr>
        <w:t>have</w:t>
      </w:r>
      <w:r w:rsidR="00EE2876">
        <w:rPr>
          <w:sz w:val="24"/>
        </w:rPr>
        <w:t xml:space="preserve"> </w:t>
      </w:r>
      <w:r w:rsidR="00EE2876" w:rsidRPr="00EE2876">
        <w:rPr>
          <w:sz w:val="24"/>
        </w:rPr>
        <w:t>been</w:t>
      </w:r>
      <w:r w:rsidR="00EE2876">
        <w:rPr>
          <w:sz w:val="24"/>
        </w:rPr>
        <w:t xml:space="preserve"> </w:t>
      </w:r>
      <w:r w:rsidR="00EE2876" w:rsidRPr="00EE2876">
        <w:rPr>
          <w:sz w:val="24"/>
        </w:rPr>
        <w:t>recorded</w:t>
      </w:r>
      <w:r w:rsidR="00EE2876">
        <w:rPr>
          <w:sz w:val="24"/>
        </w:rPr>
        <w:t xml:space="preserve"> </w:t>
      </w:r>
      <w:r w:rsidR="00EE2876" w:rsidRPr="00EE2876">
        <w:rPr>
          <w:sz w:val="24"/>
        </w:rPr>
        <w:t>in</w:t>
      </w:r>
      <w:r w:rsidR="00EE2876">
        <w:rPr>
          <w:sz w:val="24"/>
        </w:rPr>
        <w:t xml:space="preserve"> </w:t>
      </w:r>
      <w:r w:rsidR="00EE2876" w:rsidRPr="00EE2876">
        <w:rPr>
          <w:sz w:val="24"/>
        </w:rPr>
        <w:t>texts</w:t>
      </w:r>
      <w:r w:rsidR="00EE2876">
        <w:rPr>
          <w:sz w:val="24"/>
        </w:rPr>
        <w:t xml:space="preserve"> </w:t>
      </w:r>
      <w:r w:rsidR="00EE2876" w:rsidRPr="00EE2876">
        <w:rPr>
          <w:sz w:val="24"/>
        </w:rPr>
        <w:t>during</w:t>
      </w:r>
      <w:r w:rsidR="00EE2876">
        <w:rPr>
          <w:sz w:val="24"/>
        </w:rPr>
        <w:t xml:space="preserve"> </w:t>
      </w:r>
      <w:r w:rsidR="00EE2876" w:rsidRPr="00EE2876">
        <w:rPr>
          <w:sz w:val="24"/>
        </w:rPr>
        <w:t>the</w:t>
      </w:r>
      <w:r w:rsidR="00EE2876">
        <w:rPr>
          <w:sz w:val="24"/>
        </w:rPr>
        <w:t xml:space="preserve"> </w:t>
      </w:r>
      <w:r w:rsidR="00EE2876" w:rsidRPr="00EE2876">
        <w:rPr>
          <w:sz w:val="24"/>
        </w:rPr>
        <w:t>centuries</w:t>
      </w:r>
      <w:r w:rsidR="00EE2876">
        <w:rPr>
          <w:sz w:val="24"/>
        </w:rPr>
        <w:t xml:space="preserve"> </w:t>
      </w:r>
      <w:r w:rsidR="00EE2876" w:rsidRPr="00EE2876">
        <w:rPr>
          <w:sz w:val="24"/>
        </w:rPr>
        <w:t>of</w:t>
      </w:r>
      <w:r w:rsidR="00EE2876">
        <w:rPr>
          <w:sz w:val="24"/>
        </w:rPr>
        <w:t xml:space="preserve"> </w:t>
      </w:r>
      <w:r w:rsidR="00EE2876" w:rsidRPr="00EE2876">
        <w:rPr>
          <w:sz w:val="24"/>
        </w:rPr>
        <w:t>their</w:t>
      </w:r>
      <w:r w:rsidR="00EE2876">
        <w:rPr>
          <w:sz w:val="24"/>
        </w:rPr>
        <w:t xml:space="preserve"> </w:t>
      </w:r>
      <w:r w:rsidR="00EE2876" w:rsidRPr="00EE2876">
        <w:rPr>
          <w:sz w:val="24"/>
        </w:rPr>
        <w:lastRenderedPageBreak/>
        <w:t>historical</w:t>
      </w:r>
      <w:r w:rsidR="00EE2876">
        <w:rPr>
          <w:sz w:val="24"/>
        </w:rPr>
        <w:t xml:space="preserve"> </w:t>
      </w:r>
      <w:r w:rsidR="00F52D10">
        <w:rPr>
          <w:sz w:val="24"/>
        </w:rPr>
        <w:t>transmission</w:t>
      </w:r>
      <w:r w:rsidR="00EE2876" w:rsidRPr="00EE2876">
        <w:rPr>
          <w:sz w:val="24"/>
        </w:rPr>
        <w:t>.</w:t>
      </w:r>
      <w:r w:rsidR="00EE2876" w:rsidRPr="00EE2876">
        <w:rPr>
          <w:sz w:val="24"/>
          <w:vertAlign w:val="superscript"/>
        </w:rPr>
        <w:footnoteReference w:id="2"/>
      </w:r>
      <w:r w:rsidR="00EE2876">
        <w:rPr>
          <w:sz w:val="24"/>
        </w:rPr>
        <w:t xml:space="preserve"> </w:t>
      </w:r>
      <w:r w:rsidR="001D46DB">
        <w:rPr>
          <w:sz w:val="24"/>
        </w:rPr>
        <w:t>Among t</w:t>
      </w:r>
      <w:r w:rsidR="001D46DB" w:rsidRPr="00EE2876">
        <w:rPr>
          <w:sz w:val="24"/>
        </w:rPr>
        <w:t>he</w:t>
      </w:r>
      <w:r w:rsidR="001D46DB">
        <w:rPr>
          <w:sz w:val="24"/>
        </w:rPr>
        <w:t xml:space="preserve"> </w:t>
      </w:r>
      <w:r w:rsidR="001D46DB" w:rsidRPr="00EE2876">
        <w:rPr>
          <w:sz w:val="24"/>
        </w:rPr>
        <w:t>most</w:t>
      </w:r>
      <w:r w:rsidR="001D46DB">
        <w:rPr>
          <w:sz w:val="24"/>
        </w:rPr>
        <w:t xml:space="preserve"> substantial </w:t>
      </w:r>
      <w:r w:rsidR="001D46DB" w:rsidRPr="00EE2876">
        <w:rPr>
          <w:sz w:val="24"/>
        </w:rPr>
        <w:t>European</w:t>
      </w:r>
      <w:r w:rsidR="001D46DB">
        <w:rPr>
          <w:sz w:val="24"/>
        </w:rPr>
        <w:t xml:space="preserve"> </w:t>
      </w:r>
      <w:r w:rsidR="001D46DB" w:rsidRPr="00EE2876">
        <w:rPr>
          <w:sz w:val="24"/>
        </w:rPr>
        <w:t>contributions</w:t>
      </w:r>
      <w:r w:rsidR="001D46DB">
        <w:rPr>
          <w:sz w:val="24"/>
        </w:rPr>
        <w:t xml:space="preserve"> </w:t>
      </w:r>
      <w:r w:rsidR="001D46DB" w:rsidRPr="00EE2876">
        <w:rPr>
          <w:sz w:val="24"/>
        </w:rPr>
        <w:t>to</w:t>
      </w:r>
      <w:r w:rsidR="001D46DB">
        <w:rPr>
          <w:sz w:val="24"/>
        </w:rPr>
        <w:t xml:space="preserve"> </w:t>
      </w:r>
      <w:r w:rsidR="001D46DB" w:rsidRPr="00EE2876">
        <w:rPr>
          <w:sz w:val="24"/>
        </w:rPr>
        <w:t>the</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concepts</w:t>
      </w:r>
      <w:r w:rsidR="001D46DB">
        <w:rPr>
          <w:sz w:val="24"/>
        </w:rPr>
        <w:t xml:space="preserve"> are </w:t>
      </w:r>
      <w:r w:rsidR="001D46DB" w:rsidRPr="00EE2876">
        <w:rPr>
          <w:sz w:val="24"/>
        </w:rPr>
        <w:t>the</w:t>
      </w:r>
      <w:r w:rsidR="001D46DB">
        <w:rPr>
          <w:sz w:val="24"/>
        </w:rPr>
        <w:t xml:space="preserve"> </w:t>
      </w:r>
      <w:r w:rsidR="001D46DB" w:rsidRPr="00EE2876">
        <w:rPr>
          <w:i/>
          <w:sz w:val="24"/>
        </w:rPr>
        <w:t>Dictionnaire</w:t>
      </w:r>
      <w:r w:rsidR="001D46DB">
        <w:rPr>
          <w:i/>
          <w:sz w:val="24"/>
        </w:rPr>
        <w:t xml:space="preserve"> </w:t>
      </w:r>
      <w:r w:rsidR="001D46DB" w:rsidRPr="00EE2876">
        <w:rPr>
          <w:i/>
          <w:sz w:val="24"/>
        </w:rPr>
        <w:t>des</w:t>
      </w:r>
      <w:r w:rsidR="001D46DB">
        <w:rPr>
          <w:i/>
          <w:sz w:val="24"/>
        </w:rPr>
        <w:t xml:space="preserve"> </w:t>
      </w:r>
      <w:r w:rsidR="001D46DB" w:rsidRPr="00EE2876">
        <w:rPr>
          <w:i/>
          <w:sz w:val="24"/>
        </w:rPr>
        <w:t>intraduisibles</w:t>
      </w:r>
      <w:r w:rsidR="001D46DB">
        <w:rPr>
          <w:sz w:val="24"/>
        </w:rPr>
        <w:t xml:space="preserve"> </w:t>
      </w:r>
      <w:r w:rsidR="001D46DB" w:rsidRPr="00EE2876">
        <w:rPr>
          <w:sz w:val="24"/>
        </w:rPr>
        <w:t>and</w:t>
      </w:r>
      <w:r w:rsidR="001D46DB">
        <w:rPr>
          <w:sz w:val="24"/>
        </w:rPr>
        <w:t xml:space="preserve"> </w:t>
      </w:r>
      <w:r w:rsidR="001D46DB" w:rsidRPr="00EE2876">
        <w:rPr>
          <w:sz w:val="24"/>
        </w:rPr>
        <w:t>the</w:t>
      </w:r>
      <w:r w:rsidR="001D46DB">
        <w:rPr>
          <w:sz w:val="24"/>
        </w:rPr>
        <w:t xml:space="preserve"> </w:t>
      </w:r>
      <w:r w:rsidR="001D46DB" w:rsidRPr="00EE2876">
        <w:rPr>
          <w:i/>
          <w:sz w:val="24"/>
        </w:rPr>
        <w:t>Historisches</w:t>
      </w:r>
      <w:r w:rsidR="001D46DB">
        <w:rPr>
          <w:i/>
          <w:sz w:val="24"/>
        </w:rPr>
        <w:t xml:space="preserve"> </w:t>
      </w:r>
      <w:r w:rsidR="001D46DB" w:rsidRPr="00EE2876">
        <w:rPr>
          <w:i/>
          <w:sz w:val="24"/>
        </w:rPr>
        <w:t>Wörterbuch</w:t>
      </w:r>
      <w:r w:rsidR="001D46DB">
        <w:rPr>
          <w:i/>
          <w:sz w:val="24"/>
        </w:rPr>
        <w:t xml:space="preserve"> </w:t>
      </w:r>
      <w:r w:rsidR="001D46DB" w:rsidRPr="00EE2876">
        <w:rPr>
          <w:i/>
          <w:sz w:val="24"/>
        </w:rPr>
        <w:t>der</w:t>
      </w:r>
      <w:r w:rsidR="001D46DB">
        <w:rPr>
          <w:i/>
          <w:sz w:val="24"/>
        </w:rPr>
        <w:t xml:space="preserve"> </w:t>
      </w:r>
      <w:r w:rsidR="001D46DB" w:rsidRPr="00EE2876">
        <w:rPr>
          <w:i/>
          <w:sz w:val="24"/>
        </w:rPr>
        <w:t>Philosophie</w:t>
      </w:r>
      <w:r w:rsidR="001D46DB">
        <w:rPr>
          <w:sz w:val="24"/>
        </w:rPr>
        <w:t xml:space="preserve">, which </w:t>
      </w:r>
      <w:r w:rsidR="001D46DB" w:rsidRPr="00EE2876">
        <w:rPr>
          <w:sz w:val="24"/>
        </w:rPr>
        <w:t>were</w:t>
      </w:r>
      <w:r w:rsidR="001D46DB">
        <w:rPr>
          <w:sz w:val="24"/>
        </w:rPr>
        <w:t xml:space="preserve"> </w:t>
      </w:r>
      <w:r w:rsidR="001D46DB" w:rsidRPr="00EE2876">
        <w:rPr>
          <w:sz w:val="24"/>
        </w:rPr>
        <w:t>completed</w:t>
      </w:r>
      <w:r w:rsidR="001D46DB">
        <w:rPr>
          <w:sz w:val="24"/>
        </w:rPr>
        <w:t xml:space="preserve"> </w:t>
      </w:r>
      <w:r w:rsidR="001D46DB" w:rsidRPr="00EE2876">
        <w:rPr>
          <w:sz w:val="24"/>
        </w:rPr>
        <w:t>respectively</w:t>
      </w:r>
      <w:r w:rsidR="001D46DB">
        <w:rPr>
          <w:sz w:val="24"/>
        </w:rPr>
        <w:t xml:space="preserve"> eight </w:t>
      </w:r>
      <w:r w:rsidR="001D46DB" w:rsidRPr="00EE2876">
        <w:rPr>
          <w:sz w:val="24"/>
        </w:rPr>
        <w:t>and</w:t>
      </w:r>
      <w:r w:rsidR="001D46DB">
        <w:rPr>
          <w:sz w:val="24"/>
        </w:rPr>
        <w:t xml:space="preserve"> seven </w:t>
      </w:r>
      <w:r w:rsidR="001D46DB" w:rsidRPr="00EE2876">
        <w:rPr>
          <w:sz w:val="24"/>
        </w:rPr>
        <w:t>years</w:t>
      </w:r>
      <w:r w:rsidR="001D46DB">
        <w:rPr>
          <w:sz w:val="24"/>
        </w:rPr>
        <w:t xml:space="preserve"> </w:t>
      </w:r>
      <w:r w:rsidR="001D46DB" w:rsidRPr="00EE2876">
        <w:rPr>
          <w:sz w:val="24"/>
        </w:rPr>
        <w:t>ago,</w:t>
      </w:r>
      <w:r w:rsidR="001D46DB">
        <w:rPr>
          <w:sz w:val="24"/>
        </w:rPr>
        <w:t xml:space="preserve"> </w:t>
      </w:r>
      <w:r w:rsidR="001D46DB" w:rsidRPr="00EE2876">
        <w:rPr>
          <w:sz w:val="24"/>
        </w:rPr>
        <w:t>while</w:t>
      </w:r>
      <w:r w:rsidR="001D46DB">
        <w:rPr>
          <w:sz w:val="24"/>
        </w:rPr>
        <w:t xml:space="preserve"> </w:t>
      </w:r>
      <w:r w:rsidR="001D46DB" w:rsidRPr="00EE2876">
        <w:rPr>
          <w:sz w:val="24"/>
        </w:rPr>
        <w:t>Reinhart</w:t>
      </w:r>
      <w:r w:rsidR="001D46DB">
        <w:rPr>
          <w:sz w:val="24"/>
        </w:rPr>
        <w:t xml:space="preserve"> </w:t>
      </w:r>
      <w:r w:rsidR="001D46DB" w:rsidRPr="00EE2876">
        <w:rPr>
          <w:sz w:val="24"/>
        </w:rPr>
        <w:t>Koselleck’s</w:t>
      </w:r>
      <w:r w:rsidR="001D46DB">
        <w:rPr>
          <w:sz w:val="24"/>
        </w:rPr>
        <w:t xml:space="preserve"> </w:t>
      </w:r>
      <w:r w:rsidR="001D46DB" w:rsidRPr="00EE2876">
        <w:rPr>
          <w:sz w:val="24"/>
        </w:rPr>
        <w:t>approach</w:t>
      </w:r>
      <w:r w:rsidR="001D46DB">
        <w:rPr>
          <w:sz w:val="24"/>
        </w:rPr>
        <w:t xml:space="preserve"> </w:t>
      </w:r>
      <w:r w:rsidR="001D46DB" w:rsidRPr="00EE2876">
        <w:rPr>
          <w:sz w:val="24"/>
        </w:rPr>
        <w:t>to</w:t>
      </w:r>
      <w:r w:rsidR="001D46DB">
        <w:rPr>
          <w:sz w:val="24"/>
        </w:rPr>
        <w:t xml:space="preserve"> </w:t>
      </w:r>
      <w:r w:rsidR="001D46DB" w:rsidRPr="00EE2876">
        <w:rPr>
          <w:sz w:val="24"/>
        </w:rPr>
        <w:t>the</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political</w:t>
      </w:r>
      <w:r w:rsidR="001D46DB">
        <w:rPr>
          <w:sz w:val="24"/>
        </w:rPr>
        <w:t xml:space="preserve"> </w:t>
      </w:r>
      <w:r w:rsidR="001D46DB" w:rsidRPr="00EE2876">
        <w:rPr>
          <w:sz w:val="24"/>
        </w:rPr>
        <w:t>concepts,</w:t>
      </w:r>
      <w:r w:rsidR="001D46DB">
        <w:rPr>
          <w:sz w:val="24"/>
        </w:rPr>
        <w:t xml:space="preserve"> </w:t>
      </w:r>
      <w:r w:rsidR="001D46DB" w:rsidRPr="00EE2876">
        <w:rPr>
          <w:sz w:val="24"/>
        </w:rPr>
        <w:t>the</w:t>
      </w:r>
      <w:r w:rsidR="001D46DB">
        <w:rPr>
          <w:sz w:val="24"/>
        </w:rPr>
        <w:t xml:space="preserve"> </w:t>
      </w:r>
      <w:r w:rsidR="001D46DB" w:rsidRPr="00EE2876">
        <w:rPr>
          <w:i/>
          <w:sz w:val="24"/>
        </w:rPr>
        <w:t>Geschichtliche</w:t>
      </w:r>
      <w:r w:rsidR="001D46DB">
        <w:rPr>
          <w:i/>
          <w:sz w:val="24"/>
        </w:rPr>
        <w:t xml:space="preserve"> </w:t>
      </w:r>
      <w:r w:rsidR="001D46DB" w:rsidRPr="00EE2876">
        <w:rPr>
          <w:i/>
          <w:sz w:val="24"/>
        </w:rPr>
        <w:t>Grundbegriffe</w:t>
      </w:r>
      <w:r w:rsidR="001D46DB">
        <w:rPr>
          <w:sz w:val="24"/>
        </w:rPr>
        <w:t xml:space="preserve"> </w:t>
      </w:r>
      <w:r w:rsidR="001D46DB" w:rsidRPr="00EE2876">
        <w:rPr>
          <w:sz w:val="24"/>
        </w:rPr>
        <w:t>was</w:t>
      </w:r>
      <w:r w:rsidR="001D46DB">
        <w:rPr>
          <w:sz w:val="24"/>
        </w:rPr>
        <w:t xml:space="preserve"> </w:t>
      </w:r>
      <w:r w:rsidR="001D46DB" w:rsidRPr="00EE2876">
        <w:rPr>
          <w:sz w:val="24"/>
        </w:rPr>
        <w:t>achieved</w:t>
      </w:r>
      <w:r w:rsidR="001D46DB">
        <w:rPr>
          <w:sz w:val="24"/>
        </w:rPr>
        <w:t xml:space="preserve"> </w:t>
      </w:r>
      <w:r w:rsidR="001D46DB" w:rsidRPr="00EE2876">
        <w:rPr>
          <w:sz w:val="24"/>
        </w:rPr>
        <w:t>already</w:t>
      </w:r>
      <w:r w:rsidR="001D46DB">
        <w:rPr>
          <w:sz w:val="24"/>
        </w:rPr>
        <w:t xml:space="preserve"> </w:t>
      </w:r>
      <w:r w:rsidR="001D46DB" w:rsidRPr="00EE2876">
        <w:rPr>
          <w:sz w:val="24"/>
        </w:rPr>
        <w:t>in</w:t>
      </w:r>
      <w:r w:rsidR="001D46DB">
        <w:rPr>
          <w:sz w:val="24"/>
        </w:rPr>
        <w:t xml:space="preserve"> </w:t>
      </w:r>
      <w:r w:rsidR="001D46DB" w:rsidRPr="00EE2876">
        <w:rPr>
          <w:sz w:val="24"/>
        </w:rPr>
        <w:t>1989.</w:t>
      </w:r>
      <w:r w:rsidR="001D46DB" w:rsidRPr="00EE2876">
        <w:rPr>
          <w:sz w:val="24"/>
          <w:vertAlign w:val="superscript"/>
        </w:rPr>
        <w:footnoteReference w:id="3"/>
      </w:r>
      <w:r w:rsidR="001D46DB">
        <w:rPr>
          <w:sz w:val="24"/>
        </w:rPr>
        <w:t xml:space="preserve"> </w:t>
      </w:r>
      <w:r w:rsidR="001D46DB" w:rsidRPr="00EE2876">
        <w:rPr>
          <w:sz w:val="24"/>
        </w:rPr>
        <w:t>English-speaking</w:t>
      </w:r>
      <w:r w:rsidR="001D46DB">
        <w:rPr>
          <w:sz w:val="24"/>
        </w:rPr>
        <w:t xml:space="preserve"> </w:t>
      </w:r>
      <w:r w:rsidR="001D46DB" w:rsidRPr="00EE2876">
        <w:rPr>
          <w:sz w:val="24"/>
        </w:rPr>
        <w:t>interest</w:t>
      </w:r>
      <w:r w:rsidR="001D46DB">
        <w:rPr>
          <w:sz w:val="24"/>
        </w:rPr>
        <w:t xml:space="preserve"> </w:t>
      </w:r>
      <w:r w:rsidR="001D46DB" w:rsidRPr="00EE2876">
        <w:rPr>
          <w:sz w:val="24"/>
        </w:rPr>
        <w:t>in</w:t>
      </w:r>
      <w:r w:rsidR="001D46DB">
        <w:rPr>
          <w:sz w:val="24"/>
        </w:rPr>
        <w:t xml:space="preserve"> </w:t>
      </w:r>
      <w:r w:rsidR="001D46DB" w:rsidRPr="00EE2876">
        <w:rPr>
          <w:i/>
          <w:sz w:val="24"/>
        </w:rPr>
        <w:t>Begriffsgeschichte</w:t>
      </w:r>
      <w:r w:rsidR="001D46DB">
        <w:rPr>
          <w:sz w:val="24"/>
        </w:rPr>
        <w:t xml:space="preserve"> </w:t>
      </w:r>
      <w:r w:rsidR="001D46DB" w:rsidRPr="00EE2876">
        <w:rPr>
          <w:sz w:val="24"/>
        </w:rPr>
        <w:t>has</w:t>
      </w:r>
      <w:r w:rsidR="001D46DB">
        <w:rPr>
          <w:sz w:val="24"/>
        </w:rPr>
        <w:t xml:space="preserve"> </w:t>
      </w:r>
      <w:r w:rsidR="001D46DB" w:rsidRPr="00EE2876">
        <w:rPr>
          <w:sz w:val="24"/>
        </w:rPr>
        <w:t>provoked</w:t>
      </w:r>
      <w:r w:rsidR="001D46DB">
        <w:rPr>
          <w:sz w:val="24"/>
        </w:rPr>
        <w:t xml:space="preserve"> </w:t>
      </w:r>
      <w:r w:rsidR="001D46DB" w:rsidRPr="00EE2876">
        <w:rPr>
          <w:sz w:val="24"/>
        </w:rPr>
        <w:t>a</w:t>
      </w:r>
      <w:r w:rsidR="001D46DB">
        <w:rPr>
          <w:sz w:val="24"/>
        </w:rPr>
        <w:t xml:space="preserve"> </w:t>
      </w:r>
      <w:r w:rsidR="001D46DB" w:rsidRPr="00EE2876">
        <w:rPr>
          <w:sz w:val="24"/>
        </w:rPr>
        <w:t>conspicuous</w:t>
      </w:r>
      <w:r w:rsidR="001D46DB">
        <w:rPr>
          <w:sz w:val="24"/>
        </w:rPr>
        <w:t xml:space="preserve"> </w:t>
      </w:r>
      <w:r w:rsidR="001D46DB" w:rsidRPr="00EE2876">
        <w:rPr>
          <w:sz w:val="24"/>
        </w:rPr>
        <w:t>linguistic</w:t>
      </w:r>
      <w:r w:rsidR="001D46DB">
        <w:rPr>
          <w:sz w:val="24"/>
        </w:rPr>
        <w:t xml:space="preserve"> </w:t>
      </w:r>
      <w:r w:rsidR="001D46DB" w:rsidRPr="00EE2876">
        <w:rPr>
          <w:sz w:val="24"/>
        </w:rPr>
        <w:t>turn</w:t>
      </w:r>
      <w:r w:rsidR="001D46DB">
        <w:rPr>
          <w:sz w:val="24"/>
        </w:rPr>
        <w:t xml:space="preserve"> </w:t>
      </w:r>
      <w:r w:rsidR="001D46DB" w:rsidRPr="00EE2876">
        <w:rPr>
          <w:sz w:val="24"/>
        </w:rPr>
        <w:t>in</w:t>
      </w:r>
      <w:r w:rsidR="001D46DB">
        <w:rPr>
          <w:sz w:val="24"/>
        </w:rPr>
        <w:t xml:space="preserve"> </w:t>
      </w:r>
      <w:r w:rsidR="001D46DB" w:rsidRPr="00EE2876">
        <w:rPr>
          <w:sz w:val="24"/>
        </w:rPr>
        <w:t>current</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philosophy.</w:t>
      </w:r>
      <w:r w:rsidR="001D46DB">
        <w:rPr>
          <w:sz w:val="24"/>
        </w:rPr>
        <w:t xml:space="preserve"> </w:t>
      </w:r>
      <w:r w:rsidR="001D46DB" w:rsidRPr="00EE2876">
        <w:rPr>
          <w:sz w:val="24"/>
        </w:rPr>
        <w:t>While</w:t>
      </w:r>
      <w:r w:rsidR="001D46DB">
        <w:rPr>
          <w:sz w:val="24"/>
        </w:rPr>
        <w:t xml:space="preserve"> </w:t>
      </w:r>
      <w:r w:rsidR="001D46DB" w:rsidRPr="00EE2876">
        <w:rPr>
          <w:sz w:val="24"/>
        </w:rPr>
        <w:t>the</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“purely”</w:t>
      </w:r>
      <w:r w:rsidR="001D46DB">
        <w:rPr>
          <w:sz w:val="24"/>
        </w:rPr>
        <w:t xml:space="preserve"> </w:t>
      </w:r>
      <w:r w:rsidR="001D46DB" w:rsidRPr="00EE2876">
        <w:rPr>
          <w:sz w:val="24"/>
        </w:rPr>
        <w:t>philosophical</w:t>
      </w:r>
      <w:r w:rsidR="001D46DB">
        <w:rPr>
          <w:sz w:val="24"/>
        </w:rPr>
        <w:t xml:space="preserve"> </w:t>
      </w:r>
      <w:r w:rsidR="001D46DB" w:rsidRPr="00EE2876">
        <w:rPr>
          <w:sz w:val="24"/>
        </w:rPr>
        <w:t>concepts</w:t>
      </w:r>
      <w:r w:rsidR="001D46DB">
        <w:rPr>
          <w:sz w:val="24"/>
        </w:rPr>
        <w:t xml:space="preserve"> </w:t>
      </w:r>
      <w:r w:rsidR="001D46DB" w:rsidRPr="00EE2876">
        <w:rPr>
          <w:sz w:val="24"/>
        </w:rPr>
        <w:t>keeps</w:t>
      </w:r>
      <w:r w:rsidR="001D46DB">
        <w:rPr>
          <w:sz w:val="24"/>
        </w:rPr>
        <w:t xml:space="preserve"> </w:t>
      </w:r>
      <w:r w:rsidR="001D46DB" w:rsidRPr="00EE2876">
        <w:rPr>
          <w:sz w:val="24"/>
        </w:rPr>
        <w:t>playing</w:t>
      </w:r>
      <w:r w:rsidR="001D46DB">
        <w:rPr>
          <w:sz w:val="24"/>
        </w:rPr>
        <w:t xml:space="preserve"> </w:t>
      </w:r>
      <w:r w:rsidR="001D46DB" w:rsidRPr="00EE2876">
        <w:rPr>
          <w:sz w:val="24"/>
        </w:rPr>
        <w:t>a</w:t>
      </w:r>
      <w:r w:rsidR="001D46DB">
        <w:rPr>
          <w:sz w:val="24"/>
        </w:rPr>
        <w:t xml:space="preserve"> </w:t>
      </w:r>
      <w:r w:rsidR="001D46DB" w:rsidRPr="00EE2876">
        <w:rPr>
          <w:sz w:val="24"/>
        </w:rPr>
        <w:t>central</w:t>
      </w:r>
      <w:r w:rsidR="001D46DB">
        <w:rPr>
          <w:sz w:val="24"/>
        </w:rPr>
        <w:t xml:space="preserve"> </w:t>
      </w:r>
      <w:r w:rsidR="001D46DB" w:rsidRPr="00EE2876">
        <w:rPr>
          <w:sz w:val="24"/>
        </w:rPr>
        <w:t>role</w:t>
      </w:r>
      <w:r w:rsidR="001D46DB">
        <w:rPr>
          <w:sz w:val="24"/>
        </w:rPr>
        <w:t xml:space="preserve"> </w:t>
      </w:r>
      <w:r w:rsidR="001D46DB" w:rsidRPr="00EE2876">
        <w:rPr>
          <w:sz w:val="24"/>
        </w:rPr>
        <w:t>within</w:t>
      </w:r>
      <w:r w:rsidR="001D46DB">
        <w:rPr>
          <w:sz w:val="24"/>
        </w:rPr>
        <w:t xml:space="preserve"> </w:t>
      </w:r>
      <w:r w:rsidR="001D46DB" w:rsidRPr="00EE2876">
        <w:rPr>
          <w:sz w:val="24"/>
        </w:rPr>
        <w:t>the</w:t>
      </w:r>
      <w:r w:rsidR="001D46DB">
        <w:rPr>
          <w:sz w:val="24"/>
        </w:rPr>
        <w:t xml:space="preserve"> </w:t>
      </w:r>
      <w:r w:rsidR="001D46DB" w:rsidRPr="00EE2876">
        <w:rPr>
          <w:i/>
          <w:sz w:val="24"/>
        </w:rPr>
        <w:t>New</w:t>
      </w:r>
      <w:r w:rsidR="001D46DB">
        <w:rPr>
          <w:i/>
          <w:sz w:val="24"/>
        </w:rPr>
        <w:t xml:space="preserve"> </w:t>
      </w:r>
      <w:r w:rsidR="001D46DB" w:rsidRPr="00EE2876">
        <w:rPr>
          <w:i/>
          <w:sz w:val="24"/>
        </w:rPr>
        <w:t>Dictionary</w:t>
      </w:r>
      <w:r w:rsidR="001D46DB">
        <w:rPr>
          <w:i/>
          <w:sz w:val="24"/>
        </w:rPr>
        <w:t xml:space="preserve"> </w:t>
      </w:r>
      <w:r w:rsidR="001D46DB" w:rsidRPr="00EE2876">
        <w:rPr>
          <w:i/>
          <w:sz w:val="24"/>
        </w:rPr>
        <w:t>of</w:t>
      </w:r>
      <w:r w:rsidR="001D46DB">
        <w:rPr>
          <w:i/>
          <w:sz w:val="24"/>
        </w:rPr>
        <w:t xml:space="preserve"> </w:t>
      </w:r>
      <w:r w:rsidR="001D46DB" w:rsidRPr="00EE2876">
        <w:rPr>
          <w:i/>
          <w:sz w:val="24"/>
        </w:rPr>
        <w:t>the</w:t>
      </w:r>
      <w:r w:rsidR="001D46DB">
        <w:rPr>
          <w:i/>
          <w:sz w:val="24"/>
        </w:rPr>
        <w:t xml:space="preserve"> </w:t>
      </w:r>
      <w:r w:rsidR="001D46DB" w:rsidRPr="00EE2876">
        <w:rPr>
          <w:i/>
          <w:sz w:val="24"/>
        </w:rPr>
        <w:t>History</w:t>
      </w:r>
      <w:r w:rsidR="001D46DB">
        <w:rPr>
          <w:i/>
          <w:sz w:val="24"/>
        </w:rPr>
        <w:t xml:space="preserve"> </w:t>
      </w:r>
      <w:r w:rsidR="001D46DB" w:rsidRPr="00EE2876">
        <w:rPr>
          <w:i/>
          <w:sz w:val="24"/>
        </w:rPr>
        <w:t>of</w:t>
      </w:r>
      <w:r w:rsidR="001D46DB">
        <w:rPr>
          <w:i/>
          <w:sz w:val="24"/>
        </w:rPr>
        <w:t xml:space="preserve"> </w:t>
      </w:r>
      <w:r w:rsidR="001D46DB" w:rsidRPr="00EE2876">
        <w:rPr>
          <w:i/>
          <w:sz w:val="24"/>
        </w:rPr>
        <w:t>Ideas</w:t>
      </w:r>
      <w:r w:rsidR="001D46DB" w:rsidRPr="00EE2876">
        <w:rPr>
          <w:sz w:val="24"/>
        </w:rPr>
        <w:t>,</w:t>
      </w:r>
      <w:r w:rsidR="001D46DB">
        <w:rPr>
          <w:sz w:val="24"/>
        </w:rPr>
        <w:t xml:space="preserve"> </w:t>
      </w:r>
      <w:r w:rsidR="001D46DB" w:rsidRPr="00EE2876">
        <w:rPr>
          <w:sz w:val="24"/>
        </w:rPr>
        <w:t>Donald</w:t>
      </w:r>
      <w:r w:rsidR="001D46DB">
        <w:rPr>
          <w:sz w:val="24"/>
        </w:rPr>
        <w:t xml:space="preserve"> </w:t>
      </w:r>
      <w:r w:rsidR="001D46DB" w:rsidRPr="00EE2876">
        <w:rPr>
          <w:sz w:val="24"/>
        </w:rPr>
        <w:t>R.</w:t>
      </w:r>
      <w:r w:rsidR="001D46DB">
        <w:rPr>
          <w:sz w:val="24"/>
        </w:rPr>
        <w:t xml:space="preserve"> </w:t>
      </w:r>
      <w:r w:rsidR="001D46DB" w:rsidRPr="00EE2876">
        <w:rPr>
          <w:sz w:val="24"/>
        </w:rPr>
        <w:t>Kelley</w:t>
      </w:r>
      <w:r w:rsidR="001D46DB">
        <w:rPr>
          <w:sz w:val="24"/>
        </w:rPr>
        <w:t xml:space="preserve"> </w:t>
      </w:r>
      <w:r w:rsidR="001D46DB" w:rsidRPr="00EE2876">
        <w:rPr>
          <w:sz w:val="24"/>
        </w:rPr>
        <w:t>and</w:t>
      </w:r>
      <w:r w:rsidR="001D46DB">
        <w:rPr>
          <w:sz w:val="24"/>
        </w:rPr>
        <w:t xml:space="preserve"> </w:t>
      </w:r>
      <w:r w:rsidR="001D46DB" w:rsidRPr="00EE2876">
        <w:rPr>
          <w:sz w:val="24"/>
        </w:rPr>
        <w:t>Ulrich-Johannes</w:t>
      </w:r>
      <w:r w:rsidR="001D46DB">
        <w:rPr>
          <w:sz w:val="24"/>
        </w:rPr>
        <w:t xml:space="preserve"> </w:t>
      </w:r>
      <w:r w:rsidR="001D46DB" w:rsidRPr="00EE2876">
        <w:rPr>
          <w:sz w:val="24"/>
        </w:rPr>
        <w:t>Schneider</w:t>
      </w:r>
      <w:r w:rsidR="001D46DB">
        <w:rPr>
          <w:sz w:val="24"/>
        </w:rPr>
        <w:t xml:space="preserve"> </w:t>
      </w:r>
      <w:r w:rsidR="001D46DB" w:rsidRPr="00EE2876">
        <w:rPr>
          <w:sz w:val="24"/>
        </w:rPr>
        <w:t>have</w:t>
      </w:r>
      <w:r w:rsidR="001D46DB">
        <w:rPr>
          <w:sz w:val="24"/>
        </w:rPr>
        <w:t xml:space="preserve"> </w:t>
      </w:r>
      <w:r w:rsidR="001D46DB" w:rsidRPr="00EE2876">
        <w:rPr>
          <w:sz w:val="24"/>
        </w:rPr>
        <w:t>made</w:t>
      </w:r>
      <w:r w:rsidR="001D46DB">
        <w:rPr>
          <w:sz w:val="24"/>
        </w:rPr>
        <w:t xml:space="preserve"> </w:t>
      </w:r>
      <w:r w:rsidR="001D46DB" w:rsidRPr="00EE2876">
        <w:rPr>
          <w:sz w:val="24"/>
        </w:rPr>
        <w:t>it</w:t>
      </w:r>
      <w:r w:rsidR="001D46DB">
        <w:rPr>
          <w:sz w:val="24"/>
        </w:rPr>
        <w:t xml:space="preserve"> </w:t>
      </w:r>
      <w:r w:rsidR="001D46DB" w:rsidRPr="00EE2876">
        <w:rPr>
          <w:sz w:val="24"/>
        </w:rPr>
        <w:t>clear,</w:t>
      </w:r>
      <w:r w:rsidR="001D46DB">
        <w:rPr>
          <w:sz w:val="24"/>
        </w:rPr>
        <w:t xml:space="preserve"> </w:t>
      </w:r>
      <w:r w:rsidR="001D46DB" w:rsidRPr="00EE2876">
        <w:rPr>
          <w:sz w:val="24"/>
        </w:rPr>
        <w:t>however,</w:t>
      </w:r>
      <w:r w:rsidR="001D46DB">
        <w:rPr>
          <w:sz w:val="24"/>
        </w:rPr>
        <w:t xml:space="preserve"> </w:t>
      </w:r>
      <w:r w:rsidR="001D46DB" w:rsidRPr="00EE2876">
        <w:rPr>
          <w:sz w:val="24"/>
        </w:rPr>
        <w:t>that</w:t>
      </w:r>
      <w:r w:rsidR="001D46DB">
        <w:rPr>
          <w:sz w:val="24"/>
        </w:rPr>
        <w:t xml:space="preserve"> </w:t>
      </w:r>
      <w:r w:rsidR="001D46DB" w:rsidRPr="00EE2876">
        <w:rPr>
          <w:sz w:val="24"/>
        </w:rPr>
        <w:t>the</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philosophy</w:t>
      </w:r>
      <w:r w:rsidR="001D46DB">
        <w:rPr>
          <w:sz w:val="24"/>
        </w:rPr>
        <w:t xml:space="preserve"> </w:t>
      </w:r>
      <w:r w:rsidR="001D46DB" w:rsidRPr="00EE2876">
        <w:rPr>
          <w:sz w:val="24"/>
        </w:rPr>
        <w:t>and</w:t>
      </w:r>
      <w:r w:rsidR="001D46DB">
        <w:rPr>
          <w:sz w:val="24"/>
        </w:rPr>
        <w:t xml:space="preserve"> </w:t>
      </w:r>
      <w:r w:rsidR="001D46DB" w:rsidRPr="00EE2876">
        <w:rPr>
          <w:sz w:val="24"/>
        </w:rPr>
        <w:t>intellectual</w:t>
      </w:r>
      <w:r w:rsidR="001D46DB">
        <w:rPr>
          <w:sz w:val="24"/>
        </w:rPr>
        <w:t xml:space="preserve"> </w:t>
      </w:r>
      <w:r w:rsidR="001D46DB" w:rsidRPr="00EE2876">
        <w:rPr>
          <w:sz w:val="24"/>
        </w:rPr>
        <w:t>history</w:t>
      </w:r>
      <w:r w:rsidR="001D46DB">
        <w:rPr>
          <w:sz w:val="24"/>
        </w:rPr>
        <w:t xml:space="preserve"> </w:t>
      </w:r>
      <w:r w:rsidR="001D46DB" w:rsidRPr="00EE2876">
        <w:rPr>
          <w:sz w:val="24"/>
        </w:rPr>
        <w:t>cannot</w:t>
      </w:r>
      <w:r w:rsidR="001D46DB">
        <w:rPr>
          <w:sz w:val="24"/>
        </w:rPr>
        <w:t xml:space="preserve"> </w:t>
      </w:r>
      <w:r w:rsidR="001D46DB" w:rsidRPr="00EE2876">
        <w:rPr>
          <w:sz w:val="24"/>
        </w:rPr>
        <w:t>be</w:t>
      </w:r>
      <w:r w:rsidR="001D46DB">
        <w:rPr>
          <w:sz w:val="24"/>
        </w:rPr>
        <w:t xml:space="preserve"> </w:t>
      </w:r>
      <w:r w:rsidR="001D46DB" w:rsidRPr="00EE2876">
        <w:rPr>
          <w:sz w:val="24"/>
        </w:rPr>
        <w:t>said</w:t>
      </w:r>
      <w:r w:rsidR="001D46DB">
        <w:rPr>
          <w:sz w:val="24"/>
        </w:rPr>
        <w:t xml:space="preserve"> </w:t>
      </w:r>
      <w:r w:rsidR="001D46DB" w:rsidRPr="00EE2876">
        <w:rPr>
          <w:sz w:val="24"/>
        </w:rPr>
        <w:t>to</w:t>
      </w:r>
      <w:r w:rsidR="001D46DB">
        <w:rPr>
          <w:sz w:val="24"/>
        </w:rPr>
        <w:t xml:space="preserve"> </w:t>
      </w:r>
      <w:r w:rsidR="001D46DB" w:rsidRPr="00EE2876">
        <w:rPr>
          <w:sz w:val="24"/>
        </w:rPr>
        <w:t>be</w:t>
      </w:r>
      <w:r w:rsidR="001D46DB">
        <w:rPr>
          <w:sz w:val="24"/>
        </w:rPr>
        <w:t xml:space="preserve"> </w:t>
      </w:r>
      <w:r w:rsidR="001D46DB" w:rsidRPr="00EE2876">
        <w:rPr>
          <w:sz w:val="24"/>
        </w:rPr>
        <w:t>co-extensive.</w:t>
      </w:r>
      <w:r w:rsidR="001D46DB">
        <w:rPr>
          <w:sz w:val="24"/>
        </w:rPr>
        <w:t xml:space="preserve"> </w:t>
      </w:r>
      <w:r w:rsidR="001D46DB" w:rsidRPr="00EE2876">
        <w:rPr>
          <w:sz w:val="24"/>
        </w:rPr>
        <w:t>The</w:t>
      </w:r>
      <w:r w:rsidR="001D46DB">
        <w:rPr>
          <w:sz w:val="24"/>
        </w:rPr>
        <w:t xml:space="preserve"> </w:t>
      </w:r>
      <w:r w:rsidR="001D46DB" w:rsidRPr="00EE2876">
        <w:rPr>
          <w:sz w:val="24"/>
        </w:rPr>
        <w:t>“intelligible”</w:t>
      </w:r>
      <w:r w:rsidR="001D46DB">
        <w:rPr>
          <w:sz w:val="24"/>
        </w:rPr>
        <w:t xml:space="preserve"> </w:t>
      </w:r>
      <w:r w:rsidR="001D46DB" w:rsidRPr="00EE2876">
        <w:rPr>
          <w:sz w:val="24"/>
        </w:rPr>
        <w:t>field</w:t>
      </w:r>
      <w:r w:rsidR="001D46DB">
        <w:rPr>
          <w:sz w:val="24"/>
        </w:rPr>
        <w:t xml:space="preserve"> </w:t>
      </w:r>
      <w:r w:rsidR="001D46DB" w:rsidRPr="00EE2876">
        <w:rPr>
          <w:sz w:val="24"/>
        </w:rPr>
        <w:t>of</w:t>
      </w:r>
      <w:r w:rsidR="001D46DB">
        <w:rPr>
          <w:sz w:val="24"/>
        </w:rPr>
        <w:t xml:space="preserve"> </w:t>
      </w:r>
      <w:r w:rsidR="001D46DB" w:rsidRPr="00EE2876">
        <w:rPr>
          <w:sz w:val="24"/>
        </w:rPr>
        <w:t>study</w:t>
      </w:r>
      <w:r w:rsidR="001D46DB">
        <w:rPr>
          <w:sz w:val="24"/>
        </w:rPr>
        <w:t xml:space="preserve"> </w:t>
      </w:r>
      <w:r w:rsidR="001D46DB" w:rsidRPr="00EE2876">
        <w:rPr>
          <w:sz w:val="24"/>
        </w:rPr>
        <w:t>is</w:t>
      </w:r>
      <w:r w:rsidR="001D46DB">
        <w:rPr>
          <w:sz w:val="24"/>
        </w:rPr>
        <w:t xml:space="preserve"> </w:t>
      </w:r>
      <w:r w:rsidR="001D46DB" w:rsidRPr="00EE2876">
        <w:rPr>
          <w:sz w:val="24"/>
        </w:rPr>
        <w:t>language,</w:t>
      </w:r>
      <w:r w:rsidR="001D46DB">
        <w:rPr>
          <w:sz w:val="24"/>
        </w:rPr>
        <w:t xml:space="preserve"> </w:t>
      </w:r>
      <w:r w:rsidR="001D46DB" w:rsidRPr="00EE2876">
        <w:rPr>
          <w:sz w:val="24"/>
        </w:rPr>
        <w:t>or</w:t>
      </w:r>
      <w:r w:rsidR="001D46DB">
        <w:rPr>
          <w:sz w:val="24"/>
        </w:rPr>
        <w:t xml:space="preserve"> </w:t>
      </w:r>
      <w:r w:rsidR="001D46DB" w:rsidRPr="00EE2876">
        <w:rPr>
          <w:sz w:val="24"/>
        </w:rPr>
        <w:t>languages,</w:t>
      </w:r>
      <w:r w:rsidR="001D46DB">
        <w:rPr>
          <w:sz w:val="24"/>
        </w:rPr>
        <w:t xml:space="preserve"> </w:t>
      </w:r>
      <w:r w:rsidR="001D46DB" w:rsidRPr="00EE2876">
        <w:rPr>
          <w:sz w:val="24"/>
        </w:rPr>
        <w:t>and</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philosophy</w:t>
      </w:r>
      <w:r w:rsidR="001D46DB">
        <w:rPr>
          <w:sz w:val="24"/>
        </w:rPr>
        <w:t xml:space="preserve"> </w:t>
      </w:r>
      <w:r w:rsidR="001D46DB" w:rsidRPr="00EE2876">
        <w:rPr>
          <w:sz w:val="24"/>
        </w:rPr>
        <w:t>is</w:t>
      </w:r>
      <w:r w:rsidR="001D46DB">
        <w:rPr>
          <w:sz w:val="24"/>
        </w:rPr>
        <w:t xml:space="preserve"> </w:t>
      </w:r>
      <w:r w:rsidR="001D46DB" w:rsidRPr="00EE2876">
        <w:rPr>
          <w:sz w:val="24"/>
        </w:rPr>
        <w:t>not</w:t>
      </w:r>
      <w:r w:rsidR="001D46DB">
        <w:rPr>
          <w:sz w:val="24"/>
        </w:rPr>
        <w:t xml:space="preserve"> </w:t>
      </w:r>
      <w:r w:rsidR="001D46DB" w:rsidRPr="00EE2876">
        <w:rPr>
          <w:sz w:val="24"/>
        </w:rPr>
        <w:t>the</w:t>
      </w:r>
      <w:r w:rsidR="001D46DB">
        <w:rPr>
          <w:sz w:val="24"/>
        </w:rPr>
        <w:t xml:space="preserve"> </w:t>
      </w:r>
      <w:r w:rsidR="001D46DB" w:rsidRPr="00EE2876">
        <w:rPr>
          <w:sz w:val="24"/>
        </w:rPr>
        <w:t>model</w:t>
      </w:r>
      <w:r w:rsidR="001D46DB">
        <w:rPr>
          <w:sz w:val="24"/>
        </w:rPr>
        <w:t xml:space="preserve"> </w:t>
      </w:r>
      <w:r w:rsidR="001D46DB" w:rsidRPr="00EE2876">
        <w:rPr>
          <w:sz w:val="24"/>
        </w:rPr>
        <w:t>of</w:t>
      </w:r>
      <w:r w:rsidR="001D46DB">
        <w:rPr>
          <w:sz w:val="24"/>
        </w:rPr>
        <w:t xml:space="preserve"> </w:t>
      </w:r>
      <w:r w:rsidR="001D46DB" w:rsidRPr="00EE2876">
        <w:rPr>
          <w:sz w:val="24"/>
        </w:rPr>
        <w:t>but</w:t>
      </w:r>
      <w:r w:rsidR="001D46DB">
        <w:rPr>
          <w:sz w:val="24"/>
        </w:rPr>
        <w:t xml:space="preserve"> </w:t>
      </w:r>
      <w:r w:rsidR="001D46DB" w:rsidRPr="00EE2876">
        <w:rPr>
          <w:sz w:val="24"/>
        </w:rPr>
        <w:t>rather</w:t>
      </w:r>
      <w:r w:rsidR="001D46DB">
        <w:rPr>
          <w:sz w:val="24"/>
        </w:rPr>
        <w:t xml:space="preserve"> </w:t>
      </w:r>
      <w:r w:rsidR="001D46DB" w:rsidRPr="00EE2876">
        <w:rPr>
          <w:sz w:val="24"/>
        </w:rPr>
        <w:t>the</w:t>
      </w:r>
      <w:r w:rsidR="001D46DB">
        <w:rPr>
          <w:sz w:val="24"/>
        </w:rPr>
        <w:t xml:space="preserve"> </w:t>
      </w:r>
      <w:r w:rsidR="001D46DB" w:rsidRPr="00EE2876">
        <w:rPr>
          <w:sz w:val="24"/>
        </w:rPr>
        <w:t>province</w:t>
      </w:r>
      <w:r w:rsidR="001D46DB">
        <w:rPr>
          <w:sz w:val="24"/>
        </w:rPr>
        <w:t xml:space="preserve"> </w:t>
      </w:r>
      <w:r w:rsidR="001D46DB" w:rsidRPr="00EE2876">
        <w:rPr>
          <w:sz w:val="24"/>
        </w:rPr>
        <w:t>in</w:t>
      </w:r>
      <w:r w:rsidR="001D46DB">
        <w:rPr>
          <w:sz w:val="24"/>
        </w:rPr>
        <w:t xml:space="preserve"> </w:t>
      </w:r>
      <w:r w:rsidR="001D46DB" w:rsidRPr="00EE2876">
        <w:rPr>
          <w:sz w:val="24"/>
        </w:rPr>
        <w:t>the</w:t>
      </w:r>
      <w:r w:rsidR="001D46DB">
        <w:rPr>
          <w:sz w:val="24"/>
        </w:rPr>
        <w:t xml:space="preserve"> </w:t>
      </w:r>
      <w:r w:rsidR="001D46DB" w:rsidRPr="00EE2876">
        <w:rPr>
          <w:sz w:val="24"/>
        </w:rPr>
        <w:t>larger</w:t>
      </w:r>
      <w:r w:rsidR="001D46DB">
        <w:rPr>
          <w:sz w:val="24"/>
        </w:rPr>
        <w:t xml:space="preserve"> </w:t>
      </w:r>
      <w:r w:rsidR="001D46DB" w:rsidRPr="00EE2876">
        <w:rPr>
          <w:sz w:val="24"/>
        </w:rPr>
        <w:t>arena</w:t>
      </w:r>
      <w:r w:rsidR="001D46DB">
        <w:rPr>
          <w:sz w:val="24"/>
        </w:rPr>
        <w:t xml:space="preserve"> </w:t>
      </w:r>
      <w:r w:rsidR="001D46DB" w:rsidRPr="00EE2876">
        <w:rPr>
          <w:sz w:val="24"/>
        </w:rPr>
        <w:t>of</w:t>
      </w:r>
      <w:r w:rsidR="001D46DB">
        <w:rPr>
          <w:sz w:val="24"/>
        </w:rPr>
        <w:t xml:space="preserve"> </w:t>
      </w:r>
      <w:r w:rsidR="001D46DB" w:rsidRPr="00EE2876">
        <w:rPr>
          <w:sz w:val="24"/>
        </w:rPr>
        <w:t>interpretation</w:t>
      </w:r>
      <w:r w:rsidR="001D46DB">
        <w:rPr>
          <w:sz w:val="24"/>
        </w:rPr>
        <w:t xml:space="preserve"> </w:t>
      </w:r>
      <w:r w:rsidR="001D46DB" w:rsidRPr="00EE2876">
        <w:rPr>
          <w:sz w:val="24"/>
        </w:rPr>
        <w:t>of</w:t>
      </w:r>
      <w:r w:rsidR="001D46DB">
        <w:rPr>
          <w:sz w:val="24"/>
        </w:rPr>
        <w:t xml:space="preserve"> </w:t>
      </w:r>
      <w:r w:rsidR="001D46DB" w:rsidRPr="00EE2876">
        <w:rPr>
          <w:sz w:val="24"/>
        </w:rPr>
        <w:t>intellectual</w:t>
      </w:r>
      <w:r w:rsidR="001D46DB">
        <w:rPr>
          <w:sz w:val="24"/>
        </w:rPr>
        <w:t xml:space="preserve"> </w:t>
      </w:r>
      <w:r w:rsidR="001D46DB" w:rsidRPr="00EE2876">
        <w:rPr>
          <w:sz w:val="24"/>
        </w:rPr>
        <w:t>history.</w:t>
      </w:r>
      <w:r w:rsidR="001D46DB">
        <w:rPr>
          <w:sz w:val="24"/>
        </w:rPr>
        <w:t xml:space="preserve"> </w:t>
      </w:r>
      <w:r w:rsidR="001D46DB" w:rsidRPr="00EE2876">
        <w:rPr>
          <w:sz w:val="24"/>
        </w:rPr>
        <w:t>The</w:t>
      </w:r>
      <w:r w:rsidR="001D46DB">
        <w:rPr>
          <w:sz w:val="24"/>
        </w:rPr>
        <w:t xml:space="preserve"> </w:t>
      </w:r>
      <w:r w:rsidR="001D46DB" w:rsidRPr="00EE2876">
        <w:rPr>
          <w:sz w:val="24"/>
        </w:rPr>
        <w:t>role</w:t>
      </w:r>
      <w:r w:rsidR="001D46DB">
        <w:rPr>
          <w:sz w:val="24"/>
        </w:rPr>
        <w:t xml:space="preserve"> </w:t>
      </w:r>
      <w:r w:rsidR="001D46DB" w:rsidRPr="00EE2876">
        <w:rPr>
          <w:sz w:val="24"/>
        </w:rPr>
        <w:t>of</w:t>
      </w:r>
      <w:r w:rsidR="001D46DB">
        <w:rPr>
          <w:sz w:val="24"/>
        </w:rPr>
        <w:t xml:space="preserve"> </w:t>
      </w:r>
      <w:r w:rsidR="001D46DB" w:rsidRPr="00EE2876">
        <w:rPr>
          <w:sz w:val="24"/>
        </w:rPr>
        <w:t>the</w:t>
      </w:r>
      <w:r w:rsidR="001D46DB">
        <w:rPr>
          <w:sz w:val="24"/>
        </w:rPr>
        <w:t xml:space="preserve"> </w:t>
      </w:r>
      <w:r w:rsidR="001D46DB" w:rsidRPr="00EE2876">
        <w:rPr>
          <w:sz w:val="24"/>
        </w:rPr>
        <w:t>history</w:t>
      </w:r>
      <w:r w:rsidR="001D46DB">
        <w:rPr>
          <w:sz w:val="24"/>
        </w:rPr>
        <w:t xml:space="preserve"> </w:t>
      </w:r>
      <w:r w:rsidR="001D46DB" w:rsidRPr="00EE2876">
        <w:rPr>
          <w:sz w:val="24"/>
        </w:rPr>
        <w:t>of</w:t>
      </w:r>
      <w:r w:rsidR="001D46DB">
        <w:rPr>
          <w:sz w:val="24"/>
        </w:rPr>
        <w:t xml:space="preserve"> </w:t>
      </w:r>
      <w:r w:rsidR="001D46DB" w:rsidRPr="00EE2876">
        <w:rPr>
          <w:sz w:val="24"/>
        </w:rPr>
        <w:t>philosophy</w:t>
      </w:r>
      <w:r w:rsidR="001D46DB">
        <w:rPr>
          <w:sz w:val="24"/>
        </w:rPr>
        <w:t xml:space="preserve"> </w:t>
      </w:r>
      <w:r w:rsidR="001D46DB" w:rsidRPr="00EE2876">
        <w:rPr>
          <w:sz w:val="24"/>
        </w:rPr>
        <w:t>finds</w:t>
      </w:r>
      <w:r w:rsidR="001D46DB">
        <w:rPr>
          <w:sz w:val="24"/>
        </w:rPr>
        <w:t xml:space="preserve"> </w:t>
      </w:r>
      <w:r w:rsidR="001D46DB" w:rsidRPr="00EE2876">
        <w:rPr>
          <w:sz w:val="24"/>
        </w:rPr>
        <w:t>thus</w:t>
      </w:r>
      <w:r w:rsidR="001D46DB">
        <w:rPr>
          <w:sz w:val="24"/>
        </w:rPr>
        <w:t xml:space="preserve"> </w:t>
      </w:r>
      <w:r w:rsidR="001D46DB" w:rsidRPr="00EE2876">
        <w:rPr>
          <w:sz w:val="24"/>
        </w:rPr>
        <w:t>a</w:t>
      </w:r>
      <w:r w:rsidR="001D46DB">
        <w:rPr>
          <w:sz w:val="24"/>
        </w:rPr>
        <w:t xml:space="preserve"> </w:t>
      </w:r>
      <w:r w:rsidR="001D46DB" w:rsidRPr="00EE2876">
        <w:rPr>
          <w:sz w:val="24"/>
        </w:rPr>
        <w:t>re-positioning</w:t>
      </w:r>
      <w:r w:rsidR="001D46DB">
        <w:rPr>
          <w:sz w:val="24"/>
        </w:rPr>
        <w:t xml:space="preserve"> </w:t>
      </w:r>
      <w:r w:rsidR="001D46DB" w:rsidRPr="00EE2876">
        <w:rPr>
          <w:sz w:val="24"/>
        </w:rPr>
        <w:t>as</w:t>
      </w:r>
      <w:r w:rsidR="001D46DB">
        <w:rPr>
          <w:sz w:val="24"/>
        </w:rPr>
        <w:t xml:space="preserve"> </w:t>
      </w:r>
      <w:r w:rsidR="001D46DB" w:rsidRPr="00EE2876">
        <w:rPr>
          <w:sz w:val="24"/>
        </w:rPr>
        <w:t>a</w:t>
      </w:r>
      <w:r w:rsidR="001D46DB">
        <w:rPr>
          <w:sz w:val="24"/>
        </w:rPr>
        <w:t xml:space="preserve"> </w:t>
      </w:r>
      <w:r w:rsidR="001D46DB" w:rsidRPr="00EE2876">
        <w:rPr>
          <w:sz w:val="24"/>
        </w:rPr>
        <w:t>separate</w:t>
      </w:r>
      <w:r w:rsidR="001D46DB">
        <w:rPr>
          <w:sz w:val="24"/>
        </w:rPr>
        <w:t xml:space="preserve"> </w:t>
      </w:r>
      <w:r w:rsidR="001D46DB" w:rsidRPr="00EE2876">
        <w:rPr>
          <w:sz w:val="24"/>
        </w:rPr>
        <w:t>field</w:t>
      </w:r>
      <w:r w:rsidR="001D46DB">
        <w:rPr>
          <w:sz w:val="24"/>
        </w:rPr>
        <w:t xml:space="preserve"> within </w:t>
      </w:r>
      <w:r w:rsidR="001D46DB" w:rsidRPr="00EE2876">
        <w:rPr>
          <w:sz w:val="24"/>
        </w:rPr>
        <w:t>the</w:t>
      </w:r>
      <w:r w:rsidR="001D46DB">
        <w:rPr>
          <w:sz w:val="24"/>
        </w:rPr>
        <w:t xml:space="preserve"> </w:t>
      </w:r>
      <w:r w:rsidR="001D46DB" w:rsidRPr="00EE2876">
        <w:rPr>
          <w:sz w:val="24"/>
        </w:rPr>
        <w:t>approach</w:t>
      </w:r>
      <w:r w:rsidR="001D46DB">
        <w:rPr>
          <w:sz w:val="24"/>
        </w:rPr>
        <w:t xml:space="preserve"> </w:t>
      </w:r>
      <w:r w:rsidR="001D46DB" w:rsidRPr="00EE2876">
        <w:rPr>
          <w:sz w:val="24"/>
        </w:rPr>
        <w:t>of</w:t>
      </w:r>
      <w:r w:rsidR="001D46DB">
        <w:rPr>
          <w:sz w:val="24"/>
        </w:rPr>
        <w:t xml:space="preserve"> </w:t>
      </w:r>
      <w:r w:rsidR="001D46DB" w:rsidRPr="00EE2876">
        <w:rPr>
          <w:sz w:val="24"/>
        </w:rPr>
        <w:t>intellectual</w:t>
      </w:r>
      <w:r w:rsidR="001D46DB">
        <w:rPr>
          <w:sz w:val="24"/>
        </w:rPr>
        <w:t xml:space="preserve"> </w:t>
      </w:r>
      <w:r w:rsidR="001D46DB" w:rsidRPr="00EE2876">
        <w:rPr>
          <w:sz w:val="24"/>
        </w:rPr>
        <w:t>history,</w:t>
      </w:r>
      <w:r w:rsidR="001D46DB">
        <w:rPr>
          <w:sz w:val="24"/>
        </w:rPr>
        <w:t xml:space="preserve"> </w:t>
      </w:r>
      <w:r w:rsidR="001D46DB" w:rsidRPr="00EE2876">
        <w:rPr>
          <w:sz w:val="24"/>
        </w:rPr>
        <w:t>which</w:t>
      </w:r>
      <w:r w:rsidR="001D46DB">
        <w:rPr>
          <w:sz w:val="24"/>
        </w:rPr>
        <w:t xml:space="preserve"> </w:t>
      </w:r>
      <w:r w:rsidR="001D46DB" w:rsidRPr="00EE2876">
        <w:rPr>
          <w:sz w:val="24"/>
        </w:rPr>
        <w:t>is</w:t>
      </w:r>
      <w:r w:rsidR="001D46DB">
        <w:rPr>
          <w:sz w:val="24"/>
        </w:rPr>
        <w:t xml:space="preserve"> </w:t>
      </w:r>
      <w:r w:rsidR="001D46DB" w:rsidRPr="00EE2876">
        <w:rPr>
          <w:sz w:val="24"/>
        </w:rPr>
        <w:t>being</w:t>
      </w:r>
      <w:r w:rsidR="001D46DB">
        <w:rPr>
          <w:sz w:val="24"/>
        </w:rPr>
        <w:t xml:space="preserve"> </w:t>
      </w:r>
      <w:r w:rsidR="001D46DB" w:rsidRPr="00EE2876">
        <w:rPr>
          <w:sz w:val="24"/>
        </w:rPr>
        <w:t>disseminated</w:t>
      </w:r>
      <w:r w:rsidR="001D46DB">
        <w:rPr>
          <w:sz w:val="24"/>
        </w:rPr>
        <w:t xml:space="preserve"> </w:t>
      </w:r>
      <w:r w:rsidR="001D46DB" w:rsidRPr="00EE2876">
        <w:rPr>
          <w:sz w:val="24"/>
        </w:rPr>
        <w:t>by</w:t>
      </w:r>
      <w:r w:rsidR="001D46DB">
        <w:rPr>
          <w:sz w:val="24"/>
        </w:rPr>
        <w:t xml:space="preserve"> </w:t>
      </w:r>
      <w:r w:rsidR="001D46DB" w:rsidRPr="00EE2876">
        <w:rPr>
          <w:sz w:val="24"/>
        </w:rPr>
        <w:t>Howard</w:t>
      </w:r>
      <w:r w:rsidR="001D46DB">
        <w:rPr>
          <w:sz w:val="24"/>
        </w:rPr>
        <w:t xml:space="preserve"> </w:t>
      </w:r>
      <w:r w:rsidR="001D46DB" w:rsidRPr="00EE2876">
        <w:rPr>
          <w:sz w:val="24"/>
        </w:rPr>
        <w:t>Hotson</w:t>
      </w:r>
      <w:r w:rsidR="001D46DB">
        <w:rPr>
          <w:sz w:val="24"/>
        </w:rPr>
        <w:t xml:space="preserve"> </w:t>
      </w:r>
      <w:r w:rsidR="001D46DB" w:rsidRPr="00EE2876">
        <w:rPr>
          <w:sz w:val="24"/>
        </w:rPr>
        <w:t>and</w:t>
      </w:r>
      <w:r w:rsidR="001D46DB">
        <w:rPr>
          <w:sz w:val="24"/>
        </w:rPr>
        <w:t xml:space="preserve"> </w:t>
      </w:r>
      <w:r w:rsidR="001D46DB" w:rsidRPr="00EE2876">
        <w:rPr>
          <w:sz w:val="24"/>
        </w:rPr>
        <w:t>the</w:t>
      </w:r>
      <w:r w:rsidR="001D46DB">
        <w:rPr>
          <w:sz w:val="24"/>
        </w:rPr>
        <w:t xml:space="preserve"> </w:t>
      </w:r>
      <w:r w:rsidR="001D46DB" w:rsidRPr="00EE2876">
        <w:rPr>
          <w:sz w:val="24"/>
        </w:rPr>
        <w:t>current</w:t>
      </w:r>
      <w:r w:rsidR="001D46DB">
        <w:rPr>
          <w:sz w:val="24"/>
        </w:rPr>
        <w:t xml:space="preserve"> </w:t>
      </w:r>
      <w:r w:rsidR="001D46DB" w:rsidRPr="00EE2876">
        <w:rPr>
          <w:sz w:val="24"/>
        </w:rPr>
        <w:t>editors</w:t>
      </w:r>
      <w:r w:rsidR="001D46DB">
        <w:rPr>
          <w:sz w:val="24"/>
        </w:rPr>
        <w:t xml:space="preserve"> </w:t>
      </w:r>
      <w:r w:rsidR="001D46DB" w:rsidRPr="00EE2876">
        <w:rPr>
          <w:sz w:val="24"/>
        </w:rPr>
        <w:t>of</w:t>
      </w:r>
      <w:r w:rsidR="001D46DB">
        <w:rPr>
          <w:sz w:val="24"/>
        </w:rPr>
        <w:t xml:space="preserve"> </w:t>
      </w:r>
      <w:r w:rsidR="001D46DB" w:rsidRPr="00EE2876">
        <w:rPr>
          <w:sz w:val="24"/>
        </w:rPr>
        <w:t>the</w:t>
      </w:r>
      <w:r w:rsidR="001D46DB">
        <w:rPr>
          <w:sz w:val="24"/>
        </w:rPr>
        <w:t xml:space="preserve"> </w:t>
      </w:r>
      <w:r w:rsidR="001D46DB" w:rsidRPr="00EE2876">
        <w:rPr>
          <w:i/>
          <w:sz w:val="24"/>
        </w:rPr>
        <w:t>Journal</w:t>
      </w:r>
      <w:r w:rsidR="001D46DB">
        <w:rPr>
          <w:i/>
          <w:sz w:val="24"/>
        </w:rPr>
        <w:t xml:space="preserve"> </w:t>
      </w:r>
      <w:r w:rsidR="001D46DB" w:rsidRPr="00EE2876">
        <w:rPr>
          <w:i/>
          <w:sz w:val="24"/>
        </w:rPr>
        <w:t>of</w:t>
      </w:r>
      <w:r w:rsidR="001D46DB">
        <w:rPr>
          <w:i/>
          <w:sz w:val="24"/>
        </w:rPr>
        <w:t xml:space="preserve"> </w:t>
      </w:r>
      <w:r w:rsidR="001D46DB" w:rsidRPr="00EE2876">
        <w:rPr>
          <w:i/>
          <w:sz w:val="24"/>
        </w:rPr>
        <w:t>the</w:t>
      </w:r>
      <w:r w:rsidR="001D46DB">
        <w:rPr>
          <w:i/>
          <w:sz w:val="24"/>
        </w:rPr>
        <w:t xml:space="preserve"> </w:t>
      </w:r>
      <w:r w:rsidR="001D46DB" w:rsidRPr="00EE2876">
        <w:rPr>
          <w:i/>
          <w:sz w:val="24"/>
        </w:rPr>
        <w:t>History</w:t>
      </w:r>
      <w:r w:rsidR="001D46DB">
        <w:rPr>
          <w:i/>
          <w:sz w:val="24"/>
        </w:rPr>
        <w:t xml:space="preserve"> </w:t>
      </w:r>
      <w:r w:rsidR="001D46DB" w:rsidRPr="00EE2876">
        <w:rPr>
          <w:i/>
          <w:sz w:val="24"/>
        </w:rPr>
        <w:t>of</w:t>
      </w:r>
      <w:r w:rsidR="001D46DB">
        <w:rPr>
          <w:i/>
          <w:sz w:val="24"/>
        </w:rPr>
        <w:t xml:space="preserve"> </w:t>
      </w:r>
      <w:r w:rsidR="001D46DB" w:rsidRPr="00EE2876">
        <w:rPr>
          <w:i/>
          <w:sz w:val="24"/>
        </w:rPr>
        <w:t>Ideas</w:t>
      </w:r>
      <w:r w:rsidR="001D46DB" w:rsidRPr="00EE2876">
        <w:rPr>
          <w:sz w:val="24"/>
        </w:rPr>
        <w:t>,</w:t>
      </w:r>
      <w:r w:rsidR="001D46DB">
        <w:rPr>
          <w:sz w:val="24"/>
        </w:rPr>
        <w:t xml:space="preserve"> </w:t>
      </w:r>
      <w:r w:rsidR="001D46DB" w:rsidRPr="00EE2876">
        <w:rPr>
          <w:sz w:val="24"/>
        </w:rPr>
        <w:t>Warren</w:t>
      </w:r>
      <w:r w:rsidR="001D46DB">
        <w:rPr>
          <w:sz w:val="24"/>
        </w:rPr>
        <w:t xml:space="preserve"> </w:t>
      </w:r>
      <w:r w:rsidR="001D46DB" w:rsidRPr="00EE2876">
        <w:rPr>
          <w:sz w:val="24"/>
        </w:rPr>
        <w:t>Breckman,</w:t>
      </w:r>
      <w:r w:rsidR="001D46DB">
        <w:rPr>
          <w:sz w:val="24"/>
        </w:rPr>
        <w:t xml:space="preserve"> </w:t>
      </w:r>
      <w:r w:rsidR="001D46DB" w:rsidRPr="00EE2876">
        <w:rPr>
          <w:sz w:val="24"/>
        </w:rPr>
        <w:t>Martin</w:t>
      </w:r>
      <w:r w:rsidR="001D46DB">
        <w:rPr>
          <w:sz w:val="24"/>
        </w:rPr>
        <w:t xml:space="preserve"> </w:t>
      </w:r>
      <w:r w:rsidR="001D46DB" w:rsidRPr="00EE2876">
        <w:rPr>
          <w:sz w:val="24"/>
        </w:rPr>
        <w:t>J.</w:t>
      </w:r>
      <w:r w:rsidR="001D46DB">
        <w:rPr>
          <w:sz w:val="24"/>
        </w:rPr>
        <w:t xml:space="preserve"> </w:t>
      </w:r>
      <w:r w:rsidR="001D46DB" w:rsidRPr="00EE2876">
        <w:rPr>
          <w:sz w:val="24"/>
        </w:rPr>
        <w:t>Burke,</w:t>
      </w:r>
      <w:r w:rsidR="001D46DB">
        <w:rPr>
          <w:sz w:val="24"/>
        </w:rPr>
        <w:t xml:space="preserve"> </w:t>
      </w:r>
      <w:r w:rsidR="001D46DB" w:rsidRPr="00EE2876">
        <w:rPr>
          <w:sz w:val="24"/>
        </w:rPr>
        <w:t>Anthony</w:t>
      </w:r>
      <w:r w:rsidR="001D46DB">
        <w:rPr>
          <w:sz w:val="24"/>
        </w:rPr>
        <w:t xml:space="preserve"> </w:t>
      </w:r>
      <w:r w:rsidR="001D46DB" w:rsidRPr="00EE2876">
        <w:rPr>
          <w:sz w:val="24"/>
        </w:rPr>
        <w:t>Grafton,</w:t>
      </w:r>
      <w:r w:rsidR="001D46DB">
        <w:rPr>
          <w:sz w:val="24"/>
        </w:rPr>
        <w:t xml:space="preserve"> </w:t>
      </w:r>
      <w:r w:rsidR="001D46DB" w:rsidRPr="00EE2876">
        <w:rPr>
          <w:sz w:val="24"/>
        </w:rPr>
        <w:t>and</w:t>
      </w:r>
      <w:r w:rsidR="001D46DB">
        <w:rPr>
          <w:sz w:val="24"/>
        </w:rPr>
        <w:t xml:space="preserve"> </w:t>
      </w:r>
      <w:r w:rsidR="001D46DB" w:rsidRPr="00EE2876">
        <w:rPr>
          <w:sz w:val="24"/>
        </w:rPr>
        <w:t>Ann</w:t>
      </w:r>
      <w:r w:rsidR="001D46DB">
        <w:rPr>
          <w:sz w:val="24"/>
        </w:rPr>
        <w:t xml:space="preserve"> </w:t>
      </w:r>
      <w:r w:rsidR="001D46DB" w:rsidRPr="00EE2876">
        <w:rPr>
          <w:sz w:val="24"/>
        </w:rPr>
        <w:t>E.</w:t>
      </w:r>
      <w:r w:rsidR="001D46DB">
        <w:rPr>
          <w:sz w:val="24"/>
        </w:rPr>
        <w:t xml:space="preserve"> </w:t>
      </w:r>
      <w:r w:rsidR="001D46DB" w:rsidRPr="00EE2876">
        <w:rPr>
          <w:sz w:val="24"/>
        </w:rPr>
        <w:t>Moyer.</w:t>
      </w:r>
      <w:r w:rsidR="001D46DB" w:rsidRPr="00EE2876">
        <w:rPr>
          <w:sz w:val="24"/>
          <w:vertAlign w:val="superscript"/>
        </w:rPr>
        <w:footnoteReference w:id="4"/>
      </w:r>
      <w:r w:rsidR="001D46DB">
        <w:rPr>
          <w:sz w:val="24"/>
        </w:rPr>
        <w:t xml:space="preserve"> </w:t>
      </w:r>
    </w:p>
    <w:p w14:paraId="7E60E2FE" w14:textId="04548206" w:rsidR="00EE2876" w:rsidRDefault="001D46DB" w:rsidP="00EE2876">
      <w:pPr>
        <w:spacing w:line="480" w:lineRule="auto"/>
        <w:rPr>
          <w:sz w:val="24"/>
        </w:rPr>
      </w:pPr>
      <w:r>
        <w:rPr>
          <w:sz w:val="24"/>
        </w:rPr>
        <w:tab/>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dawn</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twenty-first</w:t>
      </w:r>
      <w:r w:rsidR="00EE2876">
        <w:rPr>
          <w:sz w:val="24"/>
        </w:rPr>
        <w:t xml:space="preserve"> </w:t>
      </w:r>
      <w:r w:rsidR="00EE2876" w:rsidRPr="00EE2876">
        <w:rPr>
          <w:sz w:val="24"/>
        </w:rPr>
        <w:t>century,</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must</w:t>
      </w:r>
      <w:r w:rsidR="00EE2876">
        <w:rPr>
          <w:sz w:val="24"/>
        </w:rPr>
        <w:t xml:space="preserve"> </w:t>
      </w:r>
      <w:r w:rsidR="00EE2876" w:rsidRPr="00EE2876">
        <w:rPr>
          <w:sz w:val="24"/>
        </w:rPr>
        <w:t>be</w:t>
      </w:r>
      <w:r w:rsidR="00EE2876">
        <w:rPr>
          <w:sz w:val="24"/>
        </w:rPr>
        <w:t xml:space="preserve"> </w:t>
      </w:r>
      <w:r w:rsidR="00EE2876" w:rsidRPr="00EE2876">
        <w:rPr>
          <w:sz w:val="24"/>
        </w:rPr>
        <w:t>reinvented</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basis</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development</w:t>
      </w:r>
      <w:r w:rsidR="00EE2876">
        <w:rPr>
          <w:sz w:val="24"/>
        </w:rPr>
        <w:t xml:space="preserve"> </w:t>
      </w:r>
      <w:r w:rsidR="00EE2876" w:rsidRPr="00EE2876">
        <w:rPr>
          <w:sz w:val="24"/>
        </w:rPr>
        <w:t>towards</w:t>
      </w:r>
      <w:r w:rsidR="00EE2876">
        <w:rPr>
          <w:sz w:val="24"/>
        </w:rPr>
        <w:t xml:space="preserve"> </w:t>
      </w:r>
      <w:r w:rsidR="00EE2876" w:rsidRPr="00EE2876">
        <w:rPr>
          <w:sz w:val="24"/>
        </w:rPr>
        <w:t>all</w:t>
      </w:r>
      <w:r w:rsidR="00EE2876">
        <w:rPr>
          <w:sz w:val="24"/>
        </w:rPr>
        <w:t xml:space="preserve"> </w:t>
      </w:r>
      <w:r w:rsidR="00EE2876" w:rsidRPr="00EE2876">
        <w:rPr>
          <w:sz w:val="24"/>
        </w:rPr>
        <w:t>diverse</w:t>
      </w:r>
      <w:r w:rsidR="00EE2876">
        <w:rPr>
          <w:sz w:val="24"/>
        </w:rPr>
        <w:t xml:space="preserve"> </w:t>
      </w:r>
      <w:r w:rsidR="00EE2876" w:rsidRPr="00EE2876">
        <w:rPr>
          <w:sz w:val="24"/>
        </w:rPr>
        <w:t>cultures</w:t>
      </w:r>
      <w:r w:rsidR="00EE2876">
        <w:rPr>
          <w:sz w:val="24"/>
        </w:rPr>
        <w:t xml:space="preserve"> </w:t>
      </w:r>
      <w:r w:rsidR="00EE2876" w:rsidRPr="00EE2876">
        <w:rPr>
          <w:sz w:val="24"/>
        </w:rPr>
        <w:t>of</w:t>
      </w:r>
      <w:r w:rsidR="00EE2876">
        <w:rPr>
          <w:sz w:val="24"/>
        </w:rPr>
        <w:t xml:space="preserve"> </w:t>
      </w:r>
      <w:r w:rsidR="00EE2876" w:rsidRPr="00EE2876">
        <w:rPr>
          <w:sz w:val="24"/>
        </w:rPr>
        <w:t>humankind.</w:t>
      </w:r>
      <w:r w:rsidR="00EE2876">
        <w:rPr>
          <w:b/>
          <w:sz w:val="24"/>
        </w:rPr>
        <w:t xml:space="preserve"> </w:t>
      </w:r>
      <w:r w:rsidR="00EE2876" w:rsidRPr="00EE2876">
        <w:rPr>
          <w:sz w:val="24"/>
        </w:rPr>
        <w:t>But</w:t>
      </w:r>
      <w:r w:rsidR="00EE2876">
        <w:rPr>
          <w:sz w:val="24"/>
        </w:rPr>
        <w:t xml:space="preserve"> </w:t>
      </w:r>
      <w:r w:rsidR="00EE2876" w:rsidRPr="00EE2876">
        <w:rPr>
          <w:sz w:val="24"/>
        </w:rPr>
        <w:t>not</w:t>
      </w:r>
      <w:r w:rsidR="00EE2876">
        <w:rPr>
          <w:sz w:val="24"/>
        </w:rPr>
        <w:t xml:space="preserve"> </w:t>
      </w:r>
      <w:r w:rsidR="00EE2876" w:rsidRPr="00EE2876">
        <w:rPr>
          <w:sz w:val="24"/>
        </w:rPr>
        <w:t>only</w:t>
      </w:r>
      <w:r w:rsidR="00EE2876">
        <w:rPr>
          <w:sz w:val="24"/>
        </w:rPr>
        <w:t xml:space="preserve"> </w:t>
      </w:r>
      <w:r w:rsidR="00EE2876" w:rsidRPr="00EE2876">
        <w:rPr>
          <w:sz w:val="24"/>
        </w:rPr>
        <w:t>the</w:t>
      </w:r>
      <w:r w:rsidR="00EE2876">
        <w:rPr>
          <w:sz w:val="24"/>
        </w:rPr>
        <w:t xml:space="preserve"> </w:t>
      </w:r>
      <w:r w:rsidR="00EE2876" w:rsidRPr="00EE2876">
        <w:rPr>
          <w:sz w:val="24"/>
        </w:rPr>
        <w:t>past</w:t>
      </w:r>
      <w:r w:rsidR="00EE2876">
        <w:rPr>
          <w:sz w:val="24"/>
        </w:rPr>
        <w:t xml:space="preserve"> </w:t>
      </w:r>
      <w:r w:rsidR="00EE2876" w:rsidRPr="00EE2876">
        <w:rPr>
          <w:sz w:val="24"/>
        </w:rPr>
        <w:t>should</w:t>
      </w:r>
      <w:r w:rsidR="00EE2876">
        <w:rPr>
          <w:sz w:val="24"/>
        </w:rPr>
        <w:t xml:space="preserve"> </w:t>
      </w:r>
      <w:r w:rsidR="00EE2876" w:rsidRPr="00EE2876">
        <w:rPr>
          <w:sz w:val="24"/>
        </w:rPr>
        <w:t>be</w:t>
      </w:r>
      <w:r w:rsidR="00EE2876">
        <w:rPr>
          <w:sz w:val="24"/>
        </w:rPr>
        <w:t xml:space="preserve"> </w:t>
      </w:r>
      <w:r w:rsidR="00EE2876" w:rsidRPr="00EE2876">
        <w:rPr>
          <w:sz w:val="24"/>
        </w:rPr>
        <w:t>taken</w:t>
      </w:r>
      <w:r w:rsidR="00EE2876">
        <w:rPr>
          <w:sz w:val="24"/>
        </w:rPr>
        <w:t xml:space="preserve"> </w:t>
      </w:r>
      <w:r w:rsidR="00EE2876" w:rsidRPr="00EE2876">
        <w:rPr>
          <w:sz w:val="24"/>
        </w:rPr>
        <w:t>into</w:t>
      </w:r>
      <w:r w:rsidR="00EE2876">
        <w:rPr>
          <w:sz w:val="24"/>
        </w:rPr>
        <w:t xml:space="preserve"> </w:t>
      </w:r>
      <w:r w:rsidR="00EE2876" w:rsidRPr="00EE2876">
        <w:rPr>
          <w:sz w:val="24"/>
        </w:rPr>
        <w:t>consideration,</w:t>
      </w:r>
      <w:r w:rsidR="00EE2876">
        <w:rPr>
          <w:sz w:val="24"/>
        </w:rPr>
        <w:t xml:space="preserve"> </w:t>
      </w:r>
      <w:r w:rsidR="00EE2876" w:rsidRPr="00EE2876">
        <w:rPr>
          <w:sz w:val="24"/>
        </w:rPr>
        <w:t>the</w:t>
      </w:r>
      <w:r w:rsidR="00EE2876">
        <w:rPr>
          <w:sz w:val="24"/>
        </w:rPr>
        <w:t xml:space="preserve"> </w:t>
      </w:r>
      <w:r w:rsidR="00EE2876" w:rsidRPr="00EE2876">
        <w:rPr>
          <w:sz w:val="24"/>
        </w:rPr>
        <w:t>redesign</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present</w:t>
      </w:r>
      <w:r w:rsidR="00EE2876">
        <w:rPr>
          <w:sz w:val="24"/>
        </w:rPr>
        <w:t xml:space="preserve"> </w:t>
      </w:r>
      <w:r w:rsidR="00EE2876" w:rsidRPr="00EE2876">
        <w:rPr>
          <w:sz w:val="24"/>
        </w:rPr>
        <w:t>is</w:t>
      </w:r>
      <w:r w:rsidR="00EE2876">
        <w:rPr>
          <w:sz w:val="24"/>
        </w:rPr>
        <w:t xml:space="preserve"> </w:t>
      </w:r>
      <w:r w:rsidR="00EE2876" w:rsidRPr="00EE2876">
        <w:rPr>
          <w:sz w:val="24"/>
        </w:rPr>
        <w:t>of</w:t>
      </w:r>
      <w:r w:rsidR="00EE2876">
        <w:rPr>
          <w:sz w:val="24"/>
        </w:rPr>
        <w:t xml:space="preserve"> </w:t>
      </w:r>
      <w:r w:rsidR="00EE2876" w:rsidRPr="00EE2876">
        <w:rPr>
          <w:sz w:val="24"/>
        </w:rPr>
        <w:t>equal</w:t>
      </w:r>
      <w:r w:rsidR="00EE2876">
        <w:rPr>
          <w:sz w:val="24"/>
        </w:rPr>
        <w:t xml:space="preserve"> </w:t>
      </w:r>
      <w:r w:rsidR="00EE2876" w:rsidRPr="00EE2876">
        <w:rPr>
          <w:sz w:val="24"/>
        </w:rPr>
        <w:t>importance.</w:t>
      </w:r>
      <w:r w:rsidR="00EE2876">
        <w:rPr>
          <w:sz w:val="24"/>
        </w:rPr>
        <w:t xml:space="preserve"> </w:t>
      </w:r>
      <w:r w:rsidR="00EE2876" w:rsidRPr="00EE2876">
        <w:rPr>
          <w:sz w:val="24"/>
        </w:rPr>
        <w:t>Intercultural</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is</w:t>
      </w:r>
      <w:r w:rsidR="00EE2876">
        <w:rPr>
          <w:sz w:val="24"/>
        </w:rPr>
        <w:t xml:space="preserve"> </w:t>
      </w:r>
      <w:r w:rsidR="00EE2876" w:rsidRPr="00EE2876">
        <w:rPr>
          <w:sz w:val="24"/>
        </w:rPr>
        <w:t>a</w:t>
      </w:r>
      <w:r w:rsidR="00EE2876">
        <w:rPr>
          <w:sz w:val="24"/>
        </w:rPr>
        <w:t xml:space="preserve"> </w:t>
      </w:r>
      <w:r w:rsidR="00EE2876" w:rsidRPr="00EE2876">
        <w:rPr>
          <w:sz w:val="24"/>
        </w:rPr>
        <w:t>means</w:t>
      </w:r>
      <w:r w:rsidR="00EE2876">
        <w:rPr>
          <w:sz w:val="24"/>
        </w:rPr>
        <w:t xml:space="preserve"> </w:t>
      </w:r>
      <w:r w:rsidR="00EE2876" w:rsidRPr="00EE2876">
        <w:rPr>
          <w:sz w:val="24"/>
        </w:rPr>
        <w:t>for</w:t>
      </w:r>
      <w:r w:rsidR="00EE2876">
        <w:rPr>
          <w:sz w:val="24"/>
        </w:rPr>
        <w:t xml:space="preserve"> </w:t>
      </w:r>
      <w:r w:rsidR="00EE2876" w:rsidRPr="00EE2876">
        <w:rPr>
          <w:sz w:val="24"/>
        </w:rPr>
        <w:t>making</w:t>
      </w:r>
      <w:r w:rsidR="00EE2876">
        <w:rPr>
          <w:sz w:val="24"/>
        </w:rPr>
        <w:t xml:space="preserve"> </w:t>
      </w:r>
      <w:r w:rsidR="00EE2876" w:rsidRPr="00EE2876">
        <w:rPr>
          <w:sz w:val="24"/>
        </w:rPr>
        <w:t>variety</w:t>
      </w:r>
      <w:r w:rsidR="00EE2876">
        <w:rPr>
          <w:sz w:val="24"/>
        </w:rPr>
        <w:t xml:space="preserve"> </w:t>
      </w:r>
      <w:r w:rsidR="00EE2876" w:rsidRPr="00EE2876">
        <w:rPr>
          <w:sz w:val="24"/>
        </w:rPr>
        <w:t>heard.</w:t>
      </w:r>
      <w:r w:rsidR="00EE2876">
        <w:rPr>
          <w:sz w:val="24"/>
        </w:rPr>
        <w:t xml:space="preserve"> </w:t>
      </w:r>
      <w:r w:rsidR="00EE2876" w:rsidRPr="00EE2876">
        <w:rPr>
          <w:sz w:val="24"/>
        </w:rPr>
        <w:t>Interculturality</w:t>
      </w:r>
      <w:r w:rsidR="00EE2876">
        <w:rPr>
          <w:sz w:val="24"/>
        </w:rPr>
        <w:t xml:space="preserve"> </w:t>
      </w:r>
      <w:r w:rsidR="00EE2876" w:rsidRPr="00EE2876">
        <w:rPr>
          <w:sz w:val="24"/>
        </w:rPr>
        <w:t>derives</w:t>
      </w:r>
      <w:r w:rsidR="00EE2876">
        <w:rPr>
          <w:sz w:val="24"/>
        </w:rPr>
        <w:t xml:space="preserve"> </w:t>
      </w:r>
      <w:r w:rsidR="00EE2876" w:rsidRPr="00EE2876">
        <w:rPr>
          <w:sz w:val="24"/>
        </w:rPr>
        <w:t>from</w:t>
      </w:r>
      <w:r w:rsidR="00EE2876">
        <w:rPr>
          <w:sz w:val="24"/>
        </w:rPr>
        <w:t xml:space="preserve"> </w:t>
      </w:r>
      <w:r w:rsidR="00EE2876" w:rsidRPr="00EE2876">
        <w:rPr>
          <w:sz w:val="24"/>
        </w:rPr>
        <w:t>the</w:t>
      </w:r>
      <w:r w:rsidR="00EE2876">
        <w:rPr>
          <w:sz w:val="24"/>
        </w:rPr>
        <w:t xml:space="preserve"> </w:t>
      </w:r>
      <w:r w:rsidR="00EE2876" w:rsidRPr="00EE2876">
        <w:rPr>
          <w:sz w:val="24"/>
        </w:rPr>
        <w:t>overlapping</w:t>
      </w:r>
      <w:r w:rsidR="00EE2876">
        <w:rPr>
          <w:sz w:val="24"/>
        </w:rPr>
        <w:t xml:space="preserve"> </w:t>
      </w:r>
      <w:r w:rsidR="00EE2876" w:rsidRPr="00EE2876">
        <w:rPr>
          <w:sz w:val="24"/>
        </w:rPr>
        <w:t>of</w:t>
      </w:r>
      <w:r w:rsidR="00EE2876">
        <w:rPr>
          <w:sz w:val="24"/>
        </w:rPr>
        <w:t xml:space="preserve"> </w:t>
      </w:r>
      <w:r w:rsidR="00EE2876" w:rsidRPr="00EE2876">
        <w:rPr>
          <w:sz w:val="24"/>
        </w:rPr>
        <w:t>cultures.</w:t>
      </w:r>
      <w:r w:rsidR="00EE2876">
        <w:rPr>
          <w:sz w:val="24"/>
        </w:rPr>
        <w:t xml:space="preserve"> </w:t>
      </w:r>
      <w:r w:rsidR="00EE2876" w:rsidRPr="00EE2876">
        <w:rPr>
          <w:sz w:val="24"/>
        </w:rPr>
        <w:t>Intercultural</w:t>
      </w:r>
      <w:r w:rsidR="00EE2876">
        <w:rPr>
          <w:sz w:val="24"/>
        </w:rPr>
        <w:t xml:space="preserve"> </w:t>
      </w:r>
      <w:r w:rsidR="00EE2876" w:rsidRPr="00EE2876">
        <w:rPr>
          <w:sz w:val="24"/>
        </w:rPr>
        <w:t>philosophy</w:t>
      </w:r>
      <w:r w:rsidR="00EE2876">
        <w:rPr>
          <w:sz w:val="24"/>
        </w:rPr>
        <w:t xml:space="preserve"> </w:t>
      </w:r>
      <w:r w:rsidR="00EE2876" w:rsidRPr="00EE2876">
        <w:rPr>
          <w:sz w:val="24"/>
        </w:rPr>
        <w:t>is</w:t>
      </w:r>
      <w:r w:rsidR="00EE2876">
        <w:rPr>
          <w:sz w:val="24"/>
        </w:rPr>
        <w:t xml:space="preserve"> </w:t>
      </w:r>
      <w:r w:rsidR="00EE2876" w:rsidRPr="00EE2876">
        <w:rPr>
          <w:sz w:val="24"/>
        </w:rPr>
        <w:t>by</w:t>
      </w:r>
      <w:r w:rsidR="00EE2876">
        <w:rPr>
          <w:sz w:val="24"/>
        </w:rPr>
        <w:t xml:space="preserve"> </w:t>
      </w:r>
      <w:r w:rsidR="00EE2876" w:rsidRPr="00EE2876">
        <w:rPr>
          <w:sz w:val="24"/>
        </w:rPr>
        <w:t>no</w:t>
      </w:r>
      <w:r w:rsidR="00EE2876">
        <w:rPr>
          <w:sz w:val="24"/>
        </w:rPr>
        <w:t xml:space="preserve"> </w:t>
      </w:r>
      <w:r w:rsidR="00EE2876" w:rsidRPr="00EE2876">
        <w:rPr>
          <w:sz w:val="24"/>
        </w:rPr>
        <w:t>means</w:t>
      </w:r>
      <w:r w:rsidR="00EE2876">
        <w:rPr>
          <w:sz w:val="24"/>
        </w:rPr>
        <w:t xml:space="preserve"> </w:t>
      </w:r>
      <w:r w:rsidR="00EE2876" w:rsidRPr="00EE2876">
        <w:rPr>
          <w:sz w:val="24"/>
        </w:rPr>
        <w:t>an</w:t>
      </w:r>
      <w:r w:rsidR="00EE2876">
        <w:rPr>
          <w:sz w:val="24"/>
        </w:rPr>
        <w:t xml:space="preserve"> </w:t>
      </w:r>
      <w:r w:rsidR="00EE2876" w:rsidRPr="00EE2876">
        <w:rPr>
          <w:sz w:val="24"/>
        </w:rPr>
        <w:t>exotic</w:t>
      </w:r>
      <w:r w:rsidR="00EE2876">
        <w:rPr>
          <w:sz w:val="24"/>
        </w:rPr>
        <w:t xml:space="preserve"> </w:t>
      </w:r>
      <w:r w:rsidR="00EE2876" w:rsidRPr="00EE2876">
        <w:rPr>
          <w:sz w:val="24"/>
        </w:rPr>
        <w:t>notion</w:t>
      </w:r>
      <w:r w:rsidR="00EE2876">
        <w:rPr>
          <w:sz w:val="24"/>
        </w:rPr>
        <w:t xml:space="preserve"> </w:t>
      </w:r>
      <w:r w:rsidR="00EE2876" w:rsidRPr="00EE2876">
        <w:rPr>
          <w:sz w:val="24"/>
        </w:rPr>
        <w:t>for</w:t>
      </w:r>
      <w:r w:rsidR="00EE2876">
        <w:rPr>
          <w:sz w:val="24"/>
        </w:rPr>
        <w:t xml:space="preserve"> </w:t>
      </w:r>
      <w:r w:rsidR="00EE2876" w:rsidRPr="00EE2876">
        <w:rPr>
          <w:sz w:val="24"/>
        </w:rPr>
        <w:t>anything</w:t>
      </w:r>
      <w:r w:rsidR="00EE2876">
        <w:rPr>
          <w:sz w:val="24"/>
        </w:rPr>
        <w:t xml:space="preserve"> </w:t>
      </w:r>
      <w:r w:rsidR="00EE2876" w:rsidRPr="00EE2876">
        <w:rPr>
          <w:sz w:val="24"/>
        </w:rPr>
        <w:t>non-European,</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instead</w:t>
      </w:r>
      <w:r w:rsidR="00EE2876">
        <w:rPr>
          <w:sz w:val="24"/>
        </w:rPr>
        <w:t xml:space="preserve"> </w:t>
      </w:r>
      <w:r w:rsidR="00EE2876" w:rsidRPr="00EE2876">
        <w:rPr>
          <w:sz w:val="24"/>
        </w:rPr>
        <w:t>an</w:t>
      </w:r>
      <w:r w:rsidR="00EE2876">
        <w:rPr>
          <w:sz w:val="24"/>
        </w:rPr>
        <w:t xml:space="preserve"> </w:t>
      </w:r>
      <w:r w:rsidR="00EE2876" w:rsidRPr="00EE2876">
        <w:rPr>
          <w:sz w:val="24"/>
        </w:rPr>
        <w:t>attitude</w:t>
      </w:r>
      <w:r w:rsidR="00EE2876">
        <w:rPr>
          <w:sz w:val="24"/>
        </w:rPr>
        <w:t xml:space="preserve"> </w:t>
      </w:r>
      <w:r w:rsidR="00EE2876" w:rsidRPr="00EE2876">
        <w:rPr>
          <w:sz w:val="24"/>
        </w:rPr>
        <w:t>that</w:t>
      </w:r>
      <w:r w:rsidR="00EE2876">
        <w:rPr>
          <w:sz w:val="24"/>
        </w:rPr>
        <w:t xml:space="preserve"> </w:t>
      </w:r>
      <w:r w:rsidR="00EE2876" w:rsidRPr="00EE2876">
        <w:rPr>
          <w:sz w:val="24"/>
        </w:rPr>
        <w:t>precedes</w:t>
      </w:r>
      <w:r w:rsidR="00EE2876">
        <w:rPr>
          <w:sz w:val="24"/>
        </w:rPr>
        <w:t xml:space="preserve"> </w:t>
      </w:r>
      <w:r w:rsidR="00EE2876" w:rsidRPr="00EE2876">
        <w:rPr>
          <w:sz w:val="24"/>
        </w:rPr>
        <w:t>philosophical</w:t>
      </w:r>
      <w:r w:rsidR="00EE2876">
        <w:rPr>
          <w:sz w:val="24"/>
        </w:rPr>
        <w:t xml:space="preserve"> </w:t>
      </w:r>
      <w:r w:rsidR="00EE2876" w:rsidRPr="00EE2876">
        <w:rPr>
          <w:sz w:val="24"/>
        </w:rPr>
        <w:t>thinking.</w:t>
      </w:r>
      <w:r w:rsidR="00EE2876">
        <w:rPr>
          <w:sz w:val="24"/>
        </w:rPr>
        <w:t xml:space="preserve"> </w:t>
      </w:r>
      <w:r w:rsidR="00EE2876" w:rsidRPr="00EE2876">
        <w:rPr>
          <w:sz w:val="24"/>
        </w:rPr>
        <w:t>Only</w:t>
      </w:r>
      <w:r w:rsidR="00EE2876">
        <w:rPr>
          <w:sz w:val="24"/>
        </w:rPr>
        <w:t xml:space="preserve"> </w:t>
      </w:r>
      <w:r w:rsidR="00EE2876" w:rsidRPr="00EE2876">
        <w:rPr>
          <w:sz w:val="24"/>
        </w:rPr>
        <w:t>then</w:t>
      </w:r>
      <w:r w:rsidR="00EE2876">
        <w:rPr>
          <w:sz w:val="24"/>
        </w:rPr>
        <w:t xml:space="preserve"> </w:t>
      </w:r>
      <w:r w:rsidR="00EE2876" w:rsidRPr="00EE2876">
        <w:rPr>
          <w:sz w:val="24"/>
        </w:rPr>
        <w:t>comparative</w:t>
      </w:r>
      <w:r w:rsidR="00EE2876">
        <w:rPr>
          <w:sz w:val="24"/>
        </w:rPr>
        <w:t xml:space="preserve"> </w:t>
      </w:r>
      <w:r w:rsidR="00EE2876" w:rsidRPr="00EE2876">
        <w:rPr>
          <w:sz w:val="24"/>
        </w:rPr>
        <w:t>philosophy</w:t>
      </w:r>
      <w:r w:rsidR="00EE2876">
        <w:rPr>
          <w:sz w:val="24"/>
        </w:rPr>
        <w:t xml:space="preserve"> </w:t>
      </w:r>
      <w:r w:rsidR="00EE2876" w:rsidRPr="00EE2876">
        <w:rPr>
          <w:sz w:val="24"/>
        </w:rPr>
        <w:t>becomes</w:t>
      </w:r>
      <w:r w:rsidR="00EE2876">
        <w:rPr>
          <w:sz w:val="24"/>
        </w:rPr>
        <w:t xml:space="preserve"> </w:t>
      </w:r>
      <w:r w:rsidR="00EE2876" w:rsidRPr="00EE2876">
        <w:rPr>
          <w:sz w:val="24"/>
        </w:rPr>
        <w:t>possible.</w:t>
      </w:r>
      <w:r w:rsidR="00EE2876">
        <w:rPr>
          <w:sz w:val="24"/>
        </w:rPr>
        <w:t xml:space="preserve"> </w:t>
      </w:r>
      <w:r w:rsidR="00EE2876" w:rsidRPr="00EE2876">
        <w:rPr>
          <w:sz w:val="24"/>
        </w:rPr>
        <w:t>Working</w:t>
      </w:r>
      <w:r w:rsidR="00EE2876">
        <w:rPr>
          <w:sz w:val="24"/>
        </w:rPr>
        <w:t xml:space="preserve"> </w:t>
      </w:r>
      <w:r w:rsidR="00EE2876" w:rsidRPr="00EE2876">
        <w:rPr>
          <w:sz w:val="24"/>
        </w:rPr>
        <w:t>out</w:t>
      </w:r>
      <w:r w:rsidR="00EE2876">
        <w:rPr>
          <w:sz w:val="24"/>
        </w:rPr>
        <w:t xml:space="preserve"> </w:t>
      </w:r>
      <w:r w:rsidR="00EE2876" w:rsidRPr="00EE2876">
        <w:rPr>
          <w:sz w:val="24"/>
        </w:rPr>
        <w:t>overlapping</w:t>
      </w:r>
      <w:r w:rsidR="00EE2876">
        <w:rPr>
          <w:sz w:val="24"/>
        </w:rPr>
        <w:t xml:space="preserve"> </w:t>
      </w:r>
      <w:r w:rsidR="00EE2876" w:rsidRPr="00EE2876">
        <w:rPr>
          <w:sz w:val="24"/>
        </w:rPr>
        <w:t>issues</w:t>
      </w:r>
      <w:r w:rsidR="00EE2876">
        <w:rPr>
          <w:sz w:val="24"/>
        </w:rPr>
        <w:t xml:space="preserve"> </w:t>
      </w:r>
      <w:r w:rsidR="00EE2876" w:rsidRPr="00EE2876">
        <w:rPr>
          <w:sz w:val="24"/>
        </w:rPr>
        <w:t>despite</w:t>
      </w:r>
      <w:r w:rsidR="00EE2876">
        <w:rPr>
          <w:sz w:val="24"/>
        </w:rPr>
        <w:t xml:space="preserve"> </w:t>
      </w:r>
      <w:r w:rsidR="00EE2876" w:rsidRPr="00EE2876">
        <w:rPr>
          <w:sz w:val="24"/>
        </w:rPr>
        <w:t>differences</w:t>
      </w:r>
      <w:r w:rsidR="00EE2876">
        <w:rPr>
          <w:sz w:val="24"/>
        </w:rPr>
        <w:t xml:space="preserve"> </w:t>
      </w:r>
      <w:r w:rsidR="00EE2876" w:rsidRPr="00EE2876">
        <w:rPr>
          <w:sz w:val="24"/>
        </w:rPr>
        <w:t>enables</w:t>
      </w:r>
      <w:r w:rsidR="00EE2876">
        <w:rPr>
          <w:sz w:val="24"/>
        </w:rPr>
        <w:t xml:space="preserve"> </w:t>
      </w:r>
      <w:r w:rsidR="00EE2876" w:rsidRPr="00EE2876">
        <w:rPr>
          <w:sz w:val="24"/>
        </w:rPr>
        <w:t>to</w:t>
      </w:r>
      <w:r w:rsidR="00EE2876">
        <w:rPr>
          <w:sz w:val="24"/>
        </w:rPr>
        <w:t xml:space="preserve"> </w:t>
      </w:r>
      <w:r w:rsidR="00EE2876" w:rsidRPr="00EE2876">
        <w:rPr>
          <w:sz w:val="24"/>
        </w:rPr>
        <w:t>understand</w:t>
      </w:r>
      <w:r w:rsidR="00EE2876">
        <w:rPr>
          <w:sz w:val="24"/>
        </w:rPr>
        <w:t xml:space="preserve"> </w:t>
      </w:r>
      <w:r w:rsidR="00EE2876" w:rsidRPr="00EE2876">
        <w:rPr>
          <w:sz w:val="24"/>
        </w:rPr>
        <w:t>other</w:t>
      </w:r>
      <w:r w:rsidR="00EE2876">
        <w:rPr>
          <w:sz w:val="24"/>
        </w:rPr>
        <w:t xml:space="preserve"> </w:t>
      </w:r>
      <w:r w:rsidR="00EE2876" w:rsidRPr="00EE2876">
        <w:rPr>
          <w:sz w:val="24"/>
        </w:rPr>
        <w:t>cultures</w:t>
      </w:r>
      <w:r w:rsidR="00EE2876">
        <w:rPr>
          <w:sz w:val="24"/>
        </w:rPr>
        <w:t xml:space="preserve"> </w:t>
      </w:r>
      <w:r w:rsidR="00EE2876" w:rsidRPr="00EE2876">
        <w:rPr>
          <w:sz w:val="24"/>
        </w:rPr>
        <w:t>not</w:t>
      </w:r>
      <w:r w:rsidR="00EE2876">
        <w:rPr>
          <w:sz w:val="24"/>
        </w:rPr>
        <w:t xml:space="preserve"> </w:t>
      </w:r>
      <w:r w:rsidR="00EE2876" w:rsidRPr="00EE2876">
        <w:rPr>
          <w:sz w:val="24"/>
        </w:rPr>
        <w:t>identical</w:t>
      </w:r>
      <w:r w:rsidR="00EE2876">
        <w:rPr>
          <w:sz w:val="24"/>
        </w:rPr>
        <w:t xml:space="preserve"> </w:t>
      </w:r>
      <w:r w:rsidR="00EE2876" w:rsidRPr="00EE2876">
        <w:rPr>
          <w:sz w:val="24"/>
        </w:rPr>
        <w:t>to</w:t>
      </w:r>
      <w:r w:rsidR="00EE2876">
        <w:rPr>
          <w:sz w:val="24"/>
        </w:rPr>
        <w:t xml:space="preserve"> </w:t>
      </w:r>
      <w:r w:rsidR="00EE2876" w:rsidRPr="00EE2876">
        <w:rPr>
          <w:sz w:val="24"/>
        </w:rPr>
        <w:t>one’s</w:t>
      </w:r>
      <w:r w:rsidR="00EE2876">
        <w:rPr>
          <w:sz w:val="24"/>
        </w:rPr>
        <w:t xml:space="preserve"> </w:t>
      </w:r>
      <w:r w:rsidR="00EE2876" w:rsidRPr="00EE2876">
        <w:rPr>
          <w:sz w:val="24"/>
        </w:rPr>
        <w:t>own.</w:t>
      </w:r>
      <w:r w:rsidR="00EE2876" w:rsidRPr="00EE2876">
        <w:rPr>
          <w:sz w:val="24"/>
          <w:vertAlign w:val="superscript"/>
        </w:rPr>
        <w:footnoteReference w:id="5"/>
      </w:r>
      <w:r w:rsidR="00EE2876">
        <w:rPr>
          <w:sz w:val="24"/>
        </w:rPr>
        <w:t xml:space="preserve"> </w:t>
      </w:r>
    </w:p>
    <w:p w14:paraId="18BD49F2" w14:textId="77777777" w:rsidR="00071729" w:rsidRDefault="00EE2876" w:rsidP="00EE2876">
      <w:pPr>
        <w:spacing w:line="480" w:lineRule="auto"/>
        <w:rPr>
          <w:bCs/>
          <w:sz w:val="24"/>
        </w:rPr>
      </w:pPr>
      <w:r>
        <w:rPr>
          <w:sz w:val="24"/>
        </w:rPr>
        <w:tab/>
      </w:r>
      <w:r w:rsidRPr="00EE2876">
        <w:rPr>
          <w:bCs/>
          <w:sz w:val="24"/>
        </w:rPr>
        <w:t>Let</w:t>
      </w:r>
      <w:r>
        <w:rPr>
          <w:bCs/>
          <w:sz w:val="24"/>
        </w:rPr>
        <w:t xml:space="preserve"> </w:t>
      </w:r>
      <w:r w:rsidRPr="00EE2876">
        <w:rPr>
          <w:bCs/>
          <w:sz w:val="24"/>
        </w:rPr>
        <w:t>us</w:t>
      </w:r>
      <w:r>
        <w:rPr>
          <w:bCs/>
          <w:sz w:val="24"/>
        </w:rPr>
        <w:t xml:space="preserve"> </w:t>
      </w:r>
      <w:r w:rsidRPr="00EE2876">
        <w:rPr>
          <w:bCs/>
          <w:sz w:val="24"/>
        </w:rPr>
        <w:t>imagine</w:t>
      </w:r>
      <w:r>
        <w:rPr>
          <w:bCs/>
          <w:sz w:val="24"/>
        </w:rPr>
        <w:t xml:space="preserve"> </w:t>
      </w:r>
      <w:r w:rsidRPr="00EE2876">
        <w:rPr>
          <w:bCs/>
          <w:sz w:val="24"/>
        </w:rPr>
        <w:t>a</w:t>
      </w:r>
      <w:r>
        <w:rPr>
          <w:bCs/>
          <w:sz w:val="24"/>
        </w:rPr>
        <w:t xml:space="preserve"> </w:t>
      </w:r>
      <w:r w:rsidRPr="00EE2876">
        <w:rPr>
          <w:bCs/>
          <w:sz w:val="24"/>
        </w:rPr>
        <w:t>young</w:t>
      </w:r>
      <w:r>
        <w:rPr>
          <w:bCs/>
          <w:sz w:val="24"/>
        </w:rPr>
        <w:t xml:space="preserve"> </w:t>
      </w:r>
      <w:r w:rsidRPr="00EE2876">
        <w:rPr>
          <w:bCs/>
          <w:sz w:val="24"/>
        </w:rPr>
        <w:t>researcher</w:t>
      </w:r>
      <w:r>
        <w:rPr>
          <w:bCs/>
          <w:sz w:val="24"/>
        </w:rPr>
        <w:t xml:space="preserve"> </w:t>
      </w:r>
      <w:r w:rsidRPr="00EE2876">
        <w:rPr>
          <w:bCs/>
          <w:sz w:val="24"/>
        </w:rPr>
        <w:t>who</w:t>
      </w:r>
      <w:r>
        <w:rPr>
          <w:bCs/>
          <w:sz w:val="24"/>
        </w:rPr>
        <w:t xml:space="preserve"> </w:t>
      </w:r>
      <w:r w:rsidRPr="00EE2876">
        <w:rPr>
          <w:bCs/>
          <w:sz w:val="24"/>
        </w:rPr>
        <w:t>is</w:t>
      </w:r>
      <w:r>
        <w:rPr>
          <w:bCs/>
          <w:sz w:val="24"/>
        </w:rPr>
        <w:t xml:space="preserve"> </w:t>
      </w:r>
      <w:r w:rsidRPr="00EE2876">
        <w:rPr>
          <w:bCs/>
          <w:sz w:val="24"/>
        </w:rPr>
        <w:t>under</w:t>
      </w:r>
      <w:r>
        <w:rPr>
          <w:bCs/>
          <w:sz w:val="24"/>
        </w:rPr>
        <w:t xml:space="preserve"> </w:t>
      </w:r>
      <w:r w:rsidRPr="00EE2876">
        <w:rPr>
          <w:bCs/>
          <w:sz w:val="24"/>
        </w:rPr>
        <w:t>contract</w:t>
      </w:r>
      <w:r>
        <w:rPr>
          <w:bCs/>
          <w:sz w:val="24"/>
        </w:rPr>
        <w:t xml:space="preserve"> </w:t>
      </w:r>
      <w:r w:rsidRPr="00EE2876">
        <w:rPr>
          <w:bCs/>
          <w:sz w:val="24"/>
        </w:rPr>
        <w:t>with</w:t>
      </w:r>
      <w:r>
        <w:rPr>
          <w:bCs/>
          <w:sz w:val="24"/>
        </w:rPr>
        <w:t xml:space="preserve"> </w:t>
      </w:r>
      <w:r w:rsidRPr="00EE2876">
        <w:rPr>
          <w:bCs/>
          <w:sz w:val="24"/>
        </w:rPr>
        <w:t>a</w:t>
      </w:r>
      <w:r>
        <w:rPr>
          <w:bCs/>
          <w:sz w:val="24"/>
        </w:rPr>
        <w:t xml:space="preserve"> </w:t>
      </w:r>
      <w:r w:rsidRPr="00EE2876">
        <w:rPr>
          <w:bCs/>
          <w:sz w:val="24"/>
        </w:rPr>
        <w:t>publisher</w:t>
      </w:r>
      <w:r>
        <w:rPr>
          <w:bCs/>
          <w:sz w:val="24"/>
        </w:rPr>
        <w:t xml:space="preserve"> </w:t>
      </w:r>
      <w:r w:rsidRPr="00EE2876">
        <w:rPr>
          <w:bCs/>
          <w:sz w:val="24"/>
        </w:rPr>
        <w:t>for</w:t>
      </w:r>
      <w:r>
        <w:rPr>
          <w:bCs/>
          <w:sz w:val="24"/>
        </w:rPr>
        <w:t xml:space="preserve"> </w:t>
      </w:r>
      <w:r w:rsidRPr="00EE2876">
        <w:rPr>
          <w:bCs/>
          <w:sz w:val="24"/>
        </w:rPr>
        <w:t>a</w:t>
      </w:r>
      <w:r>
        <w:rPr>
          <w:bCs/>
          <w:sz w:val="24"/>
        </w:rPr>
        <w:t xml:space="preserve"> </w:t>
      </w:r>
      <w:r w:rsidRPr="00EE2876">
        <w:rPr>
          <w:bCs/>
          <w:sz w:val="24"/>
        </w:rPr>
        <w:t>volume</w:t>
      </w:r>
      <w:r>
        <w:rPr>
          <w:bCs/>
          <w:sz w:val="24"/>
        </w:rPr>
        <w:t xml:space="preserve"> </w:t>
      </w:r>
      <w:r w:rsidRPr="00EE2876">
        <w:rPr>
          <w:bCs/>
          <w:sz w:val="24"/>
        </w:rPr>
        <w:t>on,</w:t>
      </w:r>
      <w:r>
        <w:rPr>
          <w:bCs/>
          <w:sz w:val="24"/>
        </w:rPr>
        <w:t xml:space="preserve"> </w:t>
      </w:r>
      <w:r w:rsidRPr="00EE2876">
        <w:rPr>
          <w:bCs/>
          <w:sz w:val="24"/>
        </w:rPr>
        <w:t>say,</w:t>
      </w:r>
      <w:r>
        <w:rPr>
          <w:bCs/>
          <w:sz w:val="24"/>
        </w:rPr>
        <w:t xml:space="preserve"> </w:t>
      </w:r>
      <w:r w:rsidRPr="00EE2876">
        <w:rPr>
          <w:bCs/>
          <w:sz w:val="24"/>
        </w:rPr>
        <w:t>“communitarianism.”</w:t>
      </w:r>
      <w:r>
        <w:rPr>
          <w:bCs/>
          <w:sz w:val="24"/>
        </w:rPr>
        <w:t xml:space="preserve"> </w:t>
      </w:r>
      <w:r w:rsidRPr="00EE2876">
        <w:rPr>
          <w:bCs/>
          <w:sz w:val="24"/>
        </w:rPr>
        <w:t>He</w:t>
      </w:r>
      <w:r>
        <w:rPr>
          <w:bCs/>
          <w:sz w:val="24"/>
        </w:rPr>
        <w:t xml:space="preserve"> </w:t>
      </w:r>
      <w:r w:rsidRPr="00EE2876">
        <w:rPr>
          <w:bCs/>
          <w:sz w:val="24"/>
        </w:rPr>
        <w:t>or</w:t>
      </w:r>
      <w:r>
        <w:rPr>
          <w:bCs/>
          <w:sz w:val="24"/>
        </w:rPr>
        <w:t xml:space="preserve"> </w:t>
      </w:r>
      <w:r w:rsidRPr="00EE2876">
        <w:rPr>
          <w:bCs/>
          <w:sz w:val="24"/>
        </w:rPr>
        <w:t>she</w:t>
      </w:r>
      <w:r>
        <w:rPr>
          <w:bCs/>
          <w:sz w:val="24"/>
        </w:rPr>
        <w:t xml:space="preserve"> </w:t>
      </w:r>
      <w:r w:rsidRPr="00EE2876">
        <w:rPr>
          <w:bCs/>
          <w:sz w:val="24"/>
        </w:rPr>
        <w:t>will</w:t>
      </w:r>
      <w:r>
        <w:rPr>
          <w:bCs/>
          <w:sz w:val="24"/>
        </w:rPr>
        <w:t xml:space="preserve"> </w:t>
      </w:r>
      <w:r w:rsidRPr="00EE2876">
        <w:rPr>
          <w:bCs/>
          <w:sz w:val="24"/>
        </w:rPr>
        <w:t>first</w:t>
      </w:r>
      <w:r>
        <w:rPr>
          <w:bCs/>
          <w:sz w:val="24"/>
        </w:rPr>
        <w:t xml:space="preserve"> </w:t>
      </w:r>
      <w:r w:rsidRPr="00EE2876">
        <w:rPr>
          <w:bCs/>
          <w:sz w:val="24"/>
        </w:rPr>
        <w:t>delve</w:t>
      </w:r>
      <w:r>
        <w:rPr>
          <w:bCs/>
          <w:sz w:val="24"/>
        </w:rPr>
        <w:t xml:space="preserve"> </w:t>
      </w:r>
      <w:r w:rsidRPr="00EE2876">
        <w:rPr>
          <w:bCs/>
          <w:sz w:val="24"/>
        </w:rPr>
        <w:t>into</w:t>
      </w:r>
      <w:r>
        <w:rPr>
          <w:bCs/>
          <w:sz w:val="24"/>
        </w:rPr>
        <w:t xml:space="preserve"> </w:t>
      </w:r>
      <w:r w:rsidRPr="00EE2876">
        <w:rPr>
          <w:bCs/>
          <w:sz w:val="24"/>
        </w:rPr>
        <w:t>a</w:t>
      </w:r>
      <w:r>
        <w:rPr>
          <w:bCs/>
          <w:sz w:val="24"/>
        </w:rPr>
        <w:t xml:space="preserve"> </w:t>
      </w:r>
      <w:r w:rsidRPr="00EE2876">
        <w:rPr>
          <w:bCs/>
          <w:sz w:val="24"/>
        </w:rPr>
        <w:t>mass</w:t>
      </w:r>
      <w:r>
        <w:rPr>
          <w:bCs/>
          <w:sz w:val="24"/>
        </w:rPr>
        <w:t xml:space="preserve"> </w:t>
      </w:r>
      <w:r w:rsidRPr="00EE2876">
        <w:rPr>
          <w:bCs/>
          <w:sz w:val="24"/>
        </w:rPr>
        <w:t>of</w:t>
      </w:r>
      <w:r>
        <w:rPr>
          <w:bCs/>
          <w:sz w:val="24"/>
        </w:rPr>
        <w:t xml:space="preserve"> </w:t>
      </w:r>
      <w:r w:rsidRPr="00EE2876">
        <w:rPr>
          <w:bCs/>
          <w:sz w:val="24"/>
        </w:rPr>
        <w:t>critical</w:t>
      </w:r>
      <w:r>
        <w:rPr>
          <w:bCs/>
          <w:sz w:val="24"/>
        </w:rPr>
        <w:t xml:space="preserve"> </w:t>
      </w:r>
      <w:r w:rsidRPr="00EE2876">
        <w:rPr>
          <w:bCs/>
          <w:sz w:val="24"/>
        </w:rPr>
        <w:t>editions,</w:t>
      </w:r>
      <w:r>
        <w:rPr>
          <w:bCs/>
          <w:sz w:val="24"/>
        </w:rPr>
        <w:t xml:space="preserve"> </w:t>
      </w:r>
      <w:r w:rsidRPr="00EE2876">
        <w:rPr>
          <w:bCs/>
          <w:sz w:val="24"/>
        </w:rPr>
        <w:t>translations,</w:t>
      </w:r>
      <w:r>
        <w:rPr>
          <w:bCs/>
          <w:sz w:val="24"/>
        </w:rPr>
        <w:t xml:space="preserve"> </w:t>
      </w:r>
      <w:r w:rsidRPr="00EE2876">
        <w:rPr>
          <w:bCs/>
          <w:sz w:val="24"/>
        </w:rPr>
        <w:t>monographs,</w:t>
      </w:r>
      <w:r>
        <w:rPr>
          <w:bCs/>
          <w:sz w:val="24"/>
        </w:rPr>
        <w:t xml:space="preserve"> </w:t>
      </w:r>
      <w:r w:rsidRPr="00EE2876">
        <w:rPr>
          <w:bCs/>
          <w:sz w:val="24"/>
        </w:rPr>
        <w:t>articles,</w:t>
      </w:r>
      <w:r>
        <w:rPr>
          <w:bCs/>
          <w:sz w:val="24"/>
        </w:rPr>
        <w:t xml:space="preserve"> </w:t>
      </w:r>
      <w:r w:rsidRPr="00EE2876">
        <w:rPr>
          <w:bCs/>
          <w:sz w:val="24"/>
        </w:rPr>
        <w:t>and</w:t>
      </w:r>
      <w:r>
        <w:rPr>
          <w:bCs/>
          <w:sz w:val="24"/>
        </w:rPr>
        <w:t xml:space="preserve"> </w:t>
      </w:r>
      <w:r w:rsidRPr="00EE2876">
        <w:rPr>
          <w:bCs/>
          <w:sz w:val="24"/>
        </w:rPr>
        <w:t>encyclopedias,</w:t>
      </w:r>
      <w:r>
        <w:rPr>
          <w:bCs/>
          <w:sz w:val="24"/>
        </w:rPr>
        <w:t xml:space="preserve"> </w:t>
      </w:r>
      <w:r w:rsidRPr="00EE2876">
        <w:rPr>
          <w:bCs/>
          <w:sz w:val="24"/>
        </w:rPr>
        <w:t>which</w:t>
      </w:r>
      <w:r>
        <w:rPr>
          <w:bCs/>
          <w:sz w:val="24"/>
        </w:rPr>
        <w:t xml:space="preserve"> </w:t>
      </w:r>
      <w:r w:rsidRPr="00EE2876">
        <w:rPr>
          <w:bCs/>
          <w:sz w:val="24"/>
        </w:rPr>
        <w:t>will</w:t>
      </w:r>
      <w:r>
        <w:rPr>
          <w:bCs/>
          <w:sz w:val="24"/>
        </w:rPr>
        <w:t xml:space="preserve"> </w:t>
      </w:r>
      <w:r w:rsidRPr="00EE2876">
        <w:rPr>
          <w:bCs/>
          <w:sz w:val="24"/>
        </w:rPr>
        <w:t>always</w:t>
      </w:r>
      <w:r>
        <w:rPr>
          <w:bCs/>
          <w:sz w:val="24"/>
        </w:rPr>
        <w:t xml:space="preserve"> </w:t>
      </w:r>
      <w:r w:rsidRPr="00EE2876">
        <w:rPr>
          <w:bCs/>
          <w:sz w:val="24"/>
        </w:rPr>
        <w:t>be</w:t>
      </w:r>
      <w:r>
        <w:rPr>
          <w:bCs/>
          <w:sz w:val="24"/>
        </w:rPr>
        <w:t xml:space="preserve"> </w:t>
      </w:r>
      <w:r w:rsidRPr="00EE2876">
        <w:rPr>
          <w:bCs/>
          <w:sz w:val="24"/>
        </w:rPr>
        <w:t>updated,</w:t>
      </w:r>
      <w:r>
        <w:rPr>
          <w:bCs/>
          <w:sz w:val="24"/>
        </w:rPr>
        <w:t xml:space="preserve"> </w:t>
      </w:r>
      <w:r w:rsidRPr="00EE2876">
        <w:rPr>
          <w:bCs/>
          <w:sz w:val="24"/>
        </w:rPr>
        <w:t>since</w:t>
      </w:r>
      <w:r>
        <w:rPr>
          <w:bCs/>
          <w:sz w:val="24"/>
        </w:rPr>
        <w:t xml:space="preserve"> </w:t>
      </w:r>
      <w:r w:rsidRPr="00EE2876">
        <w:rPr>
          <w:bCs/>
          <w:sz w:val="24"/>
        </w:rPr>
        <w:t>they</w:t>
      </w:r>
      <w:r>
        <w:rPr>
          <w:bCs/>
          <w:sz w:val="24"/>
        </w:rPr>
        <w:t xml:space="preserve"> </w:t>
      </w:r>
      <w:r w:rsidRPr="00EE2876">
        <w:rPr>
          <w:bCs/>
          <w:sz w:val="24"/>
        </w:rPr>
        <w:t>are</w:t>
      </w:r>
      <w:r>
        <w:rPr>
          <w:bCs/>
          <w:sz w:val="24"/>
        </w:rPr>
        <w:t xml:space="preserve"> </w:t>
      </w:r>
      <w:r w:rsidRPr="00EE2876">
        <w:rPr>
          <w:bCs/>
          <w:sz w:val="24"/>
        </w:rPr>
        <w:t>online.</w:t>
      </w:r>
      <w:r>
        <w:rPr>
          <w:bCs/>
          <w:sz w:val="24"/>
        </w:rPr>
        <w:t xml:space="preserve"> </w:t>
      </w:r>
      <w:r w:rsidRPr="00EE2876">
        <w:rPr>
          <w:bCs/>
          <w:sz w:val="24"/>
        </w:rPr>
        <w:t>All</w:t>
      </w:r>
      <w:r>
        <w:rPr>
          <w:bCs/>
          <w:sz w:val="24"/>
        </w:rPr>
        <w:t xml:space="preserve"> </w:t>
      </w:r>
      <w:r w:rsidRPr="00EE2876">
        <w:rPr>
          <w:bCs/>
          <w:sz w:val="24"/>
        </w:rPr>
        <w:t>those</w:t>
      </w:r>
      <w:r>
        <w:rPr>
          <w:bCs/>
          <w:sz w:val="24"/>
        </w:rPr>
        <w:t xml:space="preserve"> </w:t>
      </w:r>
      <w:r w:rsidRPr="00EE2876">
        <w:rPr>
          <w:bCs/>
          <w:sz w:val="24"/>
        </w:rPr>
        <w:t>texts</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read</w:t>
      </w:r>
      <w:r>
        <w:rPr>
          <w:bCs/>
          <w:sz w:val="24"/>
        </w:rPr>
        <w:t xml:space="preserve"> </w:t>
      </w:r>
      <w:r w:rsidRPr="00EE2876">
        <w:rPr>
          <w:bCs/>
          <w:sz w:val="24"/>
        </w:rPr>
        <w:t>in</w:t>
      </w:r>
      <w:r>
        <w:rPr>
          <w:bCs/>
          <w:sz w:val="24"/>
        </w:rPr>
        <w:t xml:space="preserve"> </w:t>
      </w:r>
      <w:r w:rsidRPr="00EE2876">
        <w:rPr>
          <w:bCs/>
          <w:sz w:val="24"/>
        </w:rPr>
        <w:t>common</w:t>
      </w:r>
      <w:r>
        <w:rPr>
          <w:bCs/>
          <w:sz w:val="24"/>
        </w:rPr>
        <w:t xml:space="preserve"> </w:t>
      </w:r>
      <w:r w:rsidRPr="00EE2876">
        <w:rPr>
          <w:bCs/>
          <w:sz w:val="24"/>
        </w:rPr>
        <w:t>as</w:t>
      </w:r>
      <w:r>
        <w:rPr>
          <w:bCs/>
          <w:sz w:val="24"/>
        </w:rPr>
        <w:t xml:space="preserve"> </w:t>
      </w:r>
      <w:r w:rsidRPr="00EE2876">
        <w:rPr>
          <w:bCs/>
          <w:sz w:val="24"/>
        </w:rPr>
        <w:t>it</w:t>
      </w:r>
      <w:r>
        <w:rPr>
          <w:bCs/>
          <w:sz w:val="24"/>
        </w:rPr>
        <w:t xml:space="preserve"> </w:t>
      </w:r>
      <w:r w:rsidRPr="00EE2876">
        <w:rPr>
          <w:bCs/>
          <w:sz w:val="24"/>
        </w:rPr>
        <w:t>happens</w:t>
      </w:r>
      <w:r>
        <w:rPr>
          <w:bCs/>
          <w:sz w:val="24"/>
        </w:rPr>
        <w:t xml:space="preserve"> </w:t>
      </w:r>
      <w:r w:rsidRPr="00EE2876">
        <w:rPr>
          <w:bCs/>
          <w:sz w:val="24"/>
        </w:rPr>
        <w:t>in</w:t>
      </w:r>
      <w:r>
        <w:rPr>
          <w:bCs/>
          <w:sz w:val="24"/>
        </w:rPr>
        <w:t xml:space="preserve"> </w:t>
      </w:r>
      <w:r w:rsidRPr="00EE2876">
        <w:rPr>
          <w:bCs/>
          <w:sz w:val="24"/>
        </w:rPr>
        <w:t>social</w:t>
      </w:r>
      <w:r>
        <w:rPr>
          <w:bCs/>
          <w:sz w:val="24"/>
        </w:rPr>
        <w:t xml:space="preserve"> </w:t>
      </w:r>
      <w:r w:rsidRPr="00EE2876">
        <w:rPr>
          <w:bCs/>
          <w:sz w:val="24"/>
        </w:rPr>
        <w:t>reading,</w:t>
      </w:r>
      <w:r>
        <w:rPr>
          <w:bCs/>
          <w:sz w:val="24"/>
        </w:rPr>
        <w:t xml:space="preserve"> </w:t>
      </w:r>
      <w:r w:rsidRPr="00EE2876">
        <w:rPr>
          <w:bCs/>
          <w:sz w:val="24"/>
        </w:rPr>
        <w:t>guaranteeing</w:t>
      </w:r>
      <w:r>
        <w:rPr>
          <w:bCs/>
          <w:sz w:val="24"/>
        </w:rPr>
        <w:t xml:space="preserve"> </w:t>
      </w:r>
      <w:r w:rsidRPr="00EE2876">
        <w:rPr>
          <w:bCs/>
          <w:sz w:val="24"/>
        </w:rPr>
        <w:t>their</w:t>
      </w:r>
      <w:r>
        <w:rPr>
          <w:bCs/>
          <w:sz w:val="24"/>
        </w:rPr>
        <w:t xml:space="preserve"> </w:t>
      </w:r>
      <w:r w:rsidRPr="00EE2876">
        <w:rPr>
          <w:bCs/>
          <w:sz w:val="24"/>
        </w:rPr>
        <w:t>being</w:t>
      </w:r>
      <w:r>
        <w:rPr>
          <w:bCs/>
          <w:sz w:val="24"/>
        </w:rPr>
        <w:t xml:space="preserve"> </w:t>
      </w:r>
      <w:r w:rsidRPr="00EE2876">
        <w:rPr>
          <w:bCs/>
          <w:sz w:val="24"/>
        </w:rPr>
        <w:t>also</w:t>
      </w:r>
      <w:r>
        <w:rPr>
          <w:bCs/>
          <w:sz w:val="24"/>
        </w:rPr>
        <w:t xml:space="preserve"> </w:t>
      </w:r>
      <w:r w:rsidRPr="00EE2876">
        <w:rPr>
          <w:bCs/>
          <w:sz w:val="24"/>
        </w:rPr>
        <w:t>horizontally</w:t>
      </w:r>
      <w:r>
        <w:rPr>
          <w:bCs/>
          <w:sz w:val="24"/>
        </w:rPr>
        <w:t xml:space="preserve"> </w:t>
      </w:r>
      <w:r w:rsidRPr="00EE2876">
        <w:rPr>
          <w:bCs/>
          <w:sz w:val="24"/>
        </w:rPr>
        <w:t>enlivened</w:t>
      </w:r>
      <w:r>
        <w:rPr>
          <w:sz w:val="24"/>
        </w:rPr>
        <w:t xml:space="preserve"> </w:t>
      </w:r>
      <w:r w:rsidRPr="00EE2876">
        <w:rPr>
          <w:sz w:val="24"/>
        </w:rPr>
        <w:t>(content</w:t>
      </w:r>
      <w:r>
        <w:rPr>
          <w:sz w:val="24"/>
        </w:rPr>
        <w:t xml:space="preserve"> </w:t>
      </w:r>
      <w:r w:rsidRPr="00EE2876">
        <w:rPr>
          <w:sz w:val="24"/>
        </w:rPr>
        <w:t>sharing,</w:t>
      </w:r>
      <w:r>
        <w:rPr>
          <w:sz w:val="24"/>
        </w:rPr>
        <w:t xml:space="preserve"> </w:t>
      </w:r>
      <w:r w:rsidRPr="00EE2876">
        <w:rPr>
          <w:sz w:val="24"/>
        </w:rPr>
        <w:t>social</w:t>
      </w:r>
      <w:r>
        <w:rPr>
          <w:sz w:val="24"/>
        </w:rPr>
        <w:t xml:space="preserve"> </w:t>
      </w:r>
      <w:r w:rsidRPr="00EE2876">
        <w:rPr>
          <w:sz w:val="24"/>
        </w:rPr>
        <w:t>annotations,</w:t>
      </w:r>
      <w:r>
        <w:rPr>
          <w:sz w:val="24"/>
        </w:rPr>
        <w:t xml:space="preserve"> </w:t>
      </w:r>
      <w:r w:rsidRPr="00EE2876">
        <w:rPr>
          <w:sz w:val="24"/>
        </w:rPr>
        <w:t>discussion,</w:t>
      </w:r>
      <w:r>
        <w:rPr>
          <w:sz w:val="24"/>
        </w:rPr>
        <w:t xml:space="preserve"> </w:t>
      </w:r>
      <w:r w:rsidRPr="00EE2876">
        <w:rPr>
          <w:sz w:val="24"/>
        </w:rPr>
        <w:t>collaborative</w:t>
      </w:r>
      <w:r>
        <w:rPr>
          <w:sz w:val="24"/>
        </w:rPr>
        <w:t xml:space="preserve"> </w:t>
      </w:r>
      <w:r w:rsidRPr="00EE2876">
        <w:rPr>
          <w:sz w:val="24"/>
        </w:rPr>
        <w:t>expansions</w:t>
      </w:r>
      <w:r>
        <w:rPr>
          <w:sz w:val="24"/>
        </w:rPr>
        <w:t xml:space="preserve"> </w:t>
      </w:r>
      <w:r w:rsidRPr="00EE2876">
        <w:rPr>
          <w:sz w:val="24"/>
        </w:rPr>
        <w:t>and</w:t>
      </w:r>
      <w:r>
        <w:rPr>
          <w:sz w:val="24"/>
        </w:rPr>
        <w:t xml:space="preserve"> </w:t>
      </w:r>
      <w:r w:rsidRPr="00EE2876">
        <w:rPr>
          <w:sz w:val="24"/>
        </w:rPr>
        <w:t>references)</w:t>
      </w:r>
      <w:r w:rsidRPr="00EE2876">
        <w:rPr>
          <w:bCs/>
          <w:sz w:val="24"/>
        </w:rPr>
        <w:t>.</w:t>
      </w:r>
      <w:r>
        <w:rPr>
          <w:bCs/>
          <w:sz w:val="24"/>
        </w:rPr>
        <w:t xml:space="preserve"> </w:t>
      </w:r>
      <w:r w:rsidRPr="00EE2876">
        <w:rPr>
          <w:bCs/>
          <w:sz w:val="24"/>
        </w:rPr>
        <w:t>The</w:t>
      </w:r>
      <w:r>
        <w:rPr>
          <w:bCs/>
          <w:sz w:val="24"/>
        </w:rPr>
        <w:t xml:space="preserve"> </w:t>
      </w:r>
      <w:r w:rsidRPr="00EE2876">
        <w:rPr>
          <w:bCs/>
          <w:sz w:val="24"/>
        </w:rPr>
        <w:t>outcome</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a</w:t>
      </w:r>
      <w:r>
        <w:rPr>
          <w:bCs/>
          <w:sz w:val="24"/>
        </w:rPr>
        <w:t xml:space="preserve"> </w:t>
      </w:r>
      <w:r w:rsidRPr="00EE2876">
        <w:rPr>
          <w:bCs/>
          <w:sz w:val="24"/>
        </w:rPr>
        <w:t>seventy-page</w:t>
      </w:r>
      <w:r>
        <w:rPr>
          <w:bCs/>
          <w:sz w:val="24"/>
        </w:rPr>
        <w:t xml:space="preserve"> </w:t>
      </w:r>
      <w:r w:rsidRPr="00EE2876">
        <w:rPr>
          <w:bCs/>
          <w:sz w:val="24"/>
        </w:rPr>
        <w:t>booklet,</w:t>
      </w:r>
      <w:r>
        <w:rPr>
          <w:bCs/>
          <w:sz w:val="24"/>
        </w:rPr>
        <w:t xml:space="preserve"> </w:t>
      </w:r>
      <w:r w:rsidRPr="00EE2876">
        <w:rPr>
          <w:bCs/>
          <w:sz w:val="24"/>
        </w:rPr>
        <w:t>of</w:t>
      </w:r>
      <w:r>
        <w:rPr>
          <w:bCs/>
          <w:sz w:val="24"/>
        </w:rPr>
        <w:t xml:space="preserve"> </w:t>
      </w:r>
      <w:r w:rsidRPr="00EE2876">
        <w:rPr>
          <w:bCs/>
          <w:sz w:val="24"/>
        </w:rPr>
        <w:t>which</w:t>
      </w:r>
      <w:r>
        <w:rPr>
          <w:bCs/>
          <w:sz w:val="24"/>
        </w:rPr>
        <w:t xml:space="preserve"> </w:t>
      </w:r>
      <w:r w:rsidRPr="00EE2876">
        <w:rPr>
          <w:bCs/>
          <w:sz w:val="24"/>
        </w:rPr>
        <w:t>two</w:t>
      </w:r>
      <w:r>
        <w:rPr>
          <w:bCs/>
          <w:sz w:val="24"/>
        </w:rPr>
        <w:t xml:space="preserve"> </w:t>
      </w:r>
      <w:r w:rsidRPr="00EE2876">
        <w:rPr>
          <w:bCs/>
          <w:sz w:val="24"/>
        </w:rPr>
        <w:t>hundred</w:t>
      </w:r>
      <w:r>
        <w:rPr>
          <w:bCs/>
          <w:sz w:val="24"/>
        </w:rPr>
        <w:t xml:space="preserve"> </w:t>
      </w:r>
      <w:r w:rsidRPr="00EE2876">
        <w:rPr>
          <w:bCs/>
          <w:sz w:val="24"/>
        </w:rPr>
        <w:t>copies</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printed</w:t>
      </w:r>
      <w:r>
        <w:rPr>
          <w:bCs/>
          <w:sz w:val="24"/>
        </w:rPr>
        <w:t xml:space="preserve"> </w:t>
      </w:r>
      <w:r w:rsidRPr="00EE2876">
        <w:rPr>
          <w:bCs/>
          <w:sz w:val="24"/>
        </w:rPr>
        <w:t>and</w:t>
      </w:r>
      <w:r>
        <w:rPr>
          <w:bCs/>
          <w:sz w:val="24"/>
        </w:rPr>
        <w:t xml:space="preserve"> </w:t>
      </w:r>
      <w:r w:rsidRPr="00EE2876">
        <w:rPr>
          <w:bCs/>
          <w:sz w:val="24"/>
        </w:rPr>
        <w:t>read</w:t>
      </w:r>
      <w:r>
        <w:rPr>
          <w:bCs/>
          <w:sz w:val="24"/>
        </w:rPr>
        <w:t xml:space="preserve"> </w:t>
      </w:r>
      <w:r w:rsidRPr="00EE2876">
        <w:rPr>
          <w:bCs/>
          <w:sz w:val="24"/>
        </w:rPr>
        <w:t>by</w:t>
      </w:r>
      <w:r>
        <w:rPr>
          <w:bCs/>
          <w:sz w:val="24"/>
        </w:rPr>
        <w:t xml:space="preserve"> </w:t>
      </w:r>
      <w:r w:rsidRPr="00EE2876">
        <w:rPr>
          <w:bCs/>
          <w:sz w:val="24"/>
        </w:rPr>
        <w:t>a</w:t>
      </w:r>
      <w:r>
        <w:rPr>
          <w:bCs/>
          <w:sz w:val="24"/>
        </w:rPr>
        <w:t xml:space="preserve"> </w:t>
      </w:r>
      <w:r w:rsidRPr="00EE2876">
        <w:rPr>
          <w:bCs/>
          <w:sz w:val="24"/>
        </w:rPr>
        <w:t>similar</w:t>
      </w:r>
      <w:r>
        <w:rPr>
          <w:bCs/>
          <w:sz w:val="24"/>
        </w:rPr>
        <w:t xml:space="preserve"> </w:t>
      </w:r>
      <w:r w:rsidRPr="00EE2876">
        <w:rPr>
          <w:bCs/>
          <w:sz w:val="24"/>
        </w:rPr>
        <w:t>number</w:t>
      </w:r>
      <w:r>
        <w:rPr>
          <w:bCs/>
          <w:sz w:val="24"/>
        </w:rPr>
        <w:t xml:space="preserve"> </w:t>
      </w:r>
      <w:r w:rsidRPr="00EE2876">
        <w:rPr>
          <w:bCs/>
          <w:sz w:val="24"/>
        </w:rPr>
        <w:t>of</w:t>
      </w:r>
      <w:r>
        <w:rPr>
          <w:bCs/>
          <w:sz w:val="24"/>
        </w:rPr>
        <w:t xml:space="preserve"> </w:t>
      </w:r>
      <w:r w:rsidRPr="00EE2876">
        <w:rPr>
          <w:bCs/>
          <w:sz w:val="24"/>
        </w:rPr>
        <w:t>researchers,</w:t>
      </w:r>
      <w:r>
        <w:rPr>
          <w:bCs/>
          <w:sz w:val="24"/>
        </w:rPr>
        <w:t xml:space="preserve"> </w:t>
      </w:r>
      <w:r w:rsidRPr="00EE2876">
        <w:rPr>
          <w:bCs/>
          <w:sz w:val="24"/>
        </w:rPr>
        <w:t>lecturers,</w:t>
      </w:r>
      <w:r>
        <w:rPr>
          <w:bCs/>
          <w:sz w:val="24"/>
        </w:rPr>
        <w:t xml:space="preserve"> </w:t>
      </w:r>
      <w:r w:rsidRPr="00EE2876">
        <w:rPr>
          <w:bCs/>
          <w:sz w:val="24"/>
        </w:rPr>
        <w:t>and</w:t>
      </w:r>
      <w:r>
        <w:rPr>
          <w:bCs/>
          <w:sz w:val="24"/>
        </w:rPr>
        <w:t xml:space="preserve"> </w:t>
      </w:r>
      <w:r w:rsidRPr="00EE2876">
        <w:rPr>
          <w:bCs/>
          <w:sz w:val="24"/>
        </w:rPr>
        <w:t>members</w:t>
      </w:r>
      <w:r>
        <w:rPr>
          <w:bCs/>
          <w:sz w:val="24"/>
        </w:rPr>
        <w:t xml:space="preserve"> </w:t>
      </w:r>
      <w:r w:rsidRPr="00EE2876">
        <w:rPr>
          <w:bCs/>
          <w:sz w:val="24"/>
        </w:rPr>
        <w:t>of</w:t>
      </w:r>
      <w:r>
        <w:rPr>
          <w:bCs/>
          <w:sz w:val="24"/>
        </w:rPr>
        <w:t xml:space="preserve"> </w:t>
      </w:r>
      <w:r w:rsidRPr="00EE2876">
        <w:rPr>
          <w:bCs/>
          <w:sz w:val="24"/>
        </w:rPr>
        <w:t>the</w:t>
      </w:r>
      <w:r>
        <w:rPr>
          <w:bCs/>
          <w:sz w:val="24"/>
        </w:rPr>
        <w:t xml:space="preserve"> </w:t>
      </w:r>
      <w:r w:rsidRPr="00EE2876">
        <w:rPr>
          <w:bCs/>
          <w:sz w:val="24"/>
        </w:rPr>
        <w:t>public.</w:t>
      </w:r>
      <w:r>
        <w:rPr>
          <w:bCs/>
          <w:sz w:val="24"/>
        </w:rPr>
        <w:t xml:space="preserve"> </w:t>
      </w:r>
      <w:r w:rsidRPr="00EE2876">
        <w:rPr>
          <w:bCs/>
          <w:sz w:val="24"/>
        </w:rPr>
        <w:t>The</w:t>
      </w:r>
      <w:r>
        <w:rPr>
          <w:bCs/>
          <w:sz w:val="24"/>
        </w:rPr>
        <w:t xml:space="preserve"> </w:t>
      </w:r>
      <w:r w:rsidRPr="00EE2876">
        <w:rPr>
          <w:bCs/>
          <w:sz w:val="24"/>
        </w:rPr>
        <w:t>example</w:t>
      </w:r>
      <w:r>
        <w:rPr>
          <w:bCs/>
          <w:sz w:val="24"/>
        </w:rPr>
        <w:t xml:space="preserve"> </w:t>
      </w:r>
      <w:r w:rsidRPr="00EE2876">
        <w:rPr>
          <w:bCs/>
          <w:sz w:val="24"/>
        </w:rPr>
        <w:t>shows,</w:t>
      </w:r>
      <w:r>
        <w:rPr>
          <w:bCs/>
          <w:sz w:val="24"/>
        </w:rPr>
        <w:t xml:space="preserve"> </w:t>
      </w:r>
      <w:r w:rsidRPr="00EE2876">
        <w:rPr>
          <w:bCs/>
          <w:sz w:val="24"/>
        </w:rPr>
        <w:t>however,</w:t>
      </w:r>
      <w:r>
        <w:rPr>
          <w:bCs/>
          <w:sz w:val="24"/>
        </w:rPr>
        <w:t xml:space="preserve"> </w:t>
      </w:r>
      <w:r w:rsidRPr="00EE2876">
        <w:rPr>
          <w:bCs/>
          <w:sz w:val="24"/>
        </w:rPr>
        <w:t>how</w:t>
      </w:r>
      <w:r>
        <w:rPr>
          <w:bCs/>
          <w:sz w:val="24"/>
        </w:rPr>
        <w:t xml:space="preserve"> </w:t>
      </w:r>
      <w:r w:rsidRPr="00EE2876">
        <w:rPr>
          <w:bCs/>
          <w:sz w:val="24"/>
        </w:rPr>
        <w:t>researchers,</w:t>
      </w:r>
      <w:r>
        <w:rPr>
          <w:bCs/>
          <w:sz w:val="24"/>
        </w:rPr>
        <w:t xml:space="preserve"> </w:t>
      </w:r>
      <w:r w:rsidRPr="00EE2876">
        <w:rPr>
          <w:bCs/>
          <w:sz w:val="24"/>
        </w:rPr>
        <w:t>publishers,</w:t>
      </w:r>
      <w:r>
        <w:rPr>
          <w:bCs/>
          <w:sz w:val="24"/>
        </w:rPr>
        <w:t xml:space="preserve"> </w:t>
      </w:r>
      <w:r w:rsidRPr="00EE2876">
        <w:rPr>
          <w:bCs/>
          <w:sz w:val="24"/>
        </w:rPr>
        <w:t>and</w:t>
      </w:r>
      <w:r>
        <w:rPr>
          <w:bCs/>
          <w:sz w:val="24"/>
        </w:rPr>
        <w:t xml:space="preserve"> </w:t>
      </w:r>
      <w:r w:rsidRPr="00EE2876">
        <w:rPr>
          <w:bCs/>
          <w:sz w:val="24"/>
        </w:rPr>
        <w:t>readers</w:t>
      </w:r>
      <w:r>
        <w:rPr>
          <w:bCs/>
          <w:sz w:val="24"/>
        </w:rPr>
        <w:t xml:space="preserve"> </w:t>
      </w:r>
      <w:r w:rsidRPr="00EE2876">
        <w:rPr>
          <w:bCs/>
          <w:sz w:val="24"/>
        </w:rPr>
        <w:t>used</w:t>
      </w:r>
      <w:r>
        <w:rPr>
          <w:bCs/>
          <w:sz w:val="24"/>
        </w:rPr>
        <w:t xml:space="preserve"> </w:t>
      </w:r>
      <w:r w:rsidRPr="00EE2876">
        <w:rPr>
          <w:bCs/>
          <w:sz w:val="24"/>
        </w:rPr>
        <w:t>to</w:t>
      </w:r>
      <w:r>
        <w:rPr>
          <w:bCs/>
          <w:sz w:val="24"/>
        </w:rPr>
        <w:t xml:space="preserve"> </w:t>
      </w:r>
      <w:r w:rsidRPr="00EE2876">
        <w:rPr>
          <w:bCs/>
          <w:sz w:val="24"/>
        </w:rPr>
        <w:t>work</w:t>
      </w:r>
      <w:r>
        <w:rPr>
          <w:bCs/>
          <w:sz w:val="24"/>
        </w:rPr>
        <w:t xml:space="preserve"> </w:t>
      </w:r>
      <w:r w:rsidRPr="00EE2876">
        <w:rPr>
          <w:bCs/>
          <w:sz w:val="24"/>
        </w:rPr>
        <w:t>in</w:t>
      </w:r>
      <w:r>
        <w:rPr>
          <w:bCs/>
          <w:sz w:val="24"/>
        </w:rPr>
        <w:t xml:space="preserve"> </w:t>
      </w:r>
      <w:r w:rsidRPr="00EE2876">
        <w:rPr>
          <w:bCs/>
          <w:sz w:val="24"/>
        </w:rPr>
        <w:t>the</w:t>
      </w:r>
      <w:r>
        <w:rPr>
          <w:bCs/>
          <w:sz w:val="24"/>
        </w:rPr>
        <w:t xml:space="preserve"> </w:t>
      </w:r>
      <w:r w:rsidRPr="00EE2876">
        <w:rPr>
          <w:bCs/>
          <w:sz w:val="24"/>
        </w:rPr>
        <w:t>twentieth</w:t>
      </w:r>
      <w:r>
        <w:rPr>
          <w:bCs/>
          <w:sz w:val="24"/>
        </w:rPr>
        <w:t xml:space="preserve"> </w:t>
      </w:r>
      <w:r w:rsidRPr="00EE2876">
        <w:rPr>
          <w:bCs/>
          <w:sz w:val="24"/>
        </w:rPr>
        <w:t>century.</w:t>
      </w:r>
      <w:r>
        <w:rPr>
          <w:bCs/>
          <w:sz w:val="24"/>
        </w:rPr>
        <w:t xml:space="preserve"> </w:t>
      </w:r>
    </w:p>
    <w:p w14:paraId="5B9144E4" w14:textId="6433B014" w:rsidR="00EE2876" w:rsidRDefault="00071729" w:rsidP="00EE2876">
      <w:pPr>
        <w:spacing w:line="480" w:lineRule="auto"/>
        <w:rPr>
          <w:bCs/>
          <w:sz w:val="24"/>
        </w:rPr>
      </w:pPr>
      <w:r>
        <w:rPr>
          <w:bCs/>
          <w:sz w:val="24"/>
        </w:rPr>
        <w:tab/>
      </w:r>
      <w:r w:rsidR="00EE2876" w:rsidRPr="00EE2876">
        <w:rPr>
          <w:bCs/>
          <w:sz w:val="24"/>
        </w:rPr>
        <w:t>We</w:t>
      </w:r>
      <w:r w:rsidR="00EE2876">
        <w:rPr>
          <w:bCs/>
          <w:sz w:val="24"/>
        </w:rPr>
        <w:t xml:space="preserve"> </w:t>
      </w:r>
      <w:r w:rsidR="00EE2876" w:rsidRPr="00EE2876">
        <w:rPr>
          <w:bCs/>
          <w:sz w:val="24"/>
        </w:rPr>
        <w:t>are</w:t>
      </w:r>
      <w:r w:rsidR="00EE2876">
        <w:rPr>
          <w:bCs/>
          <w:sz w:val="24"/>
        </w:rPr>
        <w:t xml:space="preserve"> </w:t>
      </w:r>
      <w:r w:rsidR="00EE2876" w:rsidRPr="00EE2876">
        <w:rPr>
          <w:bCs/>
          <w:sz w:val="24"/>
        </w:rPr>
        <w:t>now</w:t>
      </w:r>
      <w:r w:rsidR="00EE2876">
        <w:rPr>
          <w:bCs/>
          <w:sz w:val="24"/>
        </w:rPr>
        <w:t xml:space="preserve"> </w:t>
      </w:r>
      <w:r w:rsidR="00EE2876" w:rsidRPr="00EE2876">
        <w:rPr>
          <w:bCs/>
          <w:sz w:val="24"/>
        </w:rPr>
        <w:t>in</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twenty-first</w:t>
      </w:r>
      <w:r w:rsidR="00EE2876">
        <w:rPr>
          <w:bCs/>
          <w:sz w:val="24"/>
        </w:rPr>
        <w:t xml:space="preserve"> </w:t>
      </w:r>
      <w:r w:rsidR="00310D9A">
        <w:rPr>
          <w:bCs/>
          <w:sz w:val="24"/>
        </w:rPr>
        <w:t xml:space="preserve">century </w:t>
      </w:r>
      <w:r w:rsidR="00EE2876" w:rsidRPr="00EE2876">
        <w:rPr>
          <w:bCs/>
          <w:sz w:val="24"/>
        </w:rPr>
        <w:t>and</w:t>
      </w:r>
      <w:r w:rsidR="00EE2876">
        <w:rPr>
          <w:bCs/>
          <w:sz w:val="24"/>
        </w:rPr>
        <w:t xml:space="preserve"> </w:t>
      </w:r>
      <w:r w:rsidR="00EE2876" w:rsidRPr="00EE2876">
        <w:rPr>
          <w:bCs/>
          <w:sz w:val="24"/>
        </w:rPr>
        <w:t>we</w:t>
      </w:r>
      <w:r w:rsidR="00EE2876">
        <w:rPr>
          <w:bCs/>
          <w:sz w:val="24"/>
        </w:rPr>
        <w:t xml:space="preserve"> </w:t>
      </w:r>
      <w:r w:rsidR="00EE2876" w:rsidRPr="00EE2876">
        <w:rPr>
          <w:bCs/>
          <w:sz w:val="24"/>
        </w:rPr>
        <w:t>can</w:t>
      </w:r>
      <w:r w:rsidR="00EE2876">
        <w:rPr>
          <w:bCs/>
          <w:sz w:val="24"/>
        </w:rPr>
        <w:t xml:space="preserve"> </w:t>
      </w:r>
      <w:r w:rsidR="00EE2876" w:rsidRPr="00EE2876">
        <w:rPr>
          <w:bCs/>
          <w:sz w:val="24"/>
        </w:rPr>
        <w:t>do</w:t>
      </w:r>
      <w:r w:rsidR="00EE2876">
        <w:rPr>
          <w:bCs/>
          <w:sz w:val="24"/>
        </w:rPr>
        <w:t xml:space="preserve"> </w:t>
      </w:r>
      <w:r w:rsidR="00EE2876" w:rsidRPr="00EE2876">
        <w:rPr>
          <w:bCs/>
          <w:sz w:val="24"/>
        </w:rPr>
        <w:t>so</w:t>
      </w:r>
      <w:r w:rsidR="00EE2876">
        <w:rPr>
          <w:bCs/>
          <w:sz w:val="24"/>
        </w:rPr>
        <w:t xml:space="preserve"> </w:t>
      </w:r>
      <w:r w:rsidR="00EE2876" w:rsidRPr="00EE2876">
        <w:rPr>
          <w:bCs/>
          <w:sz w:val="24"/>
        </w:rPr>
        <w:t>much</w:t>
      </w:r>
      <w:r w:rsidR="00EE2876">
        <w:rPr>
          <w:bCs/>
          <w:sz w:val="24"/>
        </w:rPr>
        <w:t xml:space="preserve"> </w:t>
      </w:r>
      <w:r w:rsidR="00EE2876" w:rsidRPr="00EE2876">
        <w:rPr>
          <w:bCs/>
          <w:sz w:val="24"/>
        </w:rPr>
        <w:t>better.</w:t>
      </w:r>
      <w:r w:rsidR="00EE2876">
        <w:rPr>
          <w:bCs/>
          <w:sz w:val="24"/>
        </w:rPr>
        <w:t xml:space="preserve"> </w:t>
      </w:r>
      <w:r w:rsidR="00EE2876" w:rsidRPr="00EE2876">
        <w:rPr>
          <w:bCs/>
          <w:sz w:val="24"/>
        </w:rPr>
        <w:t>We</w:t>
      </w:r>
      <w:r w:rsidR="00EE2876">
        <w:rPr>
          <w:bCs/>
          <w:sz w:val="24"/>
        </w:rPr>
        <w:t xml:space="preserve"> </w:t>
      </w:r>
      <w:r w:rsidR="00EE2876" w:rsidRPr="00EE2876">
        <w:rPr>
          <w:bCs/>
          <w:sz w:val="24"/>
        </w:rPr>
        <w:t>can</w:t>
      </w:r>
      <w:r w:rsidR="00EE2876">
        <w:rPr>
          <w:bCs/>
          <w:sz w:val="24"/>
        </w:rPr>
        <w:t xml:space="preserve"> </w:t>
      </w:r>
      <w:r w:rsidR="00EE2876" w:rsidRPr="00EE2876">
        <w:rPr>
          <w:bCs/>
          <w:sz w:val="24"/>
        </w:rPr>
        <w:t>think</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relying</w:t>
      </w:r>
      <w:r w:rsidR="00EE2876">
        <w:rPr>
          <w:bCs/>
          <w:sz w:val="24"/>
        </w:rPr>
        <w:t xml:space="preserve"> </w:t>
      </w:r>
      <w:r w:rsidR="00EE2876" w:rsidRPr="00EE2876">
        <w:rPr>
          <w:bCs/>
          <w:sz w:val="24"/>
        </w:rPr>
        <w:t>very</w:t>
      </w:r>
      <w:r w:rsidR="00EE2876">
        <w:rPr>
          <w:bCs/>
          <w:sz w:val="24"/>
        </w:rPr>
        <w:t xml:space="preserve"> </w:t>
      </w:r>
      <w:r w:rsidR="00EE2876" w:rsidRPr="00EE2876">
        <w:rPr>
          <w:bCs/>
          <w:sz w:val="24"/>
        </w:rPr>
        <w:t>soon</w:t>
      </w:r>
      <w:r w:rsidR="00EE2876">
        <w:rPr>
          <w:bCs/>
          <w:sz w:val="24"/>
        </w:rPr>
        <w:t xml:space="preserve"> </w:t>
      </w:r>
      <w:r w:rsidR="00EE2876" w:rsidRPr="00EE2876">
        <w:rPr>
          <w:bCs/>
          <w:sz w:val="24"/>
        </w:rPr>
        <w:t>on</w:t>
      </w:r>
      <w:r w:rsidR="00EE2876">
        <w:rPr>
          <w:bCs/>
          <w:sz w:val="24"/>
        </w:rPr>
        <w:t xml:space="preserve"> </w:t>
      </w:r>
      <w:r w:rsidR="00EE2876" w:rsidRPr="00EE2876">
        <w:rPr>
          <w:bCs/>
          <w:sz w:val="24"/>
        </w:rPr>
        <w:t>a</w:t>
      </w:r>
      <w:r w:rsidR="00EE2876">
        <w:rPr>
          <w:bCs/>
          <w:sz w:val="24"/>
        </w:rPr>
        <w:t xml:space="preserve"> </w:t>
      </w:r>
      <w:r w:rsidR="00EE2876" w:rsidRPr="00EE2876">
        <w:rPr>
          <w:bCs/>
          <w:sz w:val="24"/>
        </w:rPr>
        <w:t>hypertext</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philosophical</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scientific</w:t>
      </w:r>
      <w:r w:rsidR="00EE2876">
        <w:rPr>
          <w:bCs/>
          <w:sz w:val="24"/>
        </w:rPr>
        <w:t xml:space="preserve"> </w:t>
      </w:r>
      <w:r w:rsidR="00EE2876" w:rsidRPr="00EE2876">
        <w:rPr>
          <w:bCs/>
          <w:sz w:val="24"/>
        </w:rPr>
        <w:t>sources,</w:t>
      </w:r>
      <w:r w:rsidR="00EE2876">
        <w:rPr>
          <w:bCs/>
          <w:sz w:val="24"/>
        </w:rPr>
        <w:t xml:space="preserve"> </w:t>
      </w:r>
      <w:r w:rsidR="00EE2876" w:rsidRPr="00EE2876">
        <w:rPr>
          <w:bCs/>
          <w:sz w:val="24"/>
        </w:rPr>
        <w:t>which</w:t>
      </w:r>
      <w:r w:rsidR="00EE2876">
        <w:rPr>
          <w:bCs/>
          <w:sz w:val="24"/>
        </w:rPr>
        <w:t xml:space="preserve"> </w:t>
      </w:r>
      <w:r w:rsidR="00EE2876" w:rsidRPr="00EE2876">
        <w:rPr>
          <w:bCs/>
          <w:sz w:val="24"/>
        </w:rPr>
        <w:t>will</w:t>
      </w:r>
      <w:r w:rsidR="00EE2876">
        <w:rPr>
          <w:bCs/>
          <w:sz w:val="24"/>
        </w:rPr>
        <w:t xml:space="preserve"> </w:t>
      </w:r>
      <w:r w:rsidR="00EE2876" w:rsidRPr="00EE2876">
        <w:rPr>
          <w:bCs/>
          <w:sz w:val="24"/>
        </w:rPr>
        <w:t>provide</w:t>
      </w:r>
      <w:r w:rsidR="00EE2876">
        <w:rPr>
          <w:bCs/>
          <w:sz w:val="24"/>
        </w:rPr>
        <w:t xml:space="preserve"> </w:t>
      </w:r>
      <w:r w:rsidR="00EE2876" w:rsidRPr="00EE2876">
        <w:rPr>
          <w:bCs/>
          <w:sz w:val="24"/>
        </w:rPr>
        <w:t>metadata-rich</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fully</w:t>
      </w:r>
      <w:r w:rsidR="00EE2876">
        <w:rPr>
          <w:bCs/>
          <w:sz w:val="24"/>
        </w:rPr>
        <w:t xml:space="preserve"> </w:t>
      </w:r>
      <w:r w:rsidR="00EE2876" w:rsidRPr="00EE2876">
        <w:rPr>
          <w:bCs/>
          <w:sz w:val="24"/>
        </w:rPr>
        <w:t>interoperable</w:t>
      </w:r>
      <w:r w:rsidR="00EE2876">
        <w:rPr>
          <w:bCs/>
          <w:sz w:val="24"/>
        </w:rPr>
        <w:t xml:space="preserve"> </w:t>
      </w:r>
      <w:r w:rsidR="00EE2876" w:rsidRPr="00EE2876">
        <w:rPr>
          <w:bCs/>
          <w:sz w:val="24"/>
        </w:rPr>
        <w:t>sources,</w:t>
      </w:r>
      <w:r w:rsidR="00EE2876">
        <w:rPr>
          <w:bCs/>
          <w:sz w:val="24"/>
        </w:rPr>
        <w:t xml:space="preserve"> </w:t>
      </w:r>
      <w:r w:rsidR="00EE2876" w:rsidRPr="00EE2876">
        <w:rPr>
          <w:bCs/>
          <w:sz w:val="24"/>
        </w:rPr>
        <w:t>translations,</w:t>
      </w:r>
      <w:r w:rsidR="00EE2876">
        <w:rPr>
          <w:bCs/>
          <w:sz w:val="24"/>
        </w:rPr>
        <w:t xml:space="preserve"> </w:t>
      </w:r>
      <w:r w:rsidR="00EE2876" w:rsidRPr="00EE2876">
        <w:rPr>
          <w:bCs/>
          <w:sz w:val="24"/>
        </w:rPr>
        <w:t>bibliographies,</w:t>
      </w:r>
      <w:r w:rsidR="00EE2876">
        <w:rPr>
          <w:bCs/>
          <w:sz w:val="24"/>
        </w:rPr>
        <w:t xml:space="preserve"> </w:t>
      </w:r>
      <w:r w:rsidR="00EE2876" w:rsidRPr="00EE2876">
        <w:rPr>
          <w:bCs/>
          <w:sz w:val="24"/>
        </w:rPr>
        <w:t>indexes,</w:t>
      </w:r>
      <w:r w:rsidR="00EE2876">
        <w:rPr>
          <w:bCs/>
          <w:sz w:val="24"/>
        </w:rPr>
        <w:t xml:space="preserve"> </w:t>
      </w:r>
      <w:r w:rsidR="00EE2876" w:rsidRPr="00EE2876">
        <w:rPr>
          <w:bCs/>
          <w:sz w:val="24"/>
        </w:rPr>
        <w:t>lexica,</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encyclopedias.</w:t>
      </w:r>
      <w:r w:rsidR="00EE2876">
        <w:rPr>
          <w:bCs/>
          <w:sz w:val="24"/>
        </w:rPr>
        <w:t xml:space="preserve"> </w:t>
      </w:r>
      <w:r w:rsidR="00EE2876" w:rsidRPr="00EE2876">
        <w:rPr>
          <w:bCs/>
          <w:sz w:val="24"/>
        </w:rPr>
        <w:t>Users</w:t>
      </w:r>
      <w:r w:rsidR="00EE2876">
        <w:rPr>
          <w:bCs/>
          <w:sz w:val="24"/>
        </w:rPr>
        <w:t xml:space="preserve"> </w:t>
      </w:r>
      <w:r w:rsidR="00EE2876" w:rsidRPr="00EE2876">
        <w:rPr>
          <w:bCs/>
          <w:sz w:val="24"/>
        </w:rPr>
        <w:t>will</w:t>
      </w:r>
      <w:r w:rsidR="00EE2876">
        <w:rPr>
          <w:bCs/>
          <w:sz w:val="24"/>
        </w:rPr>
        <w:t xml:space="preserve"> </w:t>
      </w:r>
      <w:r w:rsidR="00EE2876" w:rsidRPr="00EE2876">
        <w:rPr>
          <w:bCs/>
          <w:sz w:val="24"/>
        </w:rPr>
        <w:t>begin</w:t>
      </w:r>
      <w:r w:rsidR="00EE2876">
        <w:rPr>
          <w:bCs/>
          <w:sz w:val="24"/>
        </w:rPr>
        <w:t xml:space="preserve"> </w:t>
      </w:r>
      <w:r w:rsidR="00EE2876" w:rsidRPr="00EE2876">
        <w:rPr>
          <w:bCs/>
          <w:sz w:val="24"/>
        </w:rPr>
        <w:t>at</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top</w:t>
      </w:r>
      <w:r w:rsidR="00EE2876">
        <w:rPr>
          <w:bCs/>
          <w:sz w:val="24"/>
        </w:rPr>
        <w:t xml:space="preserve"> </w:t>
      </w:r>
      <w:r w:rsidR="00EE2876" w:rsidRPr="00EE2876">
        <w:rPr>
          <w:bCs/>
          <w:sz w:val="24"/>
        </w:rPr>
        <w:t>level</w:t>
      </w:r>
      <w:r w:rsidR="00EE2876">
        <w:rPr>
          <w:bCs/>
          <w:sz w:val="24"/>
        </w:rPr>
        <w:t xml:space="preserve"> </w:t>
      </w:r>
      <w:r w:rsidR="00EE2876" w:rsidRPr="00EE2876">
        <w:rPr>
          <w:bCs/>
          <w:sz w:val="24"/>
        </w:rPr>
        <w:t>by</w:t>
      </w:r>
      <w:r w:rsidR="00EE2876">
        <w:rPr>
          <w:bCs/>
          <w:sz w:val="24"/>
        </w:rPr>
        <w:t xml:space="preserve"> </w:t>
      </w:r>
      <w:r w:rsidR="00EE2876" w:rsidRPr="00EE2876">
        <w:rPr>
          <w:bCs/>
          <w:sz w:val="24"/>
        </w:rPr>
        <w:t>perusing</w:t>
      </w:r>
      <w:r w:rsidR="00EE2876">
        <w:rPr>
          <w:bCs/>
          <w:sz w:val="24"/>
        </w:rPr>
        <w:t xml:space="preserve"> </w:t>
      </w:r>
      <w:r w:rsidR="00EE2876" w:rsidRPr="00EE2876">
        <w:rPr>
          <w:bCs/>
          <w:sz w:val="24"/>
        </w:rPr>
        <w:t>general</w:t>
      </w:r>
      <w:r w:rsidR="00EE2876">
        <w:rPr>
          <w:bCs/>
          <w:sz w:val="24"/>
        </w:rPr>
        <w:t xml:space="preserve"> </w:t>
      </w:r>
      <w:r w:rsidR="00EE2876" w:rsidRPr="00EE2876">
        <w:rPr>
          <w:bCs/>
          <w:sz w:val="24"/>
        </w:rPr>
        <w:t>narratives,</w:t>
      </w:r>
      <w:r w:rsidR="00EE2876">
        <w:rPr>
          <w:bCs/>
          <w:sz w:val="24"/>
        </w:rPr>
        <w:t xml:space="preserve"> </w:t>
      </w:r>
      <w:r w:rsidR="00EE2876" w:rsidRPr="00EE2876">
        <w:rPr>
          <w:bCs/>
          <w:sz w:val="24"/>
        </w:rPr>
        <w:t>from</w:t>
      </w:r>
      <w:r w:rsidR="00EE2876">
        <w:rPr>
          <w:bCs/>
          <w:sz w:val="24"/>
        </w:rPr>
        <w:t xml:space="preserve"> </w:t>
      </w:r>
      <w:r w:rsidR="00EE2876" w:rsidRPr="00EE2876">
        <w:rPr>
          <w:bCs/>
          <w:sz w:val="24"/>
        </w:rPr>
        <w:t>where</w:t>
      </w:r>
      <w:r w:rsidR="00EE2876">
        <w:rPr>
          <w:bCs/>
          <w:sz w:val="24"/>
        </w:rPr>
        <w:t xml:space="preserve"> </w:t>
      </w:r>
      <w:r w:rsidR="00EE2876" w:rsidRPr="00EE2876">
        <w:rPr>
          <w:bCs/>
          <w:sz w:val="24"/>
        </w:rPr>
        <w:t>they</w:t>
      </w:r>
      <w:r w:rsidR="00EE2876">
        <w:rPr>
          <w:bCs/>
          <w:sz w:val="24"/>
        </w:rPr>
        <w:t xml:space="preserve"> </w:t>
      </w:r>
      <w:r w:rsidR="00EE2876" w:rsidRPr="00EE2876">
        <w:rPr>
          <w:bCs/>
          <w:sz w:val="24"/>
        </w:rPr>
        <w:t>will</w:t>
      </w:r>
      <w:r w:rsidR="00EE2876">
        <w:rPr>
          <w:bCs/>
          <w:sz w:val="24"/>
        </w:rPr>
        <w:t xml:space="preserve"> </w:t>
      </w:r>
      <w:r w:rsidR="00EE2876" w:rsidRPr="00EE2876">
        <w:rPr>
          <w:bCs/>
          <w:sz w:val="24"/>
        </w:rPr>
        <w:t>follow</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links</w:t>
      </w:r>
      <w:r w:rsidR="00EE2876">
        <w:rPr>
          <w:bCs/>
          <w:sz w:val="24"/>
        </w:rPr>
        <w:t xml:space="preserve"> </w:t>
      </w:r>
      <w:r w:rsidR="00EE2876" w:rsidRPr="00EE2876">
        <w:rPr>
          <w:bCs/>
          <w:sz w:val="24"/>
        </w:rPr>
        <w:t>to</w:t>
      </w:r>
      <w:r w:rsidR="00EE2876">
        <w:rPr>
          <w:bCs/>
          <w:sz w:val="24"/>
        </w:rPr>
        <w:t xml:space="preserve"> </w:t>
      </w:r>
      <w:r w:rsidR="00EE2876" w:rsidRPr="00EE2876">
        <w:rPr>
          <w:bCs/>
          <w:sz w:val="24"/>
        </w:rPr>
        <w:t>details</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critical</w:t>
      </w:r>
      <w:r w:rsidR="00EE2876">
        <w:rPr>
          <w:bCs/>
          <w:sz w:val="24"/>
        </w:rPr>
        <w:t xml:space="preserve"> </w:t>
      </w:r>
      <w:r w:rsidR="00EE2876" w:rsidRPr="00EE2876">
        <w:rPr>
          <w:bCs/>
          <w:sz w:val="24"/>
        </w:rPr>
        <w:t>editions,</w:t>
      </w:r>
      <w:r w:rsidR="00EE2876">
        <w:rPr>
          <w:bCs/>
          <w:sz w:val="24"/>
        </w:rPr>
        <w:t xml:space="preserve"> </w:t>
      </w:r>
      <w:r w:rsidR="00EE2876" w:rsidRPr="00EE2876">
        <w:rPr>
          <w:bCs/>
          <w:sz w:val="24"/>
        </w:rPr>
        <w:t>their</w:t>
      </w:r>
      <w:r w:rsidR="00EE2876">
        <w:rPr>
          <w:bCs/>
          <w:sz w:val="24"/>
        </w:rPr>
        <w:t xml:space="preserve"> </w:t>
      </w:r>
      <w:r w:rsidR="00EE2876" w:rsidRPr="00EE2876">
        <w:rPr>
          <w:bCs/>
          <w:sz w:val="24"/>
        </w:rPr>
        <w:t>translations</w:t>
      </w:r>
      <w:r w:rsidR="00EE2876">
        <w:rPr>
          <w:bCs/>
          <w:sz w:val="24"/>
        </w:rPr>
        <w:t xml:space="preserve"> </w:t>
      </w:r>
      <w:r w:rsidR="00EE2876" w:rsidRPr="00EE2876">
        <w:rPr>
          <w:bCs/>
          <w:sz w:val="24"/>
        </w:rPr>
        <w:t>in</w:t>
      </w:r>
      <w:r w:rsidR="00EE2876">
        <w:rPr>
          <w:bCs/>
          <w:sz w:val="24"/>
        </w:rPr>
        <w:t xml:space="preserve"> </w:t>
      </w:r>
      <w:r w:rsidR="00B34DD4">
        <w:rPr>
          <w:bCs/>
          <w:sz w:val="24"/>
        </w:rPr>
        <w:t>a number of</w:t>
      </w:r>
      <w:r w:rsidR="00EE2876">
        <w:rPr>
          <w:bCs/>
          <w:sz w:val="24"/>
        </w:rPr>
        <w:t xml:space="preserve"> </w:t>
      </w:r>
      <w:r w:rsidR="00EE2876" w:rsidRPr="00EE2876">
        <w:rPr>
          <w:bCs/>
          <w:sz w:val="24"/>
        </w:rPr>
        <w:t>languages,</w:t>
      </w:r>
      <w:r w:rsidR="00EE2876">
        <w:rPr>
          <w:bCs/>
          <w:sz w:val="24"/>
        </w:rPr>
        <w:t xml:space="preserve"> </w:t>
      </w:r>
      <w:r w:rsidR="00EE2876" w:rsidRPr="00EE2876">
        <w:rPr>
          <w:bCs/>
          <w:sz w:val="24"/>
        </w:rPr>
        <w:t>articles,</w:t>
      </w:r>
      <w:r w:rsidR="00EE2876">
        <w:rPr>
          <w:bCs/>
          <w:sz w:val="24"/>
        </w:rPr>
        <w:t xml:space="preserve"> </w:t>
      </w:r>
      <w:r w:rsidR="00EE2876" w:rsidRPr="00EE2876">
        <w:rPr>
          <w:bCs/>
          <w:sz w:val="24"/>
        </w:rPr>
        <w:t>indices,</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monographs.</w:t>
      </w:r>
      <w:r w:rsidR="00EE2876">
        <w:rPr>
          <w:bCs/>
          <w:sz w:val="24"/>
        </w:rPr>
        <w:t xml:space="preserve"> </w:t>
      </w:r>
    </w:p>
    <w:p w14:paraId="3C776103" w14:textId="17F19A26" w:rsidR="00EE2876" w:rsidRPr="00227A76" w:rsidRDefault="00EE2876" w:rsidP="00EE2876">
      <w:pPr>
        <w:spacing w:line="480" w:lineRule="auto"/>
        <w:rPr>
          <w:bCs/>
          <w:sz w:val="24"/>
        </w:rPr>
      </w:pPr>
      <w:r>
        <w:rPr>
          <w:bCs/>
          <w:sz w:val="24"/>
        </w:rPr>
        <w:tab/>
      </w:r>
      <w:r w:rsidRPr="00EE2876">
        <w:rPr>
          <w:bCs/>
          <w:sz w:val="24"/>
        </w:rPr>
        <w:t>First,</w:t>
      </w:r>
      <w:r>
        <w:rPr>
          <w:bCs/>
          <w:sz w:val="24"/>
        </w:rPr>
        <w:t xml:space="preserve"> </w:t>
      </w:r>
      <w:r w:rsidRPr="00EE2876">
        <w:rPr>
          <w:bCs/>
          <w:sz w:val="24"/>
        </w:rPr>
        <w:t>humanities</w:t>
      </w:r>
      <w:r>
        <w:rPr>
          <w:bCs/>
          <w:sz w:val="24"/>
        </w:rPr>
        <w:t xml:space="preserve"> </w:t>
      </w:r>
      <w:r w:rsidRPr="00EE2876">
        <w:rPr>
          <w:bCs/>
          <w:sz w:val="24"/>
        </w:rPr>
        <w:t>will</w:t>
      </w:r>
      <w:r>
        <w:rPr>
          <w:bCs/>
          <w:sz w:val="24"/>
        </w:rPr>
        <w:t xml:space="preserve"> </w:t>
      </w:r>
      <w:r w:rsidRPr="00EE2876">
        <w:rPr>
          <w:bCs/>
          <w:sz w:val="24"/>
        </w:rPr>
        <w:t>no</w:t>
      </w:r>
      <w:r>
        <w:rPr>
          <w:bCs/>
          <w:sz w:val="24"/>
        </w:rPr>
        <w:t xml:space="preserve"> </w:t>
      </w:r>
      <w:r w:rsidRPr="00EE2876">
        <w:rPr>
          <w:bCs/>
          <w:sz w:val="24"/>
        </w:rPr>
        <w:t>longer</w:t>
      </w:r>
      <w:r>
        <w:rPr>
          <w:bCs/>
          <w:sz w:val="24"/>
        </w:rPr>
        <w:t xml:space="preserve"> </w:t>
      </w:r>
      <w:r w:rsidRPr="00EE2876">
        <w:rPr>
          <w:bCs/>
          <w:sz w:val="24"/>
        </w:rPr>
        <w:t>depend</w:t>
      </w:r>
      <w:r>
        <w:rPr>
          <w:bCs/>
          <w:sz w:val="24"/>
        </w:rPr>
        <w:t xml:space="preserve"> </w:t>
      </w:r>
      <w:r w:rsidRPr="00EE2876">
        <w:rPr>
          <w:bCs/>
          <w:sz w:val="24"/>
        </w:rPr>
        <w:t>on</w:t>
      </w:r>
      <w:r>
        <w:rPr>
          <w:bCs/>
          <w:sz w:val="24"/>
        </w:rPr>
        <w:t xml:space="preserve"> </w:t>
      </w:r>
      <w:r w:rsidRPr="00EE2876">
        <w:rPr>
          <w:bCs/>
          <w:sz w:val="24"/>
        </w:rPr>
        <w:t>paper.</w:t>
      </w:r>
      <w:r>
        <w:rPr>
          <w:bCs/>
          <w:sz w:val="24"/>
        </w:rPr>
        <w:t xml:space="preserve"> </w:t>
      </w:r>
      <w:r w:rsidRPr="00EE2876">
        <w:rPr>
          <w:bCs/>
          <w:sz w:val="24"/>
        </w:rPr>
        <w:t>The</w:t>
      </w:r>
      <w:r>
        <w:rPr>
          <w:bCs/>
          <w:sz w:val="24"/>
        </w:rPr>
        <w:t xml:space="preserve"> </w:t>
      </w:r>
      <w:r w:rsidRPr="00EE2876">
        <w:rPr>
          <w:bCs/>
          <w:sz w:val="24"/>
        </w:rPr>
        <w:t>interface</w:t>
      </w:r>
      <w:r>
        <w:rPr>
          <w:bCs/>
          <w:sz w:val="24"/>
        </w:rPr>
        <w:t xml:space="preserve"> </w:t>
      </w:r>
      <w:r w:rsidRPr="00EE2876">
        <w:rPr>
          <w:bCs/>
          <w:sz w:val="24"/>
        </w:rPr>
        <w:t>device</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entirely</w:t>
      </w:r>
      <w:r>
        <w:rPr>
          <w:bCs/>
          <w:sz w:val="24"/>
        </w:rPr>
        <w:t xml:space="preserve"> </w:t>
      </w:r>
      <w:r w:rsidRPr="00EE2876">
        <w:rPr>
          <w:bCs/>
          <w:sz w:val="24"/>
        </w:rPr>
        <w:t>digitized.</w:t>
      </w:r>
      <w:r>
        <w:rPr>
          <w:bCs/>
          <w:sz w:val="24"/>
        </w:rPr>
        <w:t xml:space="preserve"> </w:t>
      </w:r>
      <w:r w:rsidRPr="00EE2876">
        <w:rPr>
          <w:bCs/>
          <w:sz w:val="24"/>
        </w:rPr>
        <w:t>Second,</w:t>
      </w:r>
      <w:r>
        <w:rPr>
          <w:bCs/>
          <w:sz w:val="24"/>
        </w:rPr>
        <w:t xml:space="preserve"> </w:t>
      </w:r>
      <w:r w:rsidRPr="00EE2876">
        <w:rPr>
          <w:bCs/>
          <w:sz w:val="24"/>
        </w:rPr>
        <w:t>the</w:t>
      </w:r>
      <w:r>
        <w:rPr>
          <w:bCs/>
          <w:sz w:val="24"/>
        </w:rPr>
        <w:t xml:space="preserve"> </w:t>
      </w:r>
      <w:r w:rsidRPr="00EE2876">
        <w:rPr>
          <w:bCs/>
          <w:sz w:val="24"/>
        </w:rPr>
        <w:t>information</w:t>
      </w:r>
      <w:r>
        <w:rPr>
          <w:bCs/>
          <w:sz w:val="24"/>
        </w:rPr>
        <w:t xml:space="preserve"> </w:t>
      </w:r>
      <w:r w:rsidRPr="00EE2876">
        <w:rPr>
          <w:bCs/>
          <w:sz w:val="24"/>
        </w:rPr>
        <w:t>the</w:t>
      </w:r>
      <w:r>
        <w:rPr>
          <w:bCs/>
          <w:sz w:val="24"/>
        </w:rPr>
        <w:t xml:space="preserve"> </w:t>
      </w:r>
      <w:r w:rsidRPr="00EE2876">
        <w:rPr>
          <w:bCs/>
          <w:sz w:val="24"/>
        </w:rPr>
        <w:t>researcher</w:t>
      </w:r>
      <w:r>
        <w:rPr>
          <w:bCs/>
          <w:sz w:val="24"/>
        </w:rPr>
        <w:t xml:space="preserve"> </w:t>
      </w:r>
      <w:r w:rsidRPr="00EE2876">
        <w:rPr>
          <w:bCs/>
          <w:sz w:val="24"/>
        </w:rPr>
        <w:t>gathers</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complete,</w:t>
      </w:r>
      <w:r>
        <w:rPr>
          <w:bCs/>
          <w:sz w:val="24"/>
        </w:rPr>
        <w:t xml:space="preserve"> </w:t>
      </w:r>
      <w:r w:rsidRPr="00EE2876">
        <w:rPr>
          <w:bCs/>
          <w:sz w:val="24"/>
        </w:rPr>
        <w:t>for</w:t>
      </w:r>
      <w:r>
        <w:rPr>
          <w:bCs/>
          <w:sz w:val="24"/>
        </w:rPr>
        <w:t xml:space="preserve"> </w:t>
      </w:r>
      <w:r w:rsidRPr="00EE2876">
        <w:rPr>
          <w:bCs/>
          <w:sz w:val="24"/>
        </w:rPr>
        <w:t>the</w:t>
      </w:r>
      <w:r>
        <w:rPr>
          <w:bCs/>
          <w:sz w:val="24"/>
        </w:rPr>
        <w:t xml:space="preserve"> </w:t>
      </w:r>
      <w:r w:rsidRPr="00EE2876">
        <w:rPr>
          <w:bCs/>
          <w:sz w:val="24"/>
        </w:rPr>
        <w:t>search</w:t>
      </w:r>
      <w:r>
        <w:rPr>
          <w:bCs/>
          <w:sz w:val="24"/>
        </w:rPr>
        <w:t xml:space="preserve"> </w:t>
      </w:r>
      <w:r w:rsidRPr="00EE2876">
        <w:rPr>
          <w:bCs/>
          <w:sz w:val="24"/>
        </w:rPr>
        <w:t>engines</w:t>
      </w:r>
      <w:r>
        <w:rPr>
          <w:bCs/>
          <w:sz w:val="24"/>
        </w:rPr>
        <w:t xml:space="preserve"> </w:t>
      </w:r>
      <w:r w:rsidRPr="00EE2876">
        <w:rPr>
          <w:bCs/>
          <w:sz w:val="24"/>
        </w:rPr>
        <w:t>will</w:t>
      </w:r>
      <w:r>
        <w:rPr>
          <w:bCs/>
          <w:sz w:val="24"/>
        </w:rPr>
        <w:t xml:space="preserve"> </w:t>
      </w:r>
      <w:r w:rsidRPr="00EE2876">
        <w:rPr>
          <w:bCs/>
          <w:sz w:val="24"/>
        </w:rPr>
        <w:t>run</w:t>
      </w:r>
      <w:r>
        <w:rPr>
          <w:bCs/>
          <w:sz w:val="24"/>
        </w:rPr>
        <w:t xml:space="preserve"> </w:t>
      </w:r>
      <w:r w:rsidRPr="00EE2876">
        <w:rPr>
          <w:bCs/>
          <w:sz w:val="24"/>
        </w:rPr>
        <w:t>through</w:t>
      </w:r>
      <w:r>
        <w:rPr>
          <w:bCs/>
          <w:sz w:val="24"/>
        </w:rPr>
        <w:t xml:space="preserve"> </w:t>
      </w:r>
      <w:r w:rsidRPr="00EE2876">
        <w:rPr>
          <w:bCs/>
          <w:sz w:val="24"/>
        </w:rPr>
        <w:t>recursive</w:t>
      </w:r>
      <w:r>
        <w:rPr>
          <w:bCs/>
          <w:sz w:val="24"/>
        </w:rPr>
        <w:t xml:space="preserve"> </w:t>
      </w:r>
      <w:r w:rsidRPr="00EE2876">
        <w:rPr>
          <w:bCs/>
          <w:sz w:val="24"/>
        </w:rPr>
        <w:t>series.</w:t>
      </w:r>
      <w:r>
        <w:rPr>
          <w:bCs/>
          <w:sz w:val="24"/>
        </w:rPr>
        <w:t xml:space="preserve"> </w:t>
      </w:r>
      <w:r w:rsidRPr="00EE2876">
        <w:rPr>
          <w:bCs/>
          <w:sz w:val="24"/>
        </w:rPr>
        <w:t>Third,</w:t>
      </w:r>
      <w:r>
        <w:rPr>
          <w:bCs/>
          <w:sz w:val="24"/>
        </w:rPr>
        <w:t xml:space="preserve"> </w:t>
      </w:r>
      <w:r w:rsidRPr="00EE2876">
        <w:rPr>
          <w:bCs/>
          <w:sz w:val="24"/>
        </w:rPr>
        <w:t>the</w:t>
      </w:r>
      <w:r>
        <w:rPr>
          <w:bCs/>
          <w:sz w:val="24"/>
        </w:rPr>
        <w:t xml:space="preserve"> </w:t>
      </w:r>
      <w:r w:rsidRPr="00EE2876">
        <w:rPr>
          <w:bCs/>
          <w:sz w:val="24"/>
        </w:rPr>
        <w:t>role</w:t>
      </w:r>
      <w:r>
        <w:rPr>
          <w:bCs/>
          <w:sz w:val="24"/>
        </w:rPr>
        <w:t xml:space="preserve"> </w:t>
      </w:r>
      <w:r w:rsidRPr="00EE2876">
        <w:rPr>
          <w:bCs/>
          <w:sz w:val="24"/>
        </w:rPr>
        <w:t>itself</w:t>
      </w:r>
      <w:r>
        <w:rPr>
          <w:bCs/>
          <w:sz w:val="24"/>
        </w:rPr>
        <w:t xml:space="preserve"> </w:t>
      </w:r>
      <w:r w:rsidRPr="00EE2876">
        <w:rPr>
          <w:bCs/>
          <w:sz w:val="24"/>
        </w:rPr>
        <w:t>of</w:t>
      </w:r>
      <w:r>
        <w:rPr>
          <w:bCs/>
          <w:sz w:val="24"/>
        </w:rPr>
        <w:t xml:space="preserve"> </w:t>
      </w:r>
      <w:r w:rsidRPr="00EE2876">
        <w:rPr>
          <w:bCs/>
          <w:sz w:val="24"/>
        </w:rPr>
        <w:t>the</w:t>
      </w:r>
      <w:r>
        <w:rPr>
          <w:bCs/>
          <w:sz w:val="24"/>
        </w:rPr>
        <w:t xml:space="preserve"> </w:t>
      </w:r>
      <w:r w:rsidRPr="00EE2876">
        <w:rPr>
          <w:bCs/>
          <w:sz w:val="24"/>
        </w:rPr>
        <w:t>researcher</w:t>
      </w:r>
      <w:r>
        <w:rPr>
          <w:bCs/>
          <w:sz w:val="24"/>
        </w:rPr>
        <w:t xml:space="preserve"> </w:t>
      </w:r>
      <w:r w:rsidRPr="00EE2876">
        <w:rPr>
          <w:bCs/>
          <w:sz w:val="24"/>
        </w:rPr>
        <w:t>will</w:t>
      </w:r>
      <w:r>
        <w:rPr>
          <w:bCs/>
          <w:sz w:val="24"/>
        </w:rPr>
        <w:t xml:space="preserve"> </w:t>
      </w:r>
      <w:r w:rsidRPr="00EE2876">
        <w:rPr>
          <w:bCs/>
          <w:sz w:val="24"/>
        </w:rPr>
        <w:t>lose</w:t>
      </w:r>
      <w:r>
        <w:rPr>
          <w:bCs/>
          <w:sz w:val="24"/>
        </w:rPr>
        <w:t xml:space="preserve"> </w:t>
      </w:r>
      <w:r w:rsidRPr="00EE2876">
        <w:rPr>
          <w:bCs/>
          <w:sz w:val="24"/>
        </w:rPr>
        <w:t>its</w:t>
      </w:r>
      <w:r>
        <w:rPr>
          <w:bCs/>
          <w:sz w:val="24"/>
        </w:rPr>
        <w:t xml:space="preserve"> </w:t>
      </w:r>
      <w:r w:rsidRPr="00EE2876">
        <w:rPr>
          <w:bCs/>
          <w:sz w:val="24"/>
        </w:rPr>
        <w:t>relevance,</w:t>
      </w:r>
      <w:r>
        <w:rPr>
          <w:bCs/>
          <w:sz w:val="24"/>
        </w:rPr>
        <w:t xml:space="preserve"> </w:t>
      </w:r>
      <w:r w:rsidRPr="00EE2876">
        <w:rPr>
          <w:bCs/>
          <w:sz w:val="24"/>
        </w:rPr>
        <w:t>as</w:t>
      </w:r>
      <w:r>
        <w:rPr>
          <w:bCs/>
          <w:sz w:val="24"/>
        </w:rPr>
        <w:t xml:space="preserve"> </w:t>
      </w:r>
      <w:r w:rsidRPr="00EE2876">
        <w:rPr>
          <w:bCs/>
          <w:sz w:val="24"/>
        </w:rPr>
        <w:t>instead</w:t>
      </w:r>
      <w:r>
        <w:rPr>
          <w:bCs/>
          <w:sz w:val="24"/>
        </w:rPr>
        <w:t xml:space="preserve"> </w:t>
      </w:r>
      <w:r w:rsidRPr="00EE2876">
        <w:rPr>
          <w:bCs/>
          <w:sz w:val="24"/>
        </w:rPr>
        <w:t>of</w:t>
      </w:r>
      <w:r>
        <w:rPr>
          <w:bCs/>
          <w:sz w:val="24"/>
        </w:rPr>
        <w:t xml:space="preserve"> </w:t>
      </w:r>
      <w:r w:rsidRPr="00EE2876">
        <w:rPr>
          <w:bCs/>
          <w:sz w:val="24"/>
        </w:rPr>
        <w:t>having</w:t>
      </w:r>
      <w:r>
        <w:rPr>
          <w:bCs/>
          <w:sz w:val="24"/>
        </w:rPr>
        <w:t xml:space="preserve"> </w:t>
      </w:r>
      <w:r w:rsidRPr="00EE2876">
        <w:rPr>
          <w:bCs/>
          <w:sz w:val="24"/>
        </w:rPr>
        <w:t>one</w:t>
      </w:r>
      <w:r>
        <w:rPr>
          <w:bCs/>
          <w:sz w:val="24"/>
        </w:rPr>
        <w:t xml:space="preserve"> </w:t>
      </w:r>
      <w:r w:rsidRPr="00EE2876">
        <w:rPr>
          <w:bCs/>
          <w:sz w:val="24"/>
        </w:rPr>
        <w:t>writer</w:t>
      </w:r>
      <w:r>
        <w:rPr>
          <w:bCs/>
          <w:sz w:val="24"/>
        </w:rPr>
        <w:t xml:space="preserve"> </w:t>
      </w:r>
      <w:r w:rsidRPr="00EE2876">
        <w:rPr>
          <w:bCs/>
          <w:sz w:val="24"/>
        </w:rPr>
        <w:t>and</w:t>
      </w:r>
      <w:r>
        <w:rPr>
          <w:bCs/>
          <w:sz w:val="24"/>
        </w:rPr>
        <w:t xml:space="preserve"> </w:t>
      </w:r>
      <w:r w:rsidRPr="00EE2876">
        <w:rPr>
          <w:bCs/>
          <w:sz w:val="24"/>
        </w:rPr>
        <w:t>two</w:t>
      </w:r>
      <w:r>
        <w:rPr>
          <w:bCs/>
          <w:sz w:val="24"/>
        </w:rPr>
        <w:t xml:space="preserve"> </w:t>
      </w:r>
      <w:r w:rsidRPr="00EE2876">
        <w:rPr>
          <w:bCs/>
          <w:sz w:val="24"/>
        </w:rPr>
        <w:t>hundred</w:t>
      </w:r>
      <w:r>
        <w:rPr>
          <w:bCs/>
          <w:sz w:val="24"/>
        </w:rPr>
        <w:t xml:space="preserve"> </w:t>
      </w:r>
      <w:r w:rsidRPr="00EE2876">
        <w:rPr>
          <w:bCs/>
          <w:sz w:val="24"/>
        </w:rPr>
        <w:t>readers,</w:t>
      </w:r>
      <w:r>
        <w:rPr>
          <w:bCs/>
          <w:sz w:val="24"/>
        </w:rPr>
        <w:t xml:space="preserve"> </w:t>
      </w:r>
      <w:r w:rsidRPr="00EE2876">
        <w:rPr>
          <w:bCs/>
          <w:sz w:val="24"/>
        </w:rPr>
        <w:t>we</w:t>
      </w:r>
      <w:r>
        <w:rPr>
          <w:bCs/>
          <w:sz w:val="24"/>
        </w:rPr>
        <w:t xml:space="preserve"> </w:t>
      </w:r>
      <w:r w:rsidRPr="00EE2876">
        <w:rPr>
          <w:bCs/>
          <w:sz w:val="24"/>
        </w:rPr>
        <w:t>will</w:t>
      </w:r>
      <w:r>
        <w:rPr>
          <w:bCs/>
          <w:sz w:val="24"/>
        </w:rPr>
        <w:t xml:space="preserve"> </w:t>
      </w:r>
      <w:r w:rsidRPr="00EE2876">
        <w:rPr>
          <w:bCs/>
          <w:sz w:val="24"/>
        </w:rPr>
        <w:t>have</w:t>
      </w:r>
      <w:r>
        <w:rPr>
          <w:bCs/>
          <w:sz w:val="24"/>
        </w:rPr>
        <w:t xml:space="preserve"> </w:t>
      </w:r>
      <w:r w:rsidRPr="00EE2876">
        <w:rPr>
          <w:bCs/>
          <w:sz w:val="24"/>
        </w:rPr>
        <w:t>two</w:t>
      </w:r>
      <w:r>
        <w:rPr>
          <w:bCs/>
          <w:sz w:val="24"/>
        </w:rPr>
        <w:t xml:space="preserve"> </w:t>
      </w:r>
      <w:r w:rsidRPr="00EE2876">
        <w:rPr>
          <w:bCs/>
          <w:sz w:val="24"/>
        </w:rPr>
        <w:t>hundred</w:t>
      </w:r>
      <w:r>
        <w:rPr>
          <w:bCs/>
          <w:sz w:val="24"/>
        </w:rPr>
        <w:t xml:space="preserve"> </w:t>
      </w:r>
      <w:r w:rsidRPr="00EE2876">
        <w:rPr>
          <w:bCs/>
          <w:sz w:val="24"/>
        </w:rPr>
        <w:t>writers</w:t>
      </w:r>
      <w:r>
        <w:rPr>
          <w:bCs/>
          <w:sz w:val="24"/>
        </w:rPr>
        <w:t xml:space="preserve"> </w:t>
      </w:r>
      <w:r w:rsidRPr="00EE2876">
        <w:rPr>
          <w:bCs/>
          <w:sz w:val="24"/>
        </w:rPr>
        <w:t>able</w:t>
      </w:r>
      <w:r>
        <w:rPr>
          <w:bCs/>
          <w:sz w:val="24"/>
        </w:rPr>
        <w:t xml:space="preserve"> </w:t>
      </w:r>
      <w:r w:rsidRPr="00EE2876">
        <w:rPr>
          <w:bCs/>
          <w:sz w:val="24"/>
        </w:rPr>
        <w:t>to</w:t>
      </w:r>
      <w:r>
        <w:rPr>
          <w:bCs/>
          <w:sz w:val="24"/>
        </w:rPr>
        <w:t xml:space="preserve"> </w:t>
      </w:r>
      <w:r w:rsidRPr="00EE2876">
        <w:rPr>
          <w:bCs/>
          <w:sz w:val="24"/>
        </w:rPr>
        <w:t>produce</w:t>
      </w:r>
      <w:r>
        <w:rPr>
          <w:bCs/>
          <w:sz w:val="24"/>
        </w:rPr>
        <w:t xml:space="preserve"> </w:t>
      </w:r>
      <w:r w:rsidRPr="00EE2876">
        <w:rPr>
          <w:bCs/>
          <w:sz w:val="24"/>
        </w:rPr>
        <w:t>their</w:t>
      </w:r>
      <w:r>
        <w:rPr>
          <w:bCs/>
          <w:sz w:val="24"/>
        </w:rPr>
        <w:t xml:space="preserve"> </w:t>
      </w:r>
      <w:r w:rsidRPr="00EE2876">
        <w:rPr>
          <w:bCs/>
          <w:sz w:val="24"/>
        </w:rPr>
        <w:t>own</w:t>
      </w:r>
      <w:r>
        <w:rPr>
          <w:bCs/>
          <w:sz w:val="24"/>
        </w:rPr>
        <w:t xml:space="preserve"> </w:t>
      </w:r>
      <w:r w:rsidRPr="00EE2876">
        <w:rPr>
          <w:bCs/>
          <w:sz w:val="24"/>
        </w:rPr>
        <w:t>reconstruction</w:t>
      </w:r>
      <w:r>
        <w:rPr>
          <w:bCs/>
          <w:sz w:val="24"/>
        </w:rPr>
        <w:t xml:space="preserve"> </w:t>
      </w:r>
      <w:r w:rsidRPr="00EE2876">
        <w:rPr>
          <w:bCs/>
          <w:sz w:val="24"/>
        </w:rPr>
        <w:t>of</w:t>
      </w:r>
      <w:r>
        <w:rPr>
          <w:bCs/>
          <w:sz w:val="24"/>
        </w:rPr>
        <w:t xml:space="preserve"> </w:t>
      </w:r>
      <w:r w:rsidRPr="00EE2876">
        <w:rPr>
          <w:bCs/>
          <w:sz w:val="24"/>
        </w:rPr>
        <w:t>the</w:t>
      </w:r>
      <w:r>
        <w:rPr>
          <w:bCs/>
          <w:sz w:val="24"/>
        </w:rPr>
        <w:t xml:space="preserve"> </w:t>
      </w:r>
      <w:r w:rsidRPr="00EE2876">
        <w:rPr>
          <w:bCs/>
          <w:sz w:val="24"/>
        </w:rPr>
        <w:t>history</w:t>
      </w:r>
      <w:r>
        <w:rPr>
          <w:bCs/>
          <w:sz w:val="24"/>
        </w:rPr>
        <w:t xml:space="preserve"> </w:t>
      </w:r>
      <w:r w:rsidRPr="00EE2876">
        <w:rPr>
          <w:bCs/>
          <w:sz w:val="24"/>
        </w:rPr>
        <w:t>of</w:t>
      </w:r>
      <w:r>
        <w:rPr>
          <w:bCs/>
          <w:sz w:val="24"/>
        </w:rPr>
        <w:t xml:space="preserve"> </w:t>
      </w:r>
      <w:r w:rsidRPr="00EE2876">
        <w:rPr>
          <w:bCs/>
          <w:sz w:val="24"/>
        </w:rPr>
        <w:t>the</w:t>
      </w:r>
      <w:r>
        <w:rPr>
          <w:bCs/>
          <w:sz w:val="24"/>
        </w:rPr>
        <w:t xml:space="preserve"> </w:t>
      </w:r>
      <w:r w:rsidRPr="00EE2876">
        <w:rPr>
          <w:bCs/>
          <w:sz w:val="24"/>
        </w:rPr>
        <w:t>concept</w:t>
      </w:r>
      <w:r>
        <w:rPr>
          <w:bCs/>
          <w:sz w:val="24"/>
        </w:rPr>
        <w:t xml:space="preserve"> </w:t>
      </w:r>
      <w:r w:rsidRPr="00EE2876">
        <w:rPr>
          <w:bCs/>
          <w:sz w:val="24"/>
        </w:rPr>
        <w:t>of</w:t>
      </w:r>
      <w:r>
        <w:rPr>
          <w:bCs/>
          <w:sz w:val="24"/>
        </w:rPr>
        <w:t xml:space="preserve"> </w:t>
      </w:r>
      <w:r w:rsidRPr="00EE2876">
        <w:rPr>
          <w:bCs/>
          <w:sz w:val="24"/>
        </w:rPr>
        <w:t>communitarianism.</w:t>
      </w:r>
      <w:r>
        <w:rPr>
          <w:bCs/>
          <w:sz w:val="24"/>
        </w:rPr>
        <w:t xml:space="preserve"> </w:t>
      </w:r>
      <w:r w:rsidRPr="00EE2876">
        <w:rPr>
          <w:bCs/>
          <w:sz w:val="24"/>
        </w:rPr>
        <w:t>In</w:t>
      </w:r>
      <w:r>
        <w:rPr>
          <w:bCs/>
          <w:sz w:val="24"/>
        </w:rPr>
        <w:t xml:space="preserve"> </w:t>
      </w:r>
      <w:r w:rsidRPr="00EE2876">
        <w:rPr>
          <w:bCs/>
          <w:sz w:val="24"/>
        </w:rPr>
        <w:t>this</w:t>
      </w:r>
      <w:r>
        <w:rPr>
          <w:bCs/>
          <w:sz w:val="24"/>
        </w:rPr>
        <w:t xml:space="preserve"> </w:t>
      </w:r>
      <w:r w:rsidRPr="00EE2876">
        <w:rPr>
          <w:bCs/>
          <w:sz w:val="24"/>
        </w:rPr>
        <w:t>way,</w:t>
      </w:r>
      <w:r>
        <w:rPr>
          <w:bCs/>
          <w:sz w:val="24"/>
        </w:rPr>
        <w:t xml:space="preserve"> </w:t>
      </w:r>
      <w:r w:rsidRPr="00EE2876">
        <w:rPr>
          <w:bCs/>
          <w:sz w:val="24"/>
        </w:rPr>
        <w:t>we</w:t>
      </w:r>
      <w:r>
        <w:rPr>
          <w:bCs/>
          <w:sz w:val="24"/>
        </w:rPr>
        <w:t xml:space="preserve"> </w:t>
      </w:r>
      <w:r w:rsidRPr="00EE2876">
        <w:rPr>
          <w:bCs/>
          <w:sz w:val="24"/>
        </w:rPr>
        <w:t>will</w:t>
      </w:r>
      <w:r>
        <w:rPr>
          <w:bCs/>
          <w:sz w:val="24"/>
        </w:rPr>
        <w:t xml:space="preserve"> </w:t>
      </w:r>
      <w:r w:rsidRPr="00EE2876">
        <w:rPr>
          <w:bCs/>
          <w:sz w:val="24"/>
        </w:rPr>
        <w:t>have</w:t>
      </w:r>
      <w:r>
        <w:rPr>
          <w:bCs/>
          <w:sz w:val="24"/>
        </w:rPr>
        <w:t xml:space="preserve"> </w:t>
      </w:r>
      <w:r w:rsidRPr="00EE2876">
        <w:rPr>
          <w:bCs/>
          <w:sz w:val="24"/>
        </w:rPr>
        <w:t>more</w:t>
      </w:r>
      <w:r>
        <w:rPr>
          <w:bCs/>
          <w:sz w:val="24"/>
        </w:rPr>
        <w:t xml:space="preserve"> </w:t>
      </w:r>
      <w:r w:rsidRPr="00EE2876">
        <w:rPr>
          <w:bCs/>
          <w:sz w:val="24"/>
        </w:rPr>
        <w:t>interactive</w:t>
      </w:r>
      <w:r>
        <w:rPr>
          <w:bCs/>
          <w:sz w:val="24"/>
        </w:rPr>
        <w:t xml:space="preserve"> </w:t>
      </w:r>
      <w:r w:rsidRPr="00EE2876">
        <w:rPr>
          <w:bCs/>
          <w:sz w:val="24"/>
        </w:rPr>
        <w:t>readers,</w:t>
      </w:r>
      <w:r>
        <w:rPr>
          <w:bCs/>
          <w:sz w:val="24"/>
        </w:rPr>
        <w:t xml:space="preserve"> </w:t>
      </w:r>
      <w:r w:rsidRPr="00EE2876">
        <w:rPr>
          <w:bCs/>
          <w:sz w:val="24"/>
        </w:rPr>
        <w:t>for</w:t>
      </w:r>
      <w:r>
        <w:rPr>
          <w:bCs/>
          <w:sz w:val="24"/>
        </w:rPr>
        <w:t xml:space="preserve"> </w:t>
      </w:r>
      <w:r w:rsidRPr="00EE2876">
        <w:rPr>
          <w:bCs/>
          <w:sz w:val="24"/>
        </w:rPr>
        <w:t>the</w:t>
      </w:r>
      <w:r>
        <w:rPr>
          <w:bCs/>
          <w:sz w:val="24"/>
        </w:rPr>
        <w:t xml:space="preserve"> </w:t>
      </w:r>
      <w:r w:rsidRPr="00EE2876">
        <w:rPr>
          <w:bCs/>
          <w:sz w:val="24"/>
        </w:rPr>
        <w:t>future</w:t>
      </w:r>
      <w:r>
        <w:rPr>
          <w:bCs/>
          <w:sz w:val="24"/>
        </w:rPr>
        <w:t xml:space="preserve"> </w:t>
      </w:r>
      <w:r w:rsidRPr="00EE2876">
        <w:rPr>
          <w:bCs/>
          <w:sz w:val="24"/>
        </w:rPr>
        <w:t>of</w:t>
      </w:r>
      <w:r>
        <w:rPr>
          <w:bCs/>
          <w:sz w:val="24"/>
        </w:rPr>
        <w:t xml:space="preserve"> </w:t>
      </w:r>
      <w:r w:rsidRPr="00EE2876">
        <w:rPr>
          <w:bCs/>
          <w:sz w:val="24"/>
        </w:rPr>
        <w:t>digital</w:t>
      </w:r>
      <w:r>
        <w:rPr>
          <w:bCs/>
          <w:sz w:val="24"/>
        </w:rPr>
        <w:t xml:space="preserve"> </w:t>
      </w:r>
      <w:r w:rsidRPr="00EE2876">
        <w:rPr>
          <w:bCs/>
          <w:sz w:val="24"/>
        </w:rPr>
        <w:t>humanities</w:t>
      </w:r>
      <w:r>
        <w:rPr>
          <w:bCs/>
          <w:sz w:val="24"/>
        </w:rPr>
        <w:t xml:space="preserve"> </w:t>
      </w:r>
      <w:r w:rsidRPr="00EE2876">
        <w:rPr>
          <w:bCs/>
          <w:sz w:val="24"/>
        </w:rPr>
        <w:t>is</w:t>
      </w:r>
      <w:r>
        <w:rPr>
          <w:bCs/>
          <w:sz w:val="24"/>
        </w:rPr>
        <w:t xml:space="preserve"> </w:t>
      </w:r>
      <w:r w:rsidRPr="00EE2876">
        <w:rPr>
          <w:bCs/>
          <w:sz w:val="24"/>
        </w:rPr>
        <w:t>about</w:t>
      </w:r>
      <w:r>
        <w:rPr>
          <w:bCs/>
          <w:sz w:val="24"/>
        </w:rPr>
        <w:t xml:space="preserve"> </w:t>
      </w:r>
      <w:r w:rsidRPr="00EE2876">
        <w:rPr>
          <w:bCs/>
          <w:sz w:val="24"/>
        </w:rPr>
        <w:t>empowering.</w:t>
      </w:r>
      <w:r>
        <w:rPr>
          <w:bCs/>
          <w:sz w:val="24"/>
        </w:rPr>
        <w:t xml:space="preserve"> </w:t>
      </w:r>
      <w:r w:rsidRPr="00EE2876">
        <w:rPr>
          <w:bCs/>
          <w:sz w:val="24"/>
        </w:rPr>
        <w:t>What</w:t>
      </w:r>
      <w:r>
        <w:rPr>
          <w:bCs/>
          <w:sz w:val="24"/>
        </w:rPr>
        <w:t xml:space="preserve"> </w:t>
      </w:r>
      <w:r w:rsidRPr="00EE2876">
        <w:rPr>
          <w:bCs/>
          <w:sz w:val="24"/>
        </w:rPr>
        <w:t>is</w:t>
      </w:r>
      <w:r>
        <w:rPr>
          <w:bCs/>
          <w:sz w:val="24"/>
        </w:rPr>
        <w:t xml:space="preserve"> </w:t>
      </w:r>
      <w:r w:rsidRPr="00EE2876">
        <w:rPr>
          <w:bCs/>
          <w:sz w:val="24"/>
        </w:rPr>
        <w:t>more,</w:t>
      </w:r>
      <w:r>
        <w:rPr>
          <w:bCs/>
          <w:sz w:val="24"/>
        </w:rPr>
        <w:t xml:space="preserve"> </w:t>
      </w:r>
      <w:r w:rsidRPr="00EE2876">
        <w:rPr>
          <w:bCs/>
          <w:sz w:val="24"/>
        </w:rPr>
        <w:t>we</w:t>
      </w:r>
      <w:r>
        <w:rPr>
          <w:bCs/>
          <w:sz w:val="24"/>
        </w:rPr>
        <w:t xml:space="preserve"> </w:t>
      </w:r>
      <w:r w:rsidRPr="00EE2876">
        <w:rPr>
          <w:bCs/>
          <w:sz w:val="24"/>
        </w:rPr>
        <w:t>will</w:t>
      </w:r>
      <w:r>
        <w:rPr>
          <w:bCs/>
          <w:sz w:val="24"/>
        </w:rPr>
        <w:t xml:space="preserve"> </w:t>
      </w:r>
      <w:r w:rsidRPr="00EE2876">
        <w:rPr>
          <w:bCs/>
          <w:sz w:val="24"/>
        </w:rPr>
        <w:t>have</w:t>
      </w:r>
      <w:r>
        <w:rPr>
          <w:bCs/>
          <w:sz w:val="24"/>
        </w:rPr>
        <w:t xml:space="preserve"> </w:t>
      </w:r>
      <w:r w:rsidRPr="00EE2876">
        <w:rPr>
          <w:bCs/>
          <w:sz w:val="24"/>
        </w:rPr>
        <w:t>no</w:t>
      </w:r>
      <w:r>
        <w:rPr>
          <w:bCs/>
          <w:sz w:val="24"/>
        </w:rPr>
        <w:t xml:space="preserve"> </w:t>
      </w:r>
      <w:r w:rsidRPr="00EE2876">
        <w:rPr>
          <w:bCs/>
          <w:sz w:val="24"/>
        </w:rPr>
        <w:t>need</w:t>
      </w:r>
      <w:r>
        <w:rPr>
          <w:bCs/>
          <w:sz w:val="24"/>
        </w:rPr>
        <w:t xml:space="preserve"> </w:t>
      </w:r>
      <w:r w:rsidRPr="00EE2876">
        <w:rPr>
          <w:bCs/>
          <w:sz w:val="24"/>
        </w:rPr>
        <w:t>to</w:t>
      </w:r>
      <w:r>
        <w:rPr>
          <w:bCs/>
          <w:sz w:val="24"/>
        </w:rPr>
        <w:t xml:space="preserve"> </w:t>
      </w:r>
      <w:r w:rsidRPr="00EE2876">
        <w:rPr>
          <w:bCs/>
          <w:sz w:val="24"/>
        </w:rPr>
        <w:t>have</w:t>
      </w:r>
      <w:r>
        <w:rPr>
          <w:bCs/>
          <w:sz w:val="24"/>
        </w:rPr>
        <w:t xml:space="preserve"> </w:t>
      </w:r>
      <w:r w:rsidRPr="00EE2876">
        <w:rPr>
          <w:bCs/>
          <w:sz w:val="24"/>
        </w:rPr>
        <w:t>any</w:t>
      </w:r>
      <w:r>
        <w:rPr>
          <w:bCs/>
          <w:sz w:val="24"/>
        </w:rPr>
        <w:t xml:space="preserve"> </w:t>
      </w:r>
      <w:r w:rsidRPr="00EE2876">
        <w:rPr>
          <w:bCs/>
          <w:sz w:val="24"/>
        </w:rPr>
        <w:t>booklet</w:t>
      </w:r>
      <w:r>
        <w:rPr>
          <w:bCs/>
          <w:sz w:val="24"/>
        </w:rPr>
        <w:t xml:space="preserve"> </w:t>
      </w:r>
      <w:r w:rsidRPr="00EE2876">
        <w:rPr>
          <w:bCs/>
          <w:sz w:val="24"/>
        </w:rPr>
        <w:t>printed,</w:t>
      </w:r>
      <w:r>
        <w:rPr>
          <w:bCs/>
          <w:sz w:val="24"/>
        </w:rPr>
        <w:t xml:space="preserve"> </w:t>
      </w:r>
      <w:r w:rsidRPr="00EE2876">
        <w:rPr>
          <w:bCs/>
          <w:sz w:val="24"/>
        </w:rPr>
        <w:t>as</w:t>
      </w:r>
      <w:r>
        <w:rPr>
          <w:bCs/>
          <w:sz w:val="24"/>
        </w:rPr>
        <w:t xml:space="preserve"> </w:t>
      </w:r>
      <w:r w:rsidRPr="00EE2876">
        <w:rPr>
          <w:bCs/>
          <w:sz w:val="24"/>
        </w:rPr>
        <w:t>the</w:t>
      </w:r>
      <w:r>
        <w:rPr>
          <w:bCs/>
          <w:sz w:val="24"/>
        </w:rPr>
        <w:t xml:space="preserve"> </w:t>
      </w:r>
      <w:r w:rsidRPr="00EE2876">
        <w:rPr>
          <w:bCs/>
          <w:sz w:val="24"/>
        </w:rPr>
        <w:t>social</w:t>
      </w:r>
      <w:r>
        <w:rPr>
          <w:bCs/>
          <w:sz w:val="24"/>
        </w:rPr>
        <w:t xml:space="preserve"> </w:t>
      </w:r>
      <w:r w:rsidRPr="00EE2876">
        <w:rPr>
          <w:bCs/>
          <w:sz w:val="24"/>
        </w:rPr>
        <w:t>benefit</w:t>
      </w:r>
      <w:r>
        <w:rPr>
          <w:bCs/>
          <w:sz w:val="24"/>
        </w:rPr>
        <w:t xml:space="preserve"> </w:t>
      </w:r>
      <w:r w:rsidRPr="00EE2876">
        <w:rPr>
          <w:bCs/>
          <w:sz w:val="24"/>
        </w:rPr>
        <w:t>of</w:t>
      </w:r>
      <w:r>
        <w:rPr>
          <w:bCs/>
          <w:sz w:val="24"/>
        </w:rPr>
        <w:t xml:space="preserve"> </w:t>
      </w:r>
      <w:r w:rsidRPr="00EE2876">
        <w:rPr>
          <w:bCs/>
          <w:sz w:val="24"/>
        </w:rPr>
        <w:t>having</w:t>
      </w:r>
      <w:r>
        <w:rPr>
          <w:bCs/>
          <w:sz w:val="24"/>
        </w:rPr>
        <w:t xml:space="preserve"> </w:t>
      </w:r>
      <w:r w:rsidRPr="00EE2876">
        <w:rPr>
          <w:bCs/>
          <w:sz w:val="24"/>
        </w:rPr>
        <w:t>two</w:t>
      </w:r>
      <w:r>
        <w:rPr>
          <w:bCs/>
          <w:sz w:val="24"/>
        </w:rPr>
        <w:t xml:space="preserve"> </w:t>
      </w:r>
      <w:r w:rsidRPr="00EE2876">
        <w:rPr>
          <w:bCs/>
          <w:sz w:val="24"/>
        </w:rPr>
        <w:t>hundred</w:t>
      </w:r>
      <w:r>
        <w:rPr>
          <w:bCs/>
          <w:sz w:val="24"/>
        </w:rPr>
        <w:t xml:space="preserve"> </w:t>
      </w:r>
      <w:r w:rsidRPr="00EE2876">
        <w:rPr>
          <w:bCs/>
          <w:sz w:val="24"/>
        </w:rPr>
        <w:t>people</w:t>
      </w:r>
      <w:r>
        <w:rPr>
          <w:bCs/>
          <w:sz w:val="24"/>
        </w:rPr>
        <w:t xml:space="preserve"> </w:t>
      </w:r>
      <w:r w:rsidRPr="00EE2876">
        <w:rPr>
          <w:bCs/>
          <w:sz w:val="24"/>
        </w:rPr>
        <w:t>find</w:t>
      </w:r>
      <w:r>
        <w:rPr>
          <w:bCs/>
          <w:sz w:val="24"/>
        </w:rPr>
        <w:t xml:space="preserve"> </w:t>
      </w:r>
      <w:r w:rsidRPr="00EE2876">
        <w:rPr>
          <w:bCs/>
          <w:sz w:val="24"/>
        </w:rPr>
        <w:t>out</w:t>
      </w:r>
      <w:r>
        <w:rPr>
          <w:bCs/>
          <w:sz w:val="24"/>
        </w:rPr>
        <w:t xml:space="preserve"> </w:t>
      </w:r>
      <w:r w:rsidRPr="00EE2876">
        <w:rPr>
          <w:bCs/>
          <w:sz w:val="24"/>
        </w:rPr>
        <w:t>about</w:t>
      </w:r>
      <w:r>
        <w:rPr>
          <w:bCs/>
          <w:sz w:val="24"/>
        </w:rPr>
        <w:t xml:space="preserve"> </w:t>
      </w:r>
      <w:r w:rsidRPr="00EE2876">
        <w:rPr>
          <w:bCs/>
          <w:sz w:val="24"/>
        </w:rPr>
        <w:t>a</w:t>
      </w:r>
      <w:r>
        <w:rPr>
          <w:bCs/>
          <w:sz w:val="24"/>
        </w:rPr>
        <w:t xml:space="preserve"> </w:t>
      </w:r>
      <w:r w:rsidRPr="00EE2876">
        <w:rPr>
          <w:bCs/>
          <w:sz w:val="24"/>
        </w:rPr>
        <w:t>relevant</w:t>
      </w:r>
      <w:r>
        <w:rPr>
          <w:bCs/>
          <w:sz w:val="24"/>
        </w:rPr>
        <w:t xml:space="preserve"> </w:t>
      </w:r>
      <w:r w:rsidRPr="00EE2876">
        <w:rPr>
          <w:bCs/>
          <w:sz w:val="24"/>
        </w:rPr>
        <w:t>political</w:t>
      </w:r>
      <w:r>
        <w:rPr>
          <w:bCs/>
          <w:sz w:val="24"/>
        </w:rPr>
        <w:t xml:space="preserve"> </w:t>
      </w:r>
      <w:r w:rsidRPr="00EE2876">
        <w:rPr>
          <w:bCs/>
          <w:sz w:val="24"/>
        </w:rPr>
        <w:t>category</w:t>
      </w:r>
      <w:r>
        <w:rPr>
          <w:bCs/>
          <w:sz w:val="24"/>
        </w:rPr>
        <w:t xml:space="preserve"> </w:t>
      </w:r>
      <w:r w:rsidRPr="00EE2876">
        <w:rPr>
          <w:bCs/>
          <w:sz w:val="24"/>
        </w:rPr>
        <w:t>like</w:t>
      </w:r>
      <w:r>
        <w:rPr>
          <w:bCs/>
          <w:sz w:val="24"/>
        </w:rPr>
        <w:t xml:space="preserve"> </w:t>
      </w:r>
      <w:r w:rsidRPr="00EE2876">
        <w:rPr>
          <w:bCs/>
          <w:sz w:val="24"/>
        </w:rPr>
        <w:t>communitarianism</w:t>
      </w:r>
      <w:r>
        <w:rPr>
          <w:bCs/>
          <w:sz w:val="24"/>
        </w:rPr>
        <w:t xml:space="preserve"> </w:t>
      </w:r>
      <w:r w:rsidRPr="00EE2876">
        <w:rPr>
          <w:bCs/>
          <w:sz w:val="24"/>
        </w:rPr>
        <w:t>will</w:t>
      </w:r>
      <w:r>
        <w:rPr>
          <w:bCs/>
          <w:sz w:val="24"/>
        </w:rPr>
        <w:t xml:space="preserve"> </w:t>
      </w:r>
      <w:r w:rsidRPr="00EE2876">
        <w:rPr>
          <w:bCs/>
          <w:sz w:val="24"/>
        </w:rPr>
        <w:t>be</w:t>
      </w:r>
      <w:r>
        <w:rPr>
          <w:bCs/>
          <w:sz w:val="24"/>
        </w:rPr>
        <w:t xml:space="preserve"> </w:t>
      </w:r>
      <w:r w:rsidRPr="00EE2876">
        <w:rPr>
          <w:bCs/>
          <w:sz w:val="24"/>
        </w:rPr>
        <w:t>achieved</w:t>
      </w:r>
      <w:r>
        <w:rPr>
          <w:bCs/>
          <w:sz w:val="24"/>
        </w:rPr>
        <w:t xml:space="preserve"> </w:t>
      </w:r>
      <w:r w:rsidRPr="00EE2876">
        <w:rPr>
          <w:bCs/>
          <w:sz w:val="24"/>
        </w:rPr>
        <w:t>through</w:t>
      </w:r>
      <w:r>
        <w:rPr>
          <w:bCs/>
          <w:sz w:val="24"/>
        </w:rPr>
        <w:t xml:space="preserve"> </w:t>
      </w:r>
      <w:r w:rsidRPr="00EE2876">
        <w:rPr>
          <w:bCs/>
          <w:sz w:val="24"/>
        </w:rPr>
        <w:t>the</w:t>
      </w:r>
      <w:r>
        <w:rPr>
          <w:bCs/>
          <w:sz w:val="24"/>
        </w:rPr>
        <w:t xml:space="preserve"> </w:t>
      </w:r>
      <w:r w:rsidRPr="00EE2876">
        <w:rPr>
          <w:bCs/>
          <w:sz w:val="24"/>
        </w:rPr>
        <w:t>exercise</w:t>
      </w:r>
      <w:r>
        <w:rPr>
          <w:bCs/>
          <w:sz w:val="24"/>
        </w:rPr>
        <w:t xml:space="preserve"> </w:t>
      </w:r>
      <w:r w:rsidRPr="00EE2876">
        <w:rPr>
          <w:bCs/>
          <w:sz w:val="24"/>
        </w:rPr>
        <w:t>they</w:t>
      </w:r>
      <w:r>
        <w:rPr>
          <w:bCs/>
          <w:sz w:val="24"/>
        </w:rPr>
        <w:t xml:space="preserve"> </w:t>
      </w:r>
      <w:r w:rsidRPr="00EE2876">
        <w:rPr>
          <w:bCs/>
          <w:sz w:val="24"/>
        </w:rPr>
        <w:t>have</w:t>
      </w:r>
      <w:r>
        <w:rPr>
          <w:bCs/>
          <w:sz w:val="24"/>
        </w:rPr>
        <w:t xml:space="preserve"> </w:t>
      </w:r>
      <w:r w:rsidRPr="00EE2876">
        <w:rPr>
          <w:bCs/>
          <w:sz w:val="24"/>
        </w:rPr>
        <w:t>managed</w:t>
      </w:r>
      <w:r>
        <w:rPr>
          <w:bCs/>
          <w:sz w:val="24"/>
        </w:rPr>
        <w:t xml:space="preserve"> </w:t>
      </w:r>
      <w:r w:rsidRPr="00EE2876">
        <w:rPr>
          <w:bCs/>
          <w:sz w:val="24"/>
        </w:rPr>
        <w:t>for</w:t>
      </w:r>
      <w:r>
        <w:rPr>
          <w:bCs/>
          <w:sz w:val="24"/>
        </w:rPr>
        <w:t xml:space="preserve"> </w:t>
      </w:r>
      <w:r w:rsidRPr="00EE2876">
        <w:rPr>
          <w:bCs/>
          <w:sz w:val="24"/>
        </w:rPr>
        <w:t>themselves.</w:t>
      </w:r>
      <w:r>
        <w:rPr>
          <w:bCs/>
          <w:sz w:val="24"/>
        </w:rPr>
        <w:t xml:space="preserve"> </w:t>
      </w:r>
      <w:r w:rsidR="00227A76">
        <w:rPr>
          <w:bCs/>
          <w:sz w:val="24"/>
        </w:rPr>
        <w:t xml:space="preserve">(1) </w:t>
      </w:r>
      <w:r w:rsidRPr="00EE2876">
        <w:rPr>
          <w:bCs/>
          <w:sz w:val="24"/>
        </w:rPr>
        <w:t>The</w:t>
      </w:r>
      <w:r>
        <w:rPr>
          <w:bCs/>
          <w:sz w:val="24"/>
        </w:rPr>
        <w:t xml:space="preserve"> </w:t>
      </w:r>
      <w:r w:rsidRPr="00EE2876">
        <w:rPr>
          <w:bCs/>
          <w:sz w:val="24"/>
        </w:rPr>
        <w:t>leading</w:t>
      </w:r>
      <w:r>
        <w:rPr>
          <w:bCs/>
          <w:sz w:val="24"/>
        </w:rPr>
        <w:t xml:space="preserve"> </w:t>
      </w:r>
      <w:r w:rsidRPr="00EE2876">
        <w:rPr>
          <w:bCs/>
          <w:sz w:val="24"/>
        </w:rPr>
        <w:t>idea</w:t>
      </w:r>
      <w:r>
        <w:rPr>
          <w:bCs/>
          <w:sz w:val="24"/>
        </w:rPr>
        <w:t xml:space="preserve"> </w:t>
      </w:r>
      <w:r w:rsidRPr="00EE2876">
        <w:rPr>
          <w:bCs/>
          <w:sz w:val="24"/>
        </w:rPr>
        <w:t>is</w:t>
      </w:r>
      <w:r>
        <w:rPr>
          <w:bCs/>
          <w:sz w:val="24"/>
        </w:rPr>
        <w:t xml:space="preserve"> </w:t>
      </w:r>
      <w:r w:rsidRPr="00EE2876">
        <w:rPr>
          <w:bCs/>
          <w:sz w:val="24"/>
        </w:rPr>
        <w:t>that</w:t>
      </w:r>
      <w:r>
        <w:rPr>
          <w:bCs/>
          <w:sz w:val="24"/>
        </w:rPr>
        <w:t xml:space="preserve"> </w:t>
      </w:r>
      <w:r w:rsidRPr="00EE2876">
        <w:rPr>
          <w:bCs/>
          <w:sz w:val="24"/>
        </w:rPr>
        <w:t>all</w:t>
      </w:r>
      <w:r>
        <w:rPr>
          <w:bCs/>
          <w:sz w:val="24"/>
        </w:rPr>
        <w:t xml:space="preserve"> </w:t>
      </w:r>
      <w:r w:rsidRPr="00EE2876">
        <w:rPr>
          <w:bCs/>
          <w:sz w:val="24"/>
        </w:rPr>
        <w:t>citizens</w:t>
      </w:r>
      <w:r>
        <w:rPr>
          <w:bCs/>
          <w:sz w:val="24"/>
        </w:rPr>
        <w:t xml:space="preserve"> </w:t>
      </w:r>
      <w:r w:rsidRPr="00EE2876">
        <w:rPr>
          <w:bCs/>
          <w:sz w:val="24"/>
        </w:rPr>
        <w:t>of</w:t>
      </w:r>
      <w:r>
        <w:rPr>
          <w:bCs/>
          <w:sz w:val="24"/>
        </w:rPr>
        <w:t xml:space="preserve"> </w:t>
      </w:r>
      <w:r w:rsidRPr="00EE2876">
        <w:rPr>
          <w:bCs/>
          <w:sz w:val="24"/>
        </w:rPr>
        <w:t>whatever</w:t>
      </w:r>
      <w:r>
        <w:rPr>
          <w:bCs/>
          <w:sz w:val="24"/>
        </w:rPr>
        <w:t xml:space="preserve"> </w:t>
      </w:r>
      <w:r w:rsidRPr="00EE2876">
        <w:rPr>
          <w:bCs/>
          <w:sz w:val="24"/>
        </w:rPr>
        <w:t>state</w:t>
      </w:r>
      <w:r>
        <w:rPr>
          <w:bCs/>
          <w:sz w:val="24"/>
        </w:rPr>
        <w:t xml:space="preserve"> </w:t>
      </w:r>
      <w:r w:rsidRPr="00EE2876">
        <w:rPr>
          <w:bCs/>
          <w:sz w:val="24"/>
        </w:rPr>
        <w:t>ought</w:t>
      </w:r>
      <w:r>
        <w:rPr>
          <w:bCs/>
          <w:sz w:val="24"/>
        </w:rPr>
        <w:t xml:space="preserve"> </w:t>
      </w:r>
      <w:r w:rsidRPr="00EE2876">
        <w:rPr>
          <w:bCs/>
          <w:sz w:val="24"/>
        </w:rPr>
        <w:t>to</w:t>
      </w:r>
      <w:r>
        <w:rPr>
          <w:bCs/>
          <w:sz w:val="24"/>
        </w:rPr>
        <w:t xml:space="preserve"> </w:t>
      </w:r>
      <w:r w:rsidRPr="00EE2876">
        <w:rPr>
          <w:bCs/>
          <w:sz w:val="24"/>
        </w:rPr>
        <w:t>have</w:t>
      </w:r>
      <w:r>
        <w:rPr>
          <w:bCs/>
          <w:sz w:val="24"/>
        </w:rPr>
        <w:t xml:space="preserve"> </w:t>
      </w:r>
      <w:r w:rsidRPr="00EE2876">
        <w:rPr>
          <w:bCs/>
          <w:sz w:val="24"/>
        </w:rPr>
        <w:t>at</w:t>
      </w:r>
      <w:r>
        <w:rPr>
          <w:bCs/>
          <w:sz w:val="24"/>
        </w:rPr>
        <w:t xml:space="preserve"> </w:t>
      </w:r>
      <w:r w:rsidRPr="00EE2876">
        <w:rPr>
          <w:bCs/>
          <w:sz w:val="24"/>
        </w:rPr>
        <w:t>least</w:t>
      </w:r>
      <w:r>
        <w:rPr>
          <w:bCs/>
          <w:sz w:val="24"/>
        </w:rPr>
        <w:t xml:space="preserve"> </w:t>
      </w:r>
      <w:r w:rsidRPr="00EE2876">
        <w:rPr>
          <w:bCs/>
          <w:sz w:val="24"/>
        </w:rPr>
        <w:t>once</w:t>
      </w:r>
      <w:r>
        <w:rPr>
          <w:bCs/>
          <w:sz w:val="24"/>
        </w:rPr>
        <w:t xml:space="preserve"> </w:t>
      </w:r>
      <w:r w:rsidRPr="00EE2876">
        <w:rPr>
          <w:bCs/>
          <w:sz w:val="24"/>
        </w:rPr>
        <w:t>in</w:t>
      </w:r>
      <w:r>
        <w:rPr>
          <w:bCs/>
          <w:sz w:val="24"/>
        </w:rPr>
        <w:t xml:space="preserve"> </w:t>
      </w:r>
      <w:r w:rsidRPr="00EE2876">
        <w:rPr>
          <w:bCs/>
          <w:sz w:val="24"/>
        </w:rPr>
        <w:t>their</w:t>
      </w:r>
      <w:r>
        <w:rPr>
          <w:bCs/>
          <w:sz w:val="24"/>
        </w:rPr>
        <w:t xml:space="preserve"> </w:t>
      </w:r>
      <w:r w:rsidRPr="00EE2876">
        <w:rPr>
          <w:bCs/>
          <w:sz w:val="24"/>
        </w:rPr>
        <w:t>lives</w:t>
      </w:r>
      <w:r>
        <w:rPr>
          <w:bCs/>
          <w:sz w:val="24"/>
        </w:rPr>
        <w:t xml:space="preserve"> </w:t>
      </w:r>
      <w:r w:rsidRPr="00EE2876">
        <w:rPr>
          <w:bCs/>
          <w:sz w:val="24"/>
        </w:rPr>
        <w:t>the</w:t>
      </w:r>
      <w:r>
        <w:rPr>
          <w:bCs/>
          <w:sz w:val="24"/>
        </w:rPr>
        <w:t xml:space="preserve"> </w:t>
      </w:r>
      <w:r w:rsidRPr="00EE2876">
        <w:rPr>
          <w:bCs/>
          <w:sz w:val="24"/>
        </w:rPr>
        <w:t>experience</w:t>
      </w:r>
      <w:r>
        <w:rPr>
          <w:bCs/>
          <w:sz w:val="24"/>
        </w:rPr>
        <w:t xml:space="preserve"> </w:t>
      </w:r>
      <w:r w:rsidRPr="00EE2876">
        <w:rPr>
          <w:bCs/>
          <w:sz w:val="24"/>
        </w:rPr>
        <w:t>of</w:t>
      </w:r>
      <w:r>
        <w:rPr>
          <w:bCs/>
          <w:sz w:val="24"/>
        </w:rPr>
        <w:t xml:space="preserve"> </w:t>
      </w:r>
      <w:r w:rsidRPr="00EE2876">
        <w:rPr>
          <w:bCs/>
          <w:sz w:val="24"/>
        </w:rPr>
        <w:t>what</w:t>
      </w:r>
      <w:r>
        <w:rPr>
          <w:bCs/>
          <w:sz w:val="24"/>
        </w:rPr>
        <w:t xml:space="preserve"> </w:t>
      </w:r>
      <w:r w:rsidRPr="00EE2876">
        <w:rPr>
          <w:bCs/>
          <w:sz w:val="24"/>
        </w:rPr>
        <w:t>is</w:t>
      </w:r>
      <w:r>
        <w:rPr>
          <w:bCs/>
          <w:sz w:val="24"/>
        </w:rPr>
        <w:t xml:space="preserve"> </w:t>
      </w:r>
      <w:r w:rsidRPr="00EE2876">
        <w:rPr>
          <w:bCs/>
          <w:sz w:val="24"/>
        </w:rPr>
        <w:t>a</w:t>
      </w:r>
      <w:r>
        <w:rPr>
          <w:bCs/>
          <w:sz w:val="24"/>
        </w:rPr>
        <w:t xml:space="preserve"> </w:t>
      </w:r>
      <w:r w:rsidRPr="00EE2876">
        <w:rPr>
          <w:bCs/>
          <w:sz w:val="24"/>
        </w:rPr>
        <w:t>philosophical</w:t>
      </w:r>
      <w:r>
        <w:rPr>
          <w:bCs/>
          <w:sz w:val="24"/>
        </w:rPr>
        <w:t xml:space="preserve"> </w:t>
      </w:r>
      <w:r w:rsidRPr="00EE2876">
        <w:rPr>
          <w:bCs/>
          <w:sz w:val="24"/>
        </w:rPr>
        <w:t>argument</w:t>
      </w:r>
      <w:r>
        <w:rPr>
          <w:bCs/>
          <w:sz w:val="24"/>
        </w:rPr>
        <w:t xml:space="preserve"> </w:t>
      </w:r>
      <w:r w:rsidRPr="00EE2876">
        <w:rPr>
          <w:bCs/>
          <w:sz w:val="24"/>
        </w:rPr>
        <w:t>on</w:t>
      </w:r>
      <w:r>
        <w:rPr>
          <w:bCs/>
          <w:sz w:val="24"/>
        </w:rPr>
        <w:t xml:space="preserve"> </w:t>
      </w:r>
      <w:r w:rsidRPr="00EE2876">
        <w:rPr>
          <w:bCs/>
          <w:sz w:val="24"/>
        </w:rPr>
        <w:t>communitarianism,</w:t>
      </w:r>
      <w:r>
        <w:rPr>
          <w:bCs/>
          <w:sz w:val="24"/>
        </w:rPr>
        <w:t xml:space="preserve"> </w:t>
      </w:r>
      <w:r w:rsidRPr="00EE2876">
        <w:rPr>
          <w:bCs/>
          <w:sz w:val="24"/>
        </w:rPr>
        <w:t>i.e.,</w:t>
      </w:r>
      <w:r>
        <w:rPr>
          <w:bCs/>
          <w:sz w:val="24"/>
        </w:rPr>
        <w:t xml:space="preserve"> </w:t>
      </w:r>
      <w:r w:rsidRPr="00EE2876">
        <w:rPr>
          <w:bCs/>
          <w:sz w:val="24"/>
        </w:rPr>
        <w:t>an</w:t>
      </w:r>
      <w:r>
        <w:rPr>
          <w:bCs/>
          <w:sz w:val="24"/>
        </w:rPr>
        <w:t xml:space="preserve"> </w:t>
      </w:r>
      <w:r w:rsidRPr="00EE2876">
        <w:rPr>
          <w:bCs/>
          <w:sz w:val="24"/>
        </w:rPr>
        <w:t>argument</w:t>
      </w:r>
      <w:r>
        <w:rPr>
          <w:bCs/>
          <w:sz w:val="24"/>
        </w:rPr>
        <w:t xml:space="preserve"> </w:t>
      </w:r>
      <w:r w:rsidRPr="00EE2876">
        <w:rPr>
          <w:bCs/>
          <w:sz w:val="24"/>
        </w:rPr>
        <w:t>that</w:t>
      </w:r>
      <w:r>
        <w:rPr>
          <w:bCs/>
          <w:sz w:val="24"/>
        </w:rPr>
        <w:t xml:space="preserve"> </w:t>
      </w:r>
      <w:r w:rsidRPr="00EE2876">
        <w:rPr>
          <w:bCs/>
          <w:sz w:val="24"/>
        </w:rPr>
        <w:t>is</w:t>
      </w:r>
      <w:r>
        <w:rPr>
          <w:bCs/>
          <w:sz w:val="24"/>
        </w:rPr>
        <w:t xml:space="preserve"> </w:t>
      </w:r>
      <w:r w:rsidRPr="00EE2876">
        <w:rPr>
          <w:bCs/>
          <w:sz w:val="24"/>
        </w:rPr>
        <w:t>neither</w:t>
      </w:r>
      <w:r>
        <w:rPr>
          <w:bCs/>
          <w:sz w:val="24"/>
        </w:rPr>
        <w:t xml:space="preserve"> </w:t>
      </w:r>
      <w:r w:rsidRPr="00EE2876">
        <w:rPr>
          <w:bCs/>
          <w:sz w:val="24"/>
        </w:rPr>
        <w:t>based</w:t>
      </w:r>
      <w:r>
        <w:rPr>
          <w:bCs/>
          <w:sz w:val="24"/>
        </w:rPr>
        <w:t xml:space="preserve"> </w:t>
      </w:r>
      <w:r w:rsidRPr="00EE2876">
        <w:rPr>
          <w:bCs/>
          <w:sz w:val="24"/>
        </w:rPr>
        <w:t>on</w:t>
      </w:r>
      <w:r>
        <w:rPr>
          <w:bCs/>
          <w:sz w:val="24"/>
        </w:rPr>
        <w:t xml:space="preserve"> </w:t>
      </w:r>
      <w:r w:rsidRPr="00EE2876">
        <w:rPr>
          <w:bCs/>
          <w:sz w:val="24"/>
        </w:rPr>
        <w:t>confessional</w:t>
      </w:r>
      <w:r>
        <w:rPr>
          <w:bCs/>
          <w:sz w:val="24"/>
        </w:rPr>
        <w:t xml:space="preserve"> </w:t>
      </w:r>
      <w:r w:rsidRPr="00EE2876">
        <w:rPr>
          <w:bCs/>
          <w:sz w:val="24"/>
        </w:rPr>
        <w:t>or</w:t>
      </w:r>
      <w:r>
        <w:rPr>
          <w:bCs/>
          <w:sz w:val="24"/>
        </w:rPr>
        <w:t xml:space="preserve"> </w:t>
      </w:r>
      <w:r w:rsidRPr="00EE2876">
        <w:rPr>
          <w:bCs/>
          <w:sz w:val="24"/>
        </w:rPr>
        <w:t>political</w:t>
      </w:r>
      <w:r>
        <w:rPr>
          <w:bCs/>
          <w:sz w:val="24"/>
        </w:rPr>
        <w:t xml:space="preserve"> </w:t>
      </w:r>
      <w:r w:rsidRPr="00EE2876">
        <w:rPr>
          <w:bCs/>
          <w:sz w:val="24"/>
        </w:rPr>
        <w:t>choices,</w:t>
      </w:r>
      <w:r>
        <w:rPr>
          <w:bCs/>
          <w:sz w:val="24"/>
        </w:rPr>
        <w:t xml:space="preserve"> </w:t>
      </w:r>
      <w:r w:rsidRPr="00EE2876">
        <w:rPr>
          <w:bCs/>
          <w:sz w:val="24"/>
        </w:rPr>
        <w:t>nor</w:t>
      </w:r>
      <w:r>
        <w:rPr>
          <w:bCs/>
          <w:sz w:val="24"/>
        </w:rPr>
        <w:t xml:space="preserve"> </w:t>
      </w:r>
      <w:r w:rsidRPr="00EE2876">
        <w:rPr>
          <w:bCs/>
          <w:sz w:val="24"/>
        </w:rPr>
        <w:t>on</w:t>
      </w:r>
      <w:r>
        <w:rPr>
          <w:bCs/>
          <w:sz w:val="24"/>
        </w:rPr>
        <w:t xml:space="preserve"> </w:t>
      </w:r>
      <w:r w:rsidRPr="00EE2876">
        <w:rPr>
          <w:bCs/>
          <w:sz w:val="24"/>
        </w:rPr>
        <w:t>material</w:t>
      </w:r>
      <w:r>
        <w:rPr>
          <w:bCs/>
          <w:sz w:val="24"/>
        </w:rPr>
        <w:t xml:space="preserve"> </w:t>
      </w:r>
      <w:r w:rsidRPr="00EE2876">
        <w:rPr>
          <w:bCs/>
          <w:sz w:val="24"/>
        </w:rPr>
        <w:t>interests</w:t>
      </w:r>
      <w:r>
        <w:rPr>
          <w:bCs/>
          <w:sz w:val="24"/>
        </w:rPr>
        <w:t xml:space="preserve"> </w:t>
      </w:r>
      <w:r w:rsidRPr="00EE2876">
        <w:rPr>
          <w:bCs/>
          <w:sz w:val="24"/>
        </w:rPr>
        <w:t>or</w:t>
      </w:r>
      <w:r>
        <w:rPr>
          <w:bCs/>
          <w:sz w:val="24"/>
        </w:rPr>
        <w:t xml:space="preserve"> </w:t>
      </w:r>
      <w:r w:rsidRPr="00EE2876">
        <w:rPr>
          <w:bCs/>
          <w:sz w:val="24"/>
        </w:rPr>
        <w:t>whims</w:t>
      </w:r>
      <w:r>
        <w:rPr>
          <w:bCs/>
          <w:sz w:val="24"/>
        </w:rPr>
        <w:t xml:space="preserve"> </w:t>
      </w:r>
      <w:r w:rsidRPr="00EE2876">
        <w:rPr>
          <w:bCs/>
          <w:sz w:val="24"/>
        </w:rPr>
        <w:t>of</w:t>
      </w:r>
      <w:r>
        <w:rPr>
          <w:bCs/>
          <w:sz w:val="24"/>
        </w:rPr>
        <w:t xml:space="preserve"> </w:t>
      </w:r>
      <w:r w:rsidRPr="00EE2876">
        <w:rPr>
          <w:bCs/>
          <w:sz w:val="24"/>
        </w:rPr>
        <w:t>fashion,</w:t>
      </w:r>
      <w:r>
        <w:rPr>
          <w:bCs/>
          <w:sz w:val="24"/>
        </w:rPr>
        <w:t xml:space="preserve"> </w:t>
      </w:r>
      <w:r w:rsidRPr="00EE2876">
        <w:rPr>
          <w:bCs/>
          <w:sz w:val="24"/>
        </w:rPr>
        <w:t>and</w:t>
      </w:r>
      <w:r>
        <w:rPr>
          <w:bCs/>
          <w:sz w:val="24"/>
        </w:rPr>
        <w:t xml:space="preserve"> </w:t>
      </w:r>
      <w:r w:rsidRPr="00EE2876">
        <w:rPr>
          <w:bCs/>
          <w:sz w:val="24"/>
        </w:rPr>
        <w:t>is</w:t>
      </w:r>
      <w:r>
        <w:rPr>
          <w:bCs/>
          <w:sz w:val="24"/>
        </w:rPr>
        <w:t xml:space="preserve"> </w:t>
      </w:r>
      <w:r w:rsidRPr="00EE2876">
        <w:rPr>
          <w:bCs/>
          <w:sz w:val="24"/>
        </w:rPr>
        <w:t>nonetheless</w:t>
      </w:r>
      <w:r>
        <w:rPr>
          <w:bCs/>
          <w:sz w:val="24"/>
        </w:rPr>
        <w:t xml:space="preserve"> </w:t>
      </w:r>
      <w:r w:rsidRPr="00EE2876">
        <w:rPr>
          <w:bCs/>
          <w:sz w:val="24"/>
        </w:rPr>
        <w:t>related</w:t>
      </w:r>
      <w:r>
        <w:rPr>
          <w:bCs/>
          <w:sz w:val="24"/>
        </w:rPr>
        <w:t xml:space="preserve"> </w:t>
      </w:r>
      <w:r w:rsidRPr="00EE2876">
        <w:rPr>
          <w:bCs/>
          <w:sz w:val="24"/>
        </w:rPr>
        <w:t>to</w:t>
      </w:r>
      <w:r>
        <w:rPr>
          <w:bCs/>
          <w:sz w:val="24"/>
        </w:rPr>
        <w:t xml:space="preserve"> </w:t>
      </w:r>
      <w:r w:rsidRPr="00EE2876">
        <w:rPr>
          <w:bCs/>
          <w:sz w:val="24"/>
        </w:rPr>
        <w:t>vitally</w:t>
      </w:r>
      <w:r>
        <w:rPr>
          <w:bCs/>
          <w:sz w:val="24"/>
        </w:rPr>
        <w:t xml:space="preserve"> </w:t>
      </w:r>
      <w:r w:rsidRPr="00EE2876">
        <w:rPr>
          <w:bCs/>
          <w:sz w:val="24"/>
        </w:rPr>
        <w:t>important</w:t>
      </w:r>
      <w:r>
        <w:rPr>
          <w:bCs/>
          <w:sz w:val="24"/>
        </w:rPr>
        <w:t xml:space="preserve"> </w:t>
      </w:r>
      <w:r w:rsidRPr="00EE2876">
        <w:rPr>
          <w:bCs/>
          <w:sz w:val="24"/>
        </w:rPr>
        <w:t>problems.</w:t>
      </w:r>
      <w:r>
        <w:rPr>
          <w:bCs/>
          <w:sz w:val="24"/>
        </w:rPr>
        <w:t xml:space="preserve"> </w:t>
      </w:r>
      <w:r w:rsidRPr="00EE2876">
        <w:rPr>
          <w:bCs/>
          <w:sz w:val="24"/>
        </w:rPr>
        <w:t>In</w:t>
      </w:r>
      <w:r>
        <w:rPr>
          <w:bCs/>
          <w:sz w:val="24"/>
        </w:rPr>
        <w:t xml:space="preserve"> </w:t>
      </w:r>
      <w:r w:rsidRPr="00EE2876">
        <w:rPr>
          <w:bCs/>
          <w:sz w:val="24"/>
        </w:rPr>
        <w:t>fact,</w:t>
      </w:r>
      <w:r>
        <w:rPr>
          <w:bCs/>
          <w:sz w:val="24"/>
        </w:rPr>
        <w:t xml:space="preserve"> </w:t>
      </w:r>
      <w:r w:rsidRPr="00EE2876">
        <w:rPr>
          <w:bCs/>
          <w:sz w:val="24"/>
        </w:rPr>
        <w:t>every</w:t>
      </w:r>
      <w:r>
        <w:rPr>
          <w:bCs/>
          <w:sz w:val="24"/>
        </w:rPr>
        <w:t xml:space="preserve"> </w:t>
      </w:r>
      <w:r w:rsidRPr="00EE2876">
        <w:rPr>
          <w:bCs/>
          <w:sz w:val="24"/>
        </w:rPr>
        <w:t>young</w:t>
      </w:r>
      <w:r>
        <w:rPr>
          <w:bCs/>
          <w:sz w:val="24"/>
        </w:rPr>
        <w:t xml:space="preserve"> </w:t>
      </w:r>
      <w:r w:rsidRPr="00EE2876">
        <w:rPr>
          <w:bCs/>
          <w:sz w:val="24"/>
        </w:rPr>
        <w:t>person</w:t>
      </w:r>
      <w:r>
        <w:rPr>
          <w:bCs/>
          <w:sz w:val="24"/>
        </w:rPr>
        <w:t xml:space="preserve"> </w:t>
      </w:r>
      <w:r w:rsidRPr="00EE2876">
        <w:rPr>
          <w:bCs/>
          <w:sz w:val="24"/>
        </w:rPr>
        <w:t>ought</w:t>
      </w:r>
      <w:r>
        <w:rPr>
          <w:bCs/>
          <w:sz w:val="24"/>
        </w:rPr>
        <w:t xml:space="preserve"> </w:t>
      </w:r>
      <w:r w:rsidRPr="00EE2876">
        <w:rPr>
          <w:bCs/>
          <w:sz w:val="24"/>
        </w:rPr>
        <w:t>to</w:t>
      </w:r>
      <w:r>
        <w:rPr>
          <w:bCs/>
          <w:sz w:val="24"/>
        </w:rPr>
        <w:t xml:space="preserve"> </w:t>
      </w:r>
      <w:r w:rsidRPr="00EE2876">
        <w:rPr>
          <w:bCs/>
          <w:sz w:val="24"/>
        </w:rPr>
        <w:t>experience</w:t>
      </w:r>
      <w:r>
        <w:rPr>
          <w:bCs/>
          <w:sz w:val="24"/>
        </w:rPr>
        <w:t xml:space="preserve"> </w:t>
      </w:r>
      <w:r w:rsidRPr="00EE2876">
        <w:rPr>
          <w:bCs/>
          <w:sz w:val="24"/>
        </w:rPr>
        <w:t>philosophy</w:t>
      </w:r>
      <w:r>
        <w:rPr>
          <w:bCs/>
          <w:sz w:val="24"/>
        </w:rPr>
        <w:t xml:space="preserve"> </w:t>
      </w:r>
      <w:r w:rsidRPr="00EE2876">
        <w:rPr>
          <w:bCs/>
          <w:sz w:val="24"/>
        </w:rPr>
        <w:t>at</w:t>
      </w:r>
      <w:r>
        <w:rPr>
          <w:bCs/>
          <w:sz w:val="24"/>
        </w:rPr>
        <w:t xml:space="preserve"> </w:t>
      </w:r>
      <w:r w:rsidRPr="00EE2876">
        <w:rPr>
          <w:bCs/>
          <w:sz w:val="24"/>
        </w:rPr>
        <w:t>least</w:t>
      </w:r>
      <w:r>
        <w:rPr>
          <w:bCs/>
          <w:sz w:val="24"/>
        </w:rPr>
        <w:t xml:space="preserve"> </w:t>
      </w:r>
      <w:r w:rsidRPr="00EE2876">
        <w:rPr>
          <w:bCs/>
          <w:sz w:val="24"/>
        </w:rPr>
        <w:t>once,</w:t>
      </w:r>
      <w:r>
        <w:rPr>
          <w:bCs/>
          <w:sz w:val="24"/>
        </w:rPr>
        <w:t xml:space="preserve"> </w:t>
      </w:r>
      <w:r w:rsidRPr="00EE2876">
        <w:rPr>
          <w:bCs/>
          <w:sz w:val="24"/>
        </w:rPr>
        <w:t>as</w:t>
      </w:r>
      <w:r>
        <w:rPr>
          <w:bCs/>
          <w:sz w:val="24"/>
        </w:rPr>
        <w:t xml:space="preserve"> </w:t>
      </w:r>
      <w:r w:rsidRPr="00EE2876">
        <w:rPr>
          <w:bCs/>
          <w:sz w:val="24"/>
        </w:rPr>
        <w:t>this</w:t>
      </w:r>
      <w:r>
        <w:rPr>
          <w:bCs/>
          <w:sz w:val="24"/>
        </w:rPr>
        <w:t xml:space="preserve"> </w:t>
      </w:r>
      <w:r w:rsidRPr="00EE2876">
        <w:rPr>
          <w:bCs/>
          <w:sz w:val="24"/>
        </w:rPr>
        <w:t>experience</w:t>
      </w:r>
      <w:r>
        <w:rPr>
          <w:bCs/>
          <w:sz w:val="24"/>
        </w:rPr>
        <w:t xml:space="preserve"> </w:t>
      </w:r>
      <w:r w:rsidRPr="00EE2876">
        <w:rPr>
          <w:bCs/>
          <w:sz w:val="24"/>
        </w:rPr>
        <w:t>will</w:t>
      </w:r>
      <w:r>
        <w:rPr>
          <w:bCs/>
          <w:sz w:val="24"/>
        </w:rPr>
        <w:t xml:space="preserve"> </w:t>
      </w:r>
      <w:r w:rsidRPr="00EE2876">
        <w:rPr>
          <w:bCs/>
          <w:sz w:val="24"/>
        </w:rPr>
        <w:t>give</w:t>
      </w:r>
      <w:r>
        <w:rPr>
          <w:bCs/>
          <w:sz w:val="24"/>
        </w:rPr>
        <w:t xml:space="preserve"> </w:t>
      </w:r>
      <w:r w:rsidRPr="00EE2876">
        <w:rPr>
          <w:bCs/>
          <w:sz w:val="24"/>
        </w:rPr>
        <w:t>him</w:t>
      </w:r>
      <w:r>
        <w:rPr>
          <w:bCs/>
          <w:sz w:val="24"/>
        </w:rPr>
        <w:t xml:space="preserve"> </w:t>
      </w:r>
      <w:r w:rsidRPr="00EE2876">
        <w:rPr>
          <w:bCs/>
          <w:sz w:val="24"/>
        </w:rPr>
        <w:t>or</w:t>
      </w:r>
      <w:r>
        <w:rPr>
          <w:bCs/>
          <w:sz w:val="24"/>
        </w:rPr>
        <w:t xml:space="preserve"> </w:t>
      </w:r>
      <w:r w:rsidRPr="00EE2876">
        <w:rPr>
          <w:bCs/>
          <w:sz w:val="24"/>
        </w:rPr>
        <w:t>her</w:t>
      </w:r>
      <w:r>
        <w:rPr>
          <w:bCs/>
          <w:sz w:val="24"/>
        </w:rPr>
        <w:t xml:space="preserve"> </w:t>
      </w:r>
      <w:r w:rsidRPr="00EE2876">
        <w:rPr>
          <w:bCs/>
          <w:sz w:val="24"/>
        </w:rPr>
        <w:t>meaningful</w:t>
      </w:r>
      <w:r>
        <w:rPr>
          <w:bCs/>
          <w:sz w:val="24"/>
        </w:rPr>
        <w:t xml:space="preserve"> </w:t>
      </w:r>
      <w:r w:rsidRPr="00EE2876">
        <w:rPr>
          <w:bCs/>
          <w:sz w:val="24"/>
        </w:rPr>
        <w:t>orientations</w:t>
      </w:r>
      <w:r>
        <w:rPr>
          <w:bCs/>
          <w:sz w:val="24"/>
        </w:rPr>
        <w:t xml:space="preserve"> </w:t>
      </w:r>
      <w:r w:rsidRPr="00EE2876">
        <w:rPr>
          <w:bCs/>
          <w:sz w:val="24"/>
        </w:rPr>
        <w:t>as</w:t>
      </w:r>
      <w:r>
        <w:rPr>
          <w:bCs/>
          <w:sz w:val="24"/>
        </w:rPr>
        <w:t xml:space="preserve"> </w:t>
      </w:r>
      <w:r w:rsidRPr="00EE2876">
        <w:rPr>
          <w:bCs/>
          <w:sz w:val="24"/>
        </w:rPr>
        <w:t>regards</w:t>
      </w:r>
      <w:r>
        <w:rPr>
          <w:bCs/>
          <w:sz w:val="24"/>
        </w:rPr>
        <w:t xml:space="preserve"> </w:t>
      </w:r>
      <w:r w:rsidRPr="00EE2876">
        <w:rPr>
          <w:bCs/>
          <w:sz w:val="24"/>
        </w:rPr>
        <w:t>what</w:t>
      </w:r>
      <w:r>
        <w:rPr>
          <w:bCs/>
          <w:sz w:val="24"/>
        </w:rPr>
        <w:t xml:space="preserve"> </w:t>
      </w:r>
      <w:r w:rsidRPr="00EE2876">
        <w:rPr>
          <w:bCs/>
          <w:sz w:val="24"/>
        </w:rPr>
        <w:t>to</w:t>
      </w:r>
      <w:r>
        <w:rPr>
          <w:bCs/>
          <w:sz w:val="24"/>
        </w:rPr>
        <w:t xml:space="preserve"> </w:t>
      </w:r>
      <w:r w:rsidRPr="00EE2876">
        <w:rPr>
          <w:bCs/>
          <w:sz w:val="24"/>
        </w:rPr>
        <w:t>do</w:t>
      </w:r>
      <w:r>
        <w:rPr>
          <w:bCs/>
          <w:sz w:val="24"/>
        </w:rPr>
        <w:t xml:space="preserve"> </w:t>
      </w:r>
      <w:r w:rsidRPr="00EE2876">
        <w:rPr>
          <w:bCs/>
          <w:sz w:val="24"/>
        </w:rPr>
        <w:t>later</w:t>
      </w:r>
      <w:r>
        <w:rPr>
          <w:bCs/>
          <w:sz w:val="24"/>
        </w:rPr>
        <w:t xml:space="preserve"> </w:t>
      </w:r>
      <w:r w:rsidRPr="00EE2876">
        <w:rPr>
          <w:bCs/>
          <w:sz w:val="24"/>
        </w:rPr>
        <w:t>in</w:t>
      </w:r>
      <w:r>
        <w:rPr>
          <w:bCs/>
          <w:sz w:val="24"/>
        </w:rPr>
        <w:t xml:space="preserve"> </w:t>
      </w:r>
      <w:r w:rsidRPr="00EE2876">
        <w:rPr>
          <w:bCs/>
          <w:sz w:val="24"/>
        </w:rPr>
        <w:t>life.</w:t>
      </w:r>
      <w:r>
        <w:rPr>
          <w:bCs/>
          <w:sz w:val="24"/>
        </w:rPr>
        <w:t xml:space="preserve"> </w:t>
      </w:r>
      <w:r w:rsidR="00227A76">
        <w:rPr>
          <w:bCs/>
          <w:sz w:val="24"/>
        </w:rPr>
        <w:t xml:space="preserve">(2) </w:t>
      </w:r>
      <w:r w:rsidRPr="00EE2876">
        <w:rPr>
          <w:bCs/>
          <w:sz w:val="24"/>
        </w:rPr>
        <w:t>I</w:t>
      </w:r>
      <w:r>
        <w:rPr>
          <w:bCs/>
          <w:sz w:val="24"/>
        </w:rPr>
        <w:t xml:space="preserve"> </w:t>
      </w:r>
      <w:r w:rsidRPr="00EE2876">
        <w:rPr>
          <w:bCs/>
          <w:sz w:val="24"/>
        </w:rPr>
        <w:t>am</w:t>
      </w:r>
      <w:r>
        <w:rPr>
          <w:bCs/>
          <w:sz w:val="24"/>
        </w:rPr>
        <w:t xml:space="preserve"> </w:t>
      </w:r>
      <w:r w:rsidRPr="00EE2876">
        <w:rPr>
          <w:bCs/>
          <w:sz w:val="24"/>
        </w:rPr>
        <w:t>talking</w:t>
      </w:r>
      <w:r>
        <w:rPr>
          <w:bCs/>
          <w:sz w:val="24"/>
        </w:rPr>
        <w:t xml:space="preserve"> </w:t>
      </w:r>
      <w:r w:rsidRPr="00EE2876">
        <w:rPr>
          <w:bCs/>
          <w:sz w:val="24"/>
        </w:rPr>
        <w:t>about</w:t>
      </w:r>
      <w:r>
        <w:rPr>
          <w:bCs/>
          <w:sz w:val="24"/>
        </w:rPr>
        <w:t xml:space="preserve"> </w:t>
      </w:r>
      <w:r w:rsidRPr="00EE2876">
        <w:rPr>
          <w:bCs/>
          <w:sz w:val="24"/>
        </w:rPr>
        <w:t>the</w:t>
      </w:r>
      <w:r>
        <w:rPr>
          <w:bCs/>
          <w:sz w:val="24"/>
        </w:rPr>
        <w:t xml:space="preserve"> </w:t>
      </w:r>
      <w:r w:rsidRPr="00EE2876">
        <w:rPr>
          <w:bCs/>
          <w:sz w:val="24"/>
        </w:rPr>
        <w:t>ability</w:t>
      </w:r>
      <w:r>
        <w:rPr>
          <w:bCs/>
          <w:sz w:val="24"/>
        </w:rPr>
        <w:t xml:space="preserve"> </w:t>
      </w:r>
      <w:r w:rsidRPr="00EE2876">
        <w:rPr>
          <w:bCs/>
          <w:sz w:val="24"/>
        </w:rPr>
        <w:t>and</w:t>
      </w:r>
      <w:r>
        <w:rPr>
          <w:bCs/>
          <w:sz w:val="24"/>
        </w:rPr>
        <w:t xml:space="preserve"> </w:t>
      </w:r>
      <w:r w:rsidRPr="00EE2876">
        <w:rPr>
          <w:bCs/>
          <w:sz w:val="24"/>
        </w:rPr>
        <w:t>the</w:t>
      </w:r>
      <w:r>
        <w:rPr>
          <w:bCs/>
          <w:sz w:val="24"/>
        </w:rPr>
        <w:t xml:space="preserve"> </w:t>
      </w:r>
      <w:r w:rsidRPr="00EE2876">
        <w:rPr>
          <w:bCs/>
          <w:sz w:val="24"/>
        </w:rPr>
        <w:t>empathy</w:t>
      </w:r>
      <w:r>
        <w:rPr>
          <w:bCs/>
          <w:sz w:val="24"/>
        </w:rPr>
        <w:t xml:space="preserve"> </w:t>
      </w:r>
      <w:r w:rsidRPr="00EE2876">
        <w:rPr>
          <w:bCs/>
          <w:sz w:val="24"/>
        </w:rPr>
        <w:t>associated</w:t>
      </w:r>
      <w:r>
        <w:rPr>
          <w:bCs/>
          <w:sz w:val="24"/>
        </w:rPr>
        <w:t xml:space="preserve"> </w:t>
      </w:r>
      <w:r w:rsidRPr="00EE2876">
        <w:rPr>
          <w:bCs/>
          <w:sz w:val="24"/>
        </w:rPr>
        <w:t>with</w:t>
      </w:r>
      <w:r>
        <w:rPr>
          <w:bCs/>
          <w:sz w:val="24"/>
        </w:rPr>
        <w:t xml:space="preserve"> </w:t>
      </w:r>
      <w:r w:rsidRPr="00EE2876">
        <w:rPr>
          <w:bCs/>
          <w:sz w:val="24"/>
        </w:rPr>
        <w:t>picking</w:t>
      </w:r>
      <w:r>
        <w:rPr>
          <w:bCs/>
          <w:sz w:val="24"/>
        </w:rPr>
        <w:t xml:space="preserve"> </w:t>
      </w:r>
      <w:r w:rsidRPr="00EE2876">
        <w:rPr>
          <w:bCs/>
          <w:sz w:val="24"/>
        </w:rPr>
        <w:t>up</w:t>
      </w:r>
      <w:r>
        <w:rPr>
          <w:bCs/>
          <w:sz w:val="24"/>
        </w:rPr>
        <w:t xml:space="preserve"> </w:t>
      </w:r>
      <w:r w:rsidRPr="00EE2876">
        <w:rPr>
          <w:bCs/>
          <w:sz w:val="24"/>
        </w:rPr>
        <w:t>new</w:t>
      </w:r>
      <w:r>
        <w:rPr>
          <w:bCs/>
          <w:sz w:val="24"/>
        </w:rPr>
        <w:t xml:space="preserve"> </w:t>
      </w:r>
      <w:r w:rsidRPr="00EE2876">
        <w:rPr>
          <w:bCs/>
          <w:sz w:val="24"/>
        </w:rPr>
        <w:t>languages,</w:t>
      </w:r>
      <w:r>
        <w:rPr>
          <w:bCs/>
          <w:sz w:val="24"/>
        </w:rPr>
        <w:t xml:space="preserve"> </w:t>
      </w:r>
      <w:r w:rsidRPr="00EE2876">
        <w:rPr>
          <w:bCs/>
          <w:sz w:val="24"/>
        </w:rPr>
        <w:t>translating,</w:t>
      </w:r>
      <w:r>
        <w:rPr>
          <w:bCs/>
          <w:sz w:val="24"/>
        </w:rPr>
        <w:t xml:space="preserve"> </w:t>
      </w:r>
      <w:r w:rsidRPr="00EE2876">
        <w:rPr>
          <w:bCs/>
          <w:sz w:val="24"/>
        </w:rPr>
        <w:t>and</w:t>
      </w:r>
      <w:r>
        <w:rPr>
          <w:bCs/>
          <w:sz w:val="24"/>
        </w:rPr>
        <w:t xml:space="preserve"> </w:t>
      </w:r>
      <w:r w:rsidRPr="00EE2876">
        <w:rPr>
          <w:bCs/>
          <w:sz w:val="24"/>
        </w:rPr>
        <w:t>last</w:t>
      </w:r>
      <w:r>
        <w:rPr>
          <w:bCs/>
          <w:sz w:val="24"/>
        </w:rPr>
        <w:t xml:space="preserve"> </w:t>
      </w:r>
      <w:r w:rsidRPr="00EE2876">
        <w:rPr>
          <w:bCs/>
          <w:sz w:val="24"/>
        </w:rPr>
        <w:t>but</w:t>
      </w:r>
      <w:r>
        <w:rPr>
          <w:bCs/>
          <w:sz w:val="24"/>
        </w:rPr>
        <w:t xml:space="preserve"> </w:t>
      </w:r>
      <w:r w:rsidRPr="00EE2876">
        <w:rPr>
          <w:bCs/>
          <w:sz w:val="24"/>
        </w:rPr>
        <w:t>not</w:t>
      </w:r>
      <w:r>
        <w:rPr>
          <w:bCs/>
          <w:sz w:val="24"/>
        </w:rPr>
        <w:t xml:space="preserve"> </w:t>
      </w:r>
      <w:r w:rsidRPr="00EE2876">
        <w:rPr>
          <w:bCs/>
          <w:sz w:val="24"/>
        </w:rPr>
        <w:t>least</w:t>
      </w:r>
      <w:r>
        <w:rPr>
          <w:bCs/>
          <w:sz w:val="24"/>
        </w:rPr>
        <w:t xml:space="preserve"> </w:t>
      </w:r>
      <w:r w:rsidRPr="00EE2876">
        <w:rPr>
          <w:bCs/>
          <w:sz w:val="24"/>
        </w:rPr>
        <w:t>gaining</w:t>
      </w:r>
      <w:r>
        <w:rPr>
          <w:bCs/>
          <w:sz w:val="24"/>
        </w:rPr>
        <w:t xml:space="preserve"> </w:t>
      </w:r>
      <w:r w:rsidRPr="00EE2876">
        <w:rPr>
          <w:bCs/>
          <w:sz w:val="24"/>
        </w:rPr>
        <w:t>insights</w:t>
      </w:r>
      <w:r>
        <w:rPr>
          <w:bCs/>
          <w:sz w:val="24"/>
        </w:rPr>
        <w:t xml:space="preserve"> </w:t>
      </w:r>
      <w:r w:rsidRPr="00EE2876">
        <w:rPr>
          <w:bCs/>
          <w:sz w:val="24"/>
        </w:rPr>
        <w:t>about</w:t>
      </w:r>
      <w:r>
        <w:rPr>
          <w:bCs/>
          <w:sz w:val="24"/>
        </w:rPr>
        <w:t xml:space="preserve"> </w:t>
      </w:r>
      <w:r w:rsidRPr="00EE2876">
        <w:rPr>
          <w:bCs/>
          <w:sz w:val="24"/>
        </w:rPr>
        <w:t>one’s</w:t>
      </w:r>
      <w:r>
        <w:rPr>
          <w:bCs/>
          <w:sz w:val="24"/>
        </w:rPr>
        <w:t xml:space="preserve"> </w:t>
      </w:r>
      <w:r w:rsidRPr="00EE2876">
        <w:rPr>
          <w:bCs/>
          <w:sz w:val="24"/>
        </w:rPr>
        <w:t>own</w:t>
      </w:r>
      <w:r>
        <w:rPr>
          <w:bCs/>
          <w:sz w:val="24"/>
        </w:rPr>
        <w:t xml:space="preserve"> </w:t>
      </w:r>
      <w:r w:rsidRPr="00EE2876">
        <w:rPr>
          <w:bCs/>
          <w:sz w:val="24"/>
        </w:rPr>
        <w:t>cultural</w:t>
      </w:r>
      <w:r>
        <w:rPr>
          <w:bCs/>
          <w:sz w:val="24"/>
        </w:rPr>
        <w:t xml:space="preserve"> </w:t>
      </w:r>
      <w:r w:rsidRPr="00EE2876">
        <w:rPr>
          <w:bCs/>
          <w:sz w:val="24"/>
        </w:rPr>
        <w:t>identity</w:t>
      </w:r>
      <w:r>
        <w:rPr>
          <w:bCs/>
          <w:sz w:val="24"/>
        </w:rPr>
        <w:t xml:space="preserve"> </w:t>
      </w:r>
      <w:r w:rsidRPr="00EE2876">
        <w:rPr>
          <w:bCs/>
          <w:sz w:val="24"/>
        </w:rPr>
        <w:t>on</w:t>
      </w:r>
      <w:r>
        <w:rPr>
          <w:bCs/>
          <w:sz w:val="24"/>
        </w:rPr>
        <w:t xml:space="preserve"> </w:t>
      </w:r>
      <w:r w:rsidRPr="00EE2876">
        <w:rPr>
          <w:bCs/>
          <w:sz w:val="24"/>
        </w:rPr>
        <w:t>the</w:t>
      </w:r>
      <w:r>
        <w:rPr>
          <w:bCs/>
          <w:sz w:val="24"/>
        </w:rPr>
        <w:t xml:space="preserve"> </w:t>
      </w:r>
      <w:r w:rsidRPr="00EE2876">
        <w:rPr>
          <w:bCs/>
          <w:sz w:val="24"/>
        </w:rPr>
        <w:t>basis</w:t>
      </w:r>
      <w:r>
        <w:rPr>
          <w:bCs/>
          <w:sz w:val="24"/>
        </w:rPr>
        <w:t xml:space="preserve"> </w:t>
      </w:r>
      <w:r w:rsidRPr="00EE2876">
        <w:rPr>
          <w:bCs/>
          <w:sz w:val="24"/>
        </w:rPr>
        <w:t>of</w:t>
      </w:r>
      <w:r>
        <w:rPr>
          <w:bCs/>
          <w:sz w:val="24"/>
        </w:rPr>
        <w:t xml:space="preserve"> </w:t>
      </w:r>
      <w:r w:rsidRPr="00EE2876">
        <w:rPr>
          <w:bCs/>
          <w:sz w:val="24"/>
        </w:rPr>
        <w:t>a</w:t>
      </w:r>
      <w:r>
        <w:rPr>
          <w:bCs/>
          <w:sz w:val="24"/>
        </w:rPr>
        <w:t xml:space="preserve"> </w:t>
      </w:r>
      <w:r w:rsidRPr="00EE2876">
        <w:rPr>
          <w:bCs/>
          <w:sz w:val="24"/>
        </w:rPr>
        <w:t>dialogue-based</w:t>
      </w:r>
      <w:r>
        <w:rPr>
          <w:bCs/>
          <w:sz w:val="24"/>
        </w:rPr>
        <w:t xml:space="preserve"> </w:t>
      </w:r>
      <w:r w:rsidRPr="00EE2876">
        <w:rPr>
          <w:bCs/>
          <w:sz w:val="24"/>
        </w:rPr>
        <w:t>exchange.</w:t>
      </w:r>
      <w:r>
        <w:rPr>
          <w:bCs/>
          <w:sz w:val="24"/>
        </w:rPr>
        <w:t xml:space="preserve"> </w:t>
      </w:r>
      <w:r w:rsidRPr="00EE2876">
        <w:rPr>
          <w:bCs/>
          <w:sz w:val="24"/>
        </w:rPr>
        <w:t>Under</w:t>
      </w:r>
      <w:r>
        <w:rPr>
          <w:bCs/>
          <w:sz w:val="24"/>
        </w:rPr>
        <w:t xml:space="preserve"> </w:t>
      </w:r>
      <w:r w:rsidRPr="00EE2876">
        <w:rPr>
          <w:bCs/>
          <w:sz w:val="24"/>
        </w:rPr>
        <w:t>this</w:t>
      </w:r>
      <w:r>
        <w:rPr>
          <w:bCs/>
          <w:sz w:val="24"/>
        </w:rPr>
        <w:t xml:space="preserve"> </w:t>
      </w:r>
      <w:r w:rsidRPr="00EE2876">
        <w:rPr>
          <w:bCs/>
          <w:sz w:val="24"/>
        </w:rPr>
        <w:t>perspective,</w:t>
      </w:r>
      <w:r>
        <w:rPr>
          <w:bCs/>
          <w:sz w:val="24"/>
        </w:rPr>
        <w:t xml:space="preserve"> </w:t>
      </w:r>
      <w:r w:rsidRPr="00EE2876">
        <w:rPr>
          <w:sz w:val="24"/>
        </w:rPr>
        <w:t>the</w:t>
      </w:r>
      <w:r>
        <w:rPr>
          <w:sz w:val="24"/>
        </w:rPr>
        <w:t xml:space="preserve"> </w:t>
      </w:r>
      <w:r w:rsidRPr="00EE2876">
        <w:rPr>
          <w:sz w:val="24"/>
        </w:rPr>
        <w:t>very</w:t>
      </w:r>
      <w:r>
        <w:rPr>
          <w:sz w:val="24"/>
        </w:rPr>
        <w:t xml:space="preserve"> </w:t>
      </w:r>
      <w:r w:rsidRPr="00EE2876">
        <w:rPr>
          <w:sz w:val="24"/>
        </w:rPr>
        <w:t>heart</w:t>
      </w:r>
      <w:r>
        <w:rPr>
          <w:sz w:val="24"/>
        </w:rPr>
        <w:t xml:space="preserve"> </w:t>
      </w:r>
      <w:r w:rsidRPr="00EE2876">
        <w:rPr>
          <w:sz w:val="24"/>
        </w:rPr>
        <w:t>of</w:t>
      </w:r>
      <w:r>
        <w:rPr>
          <w:sz w:val="24"/>
        </w:rPr>
        <w:t xml:space="preserve"> </w:t>
      </w:r>
      <w:r w:rsidRPr="00EE2876">
        <w:rPr>
          <w:sz w:val="24"/>
        </w:rPr>
        <w:t>the</w:t>
      </w:r>
      <w:r>
        <w:rPr>
          <w:sz w:val="24"/>
        </w:rPr>
        <w:t xml:space="preserve"> </w:t>
      </w:r>
      <w:r w:rsidRPr="00EE2876">
        <w:rPr>
          <w:sz w:val="24"/>
        </w:rPr>
        <w:t>unity</w:t>
      </w:r>
      <w:r>
        <w:rPr>
          <w:sz w:val="24"/>
        </w:rPr>
        <w:t xml:space="preserve"> </w:t>
      </w:r>
      <w:r w:rsidRPr="00EE2876">
        <w:rPr>
          <w:sz w:val="24"/>
        </w:rPr>
        <w:t>in</w:t>
      </w:r>
      <w:r>
        <w:rPr>
          <w:sz w:val="24"/>
        </w:rPr>
        <w:t xml:space="preserve"> </w:t>
      </w:r>
      <w:r w:rsidRPr="00EE2876">
        <w:rPr>
          <w:sz w:val="24"/>
        </w:rPr>
        <w:t>diversity</w:t>
      </w:r>
      <w:r>
        <w:rPr>
          <w:sz w:val="24"/>
        </w:rPr>
        <w:t xml:space="preserve"> </w:t>
      </w:r>
      <w:r w:rsidRPr="00EE2876">
        <w:rPr>
          <w:sz w:val="24"/>
        </w:rPr>
        <w:t>of</w:t>
      </w:r>
      <w:r>
        <w:rPr>
          <w:sz w:val="24"/>
        </w:rPr>
        <w:t xml:space="preserve"> </w:t>
      </w:r>
      <w:r w:rsidRPr="00EE2876">
        <w:rPr>
          <w:sz w:val="24"/>
        </w:rPr>
        <w:t>multilingual</w:t>
      </w:r>
      <w:r>
        <w:rPr>
          <w:sz w:val="24"/>
        </w:rPr>
        <w:t xml:space="preserve"> </w:t>
      </w:r>
      <w:r w:rsidRPr="00EE2876">
        <w:rPr>
          <w:sz w:val="24"/>
        </w:rPr>
        <w:t>and</w:t>
      </w:r>
      <w:r>
        <w:rPr>
          <w:sz w:val="24"/>
        </w:rPr>
        <w:t xml:space="preserve"> </w:t>
      </w:r>
      <w:r w:rsidRPr="00EE2876">
        <w:rPr>
          <w:sz w:val="24"/>
        </w:rPr>
        <w:t>multicultural</w:t>
      </w:r>
      <w:r>
        <w:rPr>
          <w:sz w:val="24"/>
        </w:rPr>
        <w:t xml:space="preserve"> </w:t>
      </w:r>
      <w:r w:rsidRPr="00EE2876">
        <w:rPr>
          <w:sz w:val="24"/>
        </w:rPr>
        <w:t>societies</w:t>
      </w:r>
      <w:r>
        <w:rPr>
          <w:sz w:val="24"/>
        </w:rPr>
        <w:t xml:space="preserve"> </w:t>
      </w:r>
      <w:r w:rsidRPr="00EE2876">
        <w:rPr>
          <w:sz w:val="24"/>
        </w:rPr>
        <w:t>lies</w:t>
      </w:r>
      <w:r>
        <w:rPr>
          <w:sz w:val="24"/>
        </w:rPr>
        <w:t xml:space="preserve"> </w:t>
      </w:r>
      <w:r w:rsidRPr="00EE2876">
        <w:rPr>
          <w:sz w:val="24"/>
        </w:rPr>
        <w:t>in</w:t>
      </w:r>
      <w:r>
        <w:rPr>
          <w:sz w:val="24"/>
        </w:rPr>
        <w:t xml:space="preserve"> </w:t>
      </w:r>
      <w:r w:rsidRPr="00EE2876">
        <w:rPr>
          <w:sz w:val="24"/>
        </w:rPr>
        <w:t>texts.</w:t>
      </w:r>
      <w:r>
        <w:rPr>
          <w:sz w:val="24"/>
        </w:rPr>
        <w:t xml:space="preserve"> </w:t>
      </w:r>
      <w:r w:rsidR="00227A76">
        <w:rPr>
          <w:sz w:val="24"/>
        </w:rPr>
        <w:t xml:space="preserve">(3) </w:t>
      </w:r>
      <w:r w:rsidRPr="00EE2876">
        <w:rPr>
          <w:sz w:val="24"/>
        </w:rPr>
        <w:t>Keeping</w:t>
      </w:r>
      <w:r>
        <w:rPr>
          <w:sz w:val="24"/>
        </w:rPr>
        <w:t xml:space="preserve"> </w:t>
      </w:r>
      <w:r w:rsidRPr="00EE2876">
        <w:rPr>
          <w:sz w:val="24"/>
        </w:rPr>
        <w:t>to</w:t>
      </w:r>
      <w:r>
        <w:rPr>
          <w:sz w:val="24"/>
        </w:rPr>
        <w:t xml:space="preserve"> </w:t>
      </w:r>
      <w:r w:rsidRPr="00EE2876">
        <w:rPr>
          <w:sz w:val="24"/>
        </w:rPr>
        <w:t>the</w:t>
      </w:r>
      <w:r>
        <w:rPr>
          <w:sz w:val="24"/>
        </w:rPr>
        <w:t xml:space="preserve"> </w:t>
      </w:r>
      <w:r w:rsidRPr="00EE2876">
        <w:rPr>
          <w:sz w:val="24"/>
        </w:rPr>
        <w:t>centrality</w:t>
      </w:r>
      <w:r>
        <w:rPr>
          <w:sz w:val="24"/>
        </w:rPr>
        <w:t xml:space="preserve"> </w:t>
      </w:r>
      <w:r w:rsidRPr="00EE2876">
        <w:rPr>
          <w:sz w:val="24"/>
        </w:rPr>
        <w:t>of</w:t>
      </w:r>
      <w:r>
        <w:rPr>
          <w:sz w:val="24"/>
        </w:rPr>
        <w:t xml:space="preserve"> </w:t>
      </w:r>
      <w:r w:rsidRPr="00EE2876">
        <w:rPr>
          <w:sz w:val="24"/>
        </w:rPr>
        <w:t>texts</w:t>
      </w:r>
      <w:r>
        <w:rPr>
          <w:sz w:val="24"/>
        </w:rPr>
        <w:t xml:space="preserve"> </w:t>
      </w:r>
      <w:r w:rsidRPr="00EE2876">
        <w:rPr>
          <w:sz w:val="24"/>
        </w:rPr>
        <w:t>is</w:t>
      </w:r>
      <w:r>
        <w:rPr>
          <w:sz w:val="24"/>
        </w:rPr>
        <w:t xml:space="preserve"> </w:t>
      </w:r>
      <w:r w:rsidRPr="00EE2876">
        <w:rPr>
          <w:sz w:val="24"/>
        </w:rPr>
        <w:t>a</w:t>
      </w:r>
      <w:r>
        <w:rPr>
          <w:sz w:val="24"/>
        </w:rPr>
        <w:t xml:space="preserve"> </w:t>
      </w:r>
      <w:r w:rsidRPr="00EE2876">
        <w:rPr>
          <w:sz w:val="24"/>
        </w:rPr>
        <w:t>neohumanistic</w:t>
      </w:r>
      <w:r>
        <w:rPr>
          <w:sz w:val="24"/>
        </w:rPr>
        <w:t xml:space="preserve"> </w:t>
      </w:r>
      <w:r w:rsidRPr="00EE2876">
        <w:rPr>
          <w:sz w:val="24"/>
        </w:rPr>
        <w:t>endeavor,</w:t>
      </w:r>
      <w:r>
        <w:rPr>
          <w:sz w:val="24"/>
        </w:rPr>
        <w:t xml:space="preserve"> </w:t>
      </w:r>
      <w:r w:rsidRPr="00EE2876">
        <w:rPr>
          <w:sz w:val="24"/>
        </w:rPr>
        <w:t>the</w:t>
      </w:r>
      <w:r>
        <w:rPr>
          <w:sz w:val="24"/>
        </w:rPr>
        <w:t xml:space="preserve"> </w:t>
      </w:r>
      <w:r w:rsidRPr="00EE2876">
        <w:rPr>
          <w:sz w:val="24"/>
        </w:rPr>
        <w:t>common</w:t>
      </w:r>
      <w:r>
        <w:rPr>
          <w:sz w:val="24"/>
        </w:rPr>
        <w:t xml:space="preserve"> </w:t>
      </w:r>
      <w:r w:rsidRPr="00EE2876">
        <w:rPr>
          <w:sz w:val="24"/>
        </w:rPr>
        <w:t>ground</w:t>
      </w:r>
      <w:r>
        <w:rPr>
          <w:sz w:val="24"/>
        </w:rPr>
        <w:t xml:space="preserve"> </w:t>
      </w:r>
      <w:r w:rsidRPr="00EE2876">
        <w:rPr>
          <w:sz w:val="24"/>
        </w:rPr>
        <w:t>of</w:t>
      </w:r>
      <w:r>
        <w:rPr>
          <w:sz w:val="24"/>
        </w:rPr>
        <w:t xml:space="preserve"> </w:t>
      </w:r>
      <w:r w:rsidRPr="00EE2876">
        <w:rPr>
          <w:sz w:val="24"/>
        </w:rPr>
        <w:t>congruence</w:t>
      </w:r>
      <w:r>
        <w:rPr>
          <w:sz w:val="24"/>
        </w:rPr>
        <w:t xml:space="preserve"> </w:t>
      </w:r>
      <w:r w:rsidRPr="00EE2876">
        <w:rPr>
          <w:sz w:val="24"/>
        </w:rPr>
        <w:t>being</w:t>
      </w:r>
      <w:r>
        <w:rPr>
          <w:sz w:val="24"/>
        </w:rPr>
        <w:t xml:space="preserve"> </w:t>
      </w:r>
      <w:r w:rsidRPr="00EE2876">
        <w:rPr>
          <w:sz w:val="24"/>
        </w:rPr>
        <w:t>the</w:t>
      </w:r>
      <w:r>
        <w:rPr>
          <w:sz w:val="24"/>
        </w:rPr>
        <w:t xml:space="preserve"> </w:t>
      </w:r>
      <w:r w:rsidRPr="00EE2876">
        <w:rPr>
          <w:sz w:val="24"/>
        </w:rPr>
        <w:t>exchange</w:t>
      </w:r>
      <w:r>
        <w:rPr>
          <w:sz w:val="24"/>
        </w:rPr>
        <w:t xml:space="preserve"> </w:t>
      </w:r>
      <w:r w:rsidRPr="00EE2876">
        <w:rPr>
          <w:sz w:val="24"/>
        </w:rPr>
        <w:t>of</w:t>
      </w:r>
      <w:r>
        <w:rPr>
          <w:sz w:val="24"/>
        </w:rPr>
        <w:t xml:space="preserve"> </w:t>
      </w:r>
      <w:r w:rsidRPr="00EE2876">
        <w:rPr>
          <w:sz w:val="24"/>
        </w:rPr>
        <w:t>thoughts,</w:t>
      </w:r>
      <w:r>
        <w:rPr>
          <w:sz w:val="24"/>
        </w:rPr>
        <w:t xml:space="preserve"> </w:t>
      </w:r>
      <w:r w:rsidRPr="00EE2876">
        <w:rPr>
          <w:sz w:val="24"/>
        </w:rPr>
        <w:t>the</w:t>
      </w:r>
      <w:r>
        <w:rPr>
          <w:sz w:val="24"/>
        </w:rPr>
        <w:t xml:space="preserve"> </w:t>
      </w:r>
      <w:r w:rsidRPr="00EE2876">
        <w:rPr>
          <w:sz w:val="24"/>
        </w:rPr>
        <w:t>discourse,</w:t>
      </w:r>
      <w:r>
        <w:rPr>
          <w:sz w:val="24"/>
        </w:rPr>
        <w:t xml:space="preserve"> </w:t>
      </w:r>
      <w:r w:rsidRPr="00EE2876">
        <w:rPr>
          <w:sz w:val="24"/>
        </w:rPr>
        <w:t>and</w:t>
      </w:r>
      <w:r>
        <w:rPr>
          <w:sz w:val="24"/>
        </w:rPr>
        <w:t xml:space="preserve"> </w:t>
      </w:r>
      <w:r w:rsidRPr="00EE2876">
        <w:rPr>
          <w:sz w:val="24"/>
        </w:rPr>
        <w:t>the</w:t>
      </w:r>
      <w:r>
        <w:rPr>
          <w:sz w:val="24"/>
        </w:rPr>
        <w:t xml:space="preserve"> </w:t>
      </w:r>
      <w:r w:rsidRPr="00EE2876">
        <w:rPr>
          <w:sz w:val="24"/>
        </w:rPr>
        <w:t>debates</w:t>
      </w:r>
      <w:r>
        <w:rPr>
          <w:sz w:val="24"/>
        </w:rPr>
        <w:t xml:space="preserve"> </w:t>
      </w:r>
      <w:r w:rsidRPr="00EE2876">
        <w:rPr>
          <w:sz w:val="24"/>
        </w:rPr>
        <w:t>on</w:t>
      </w:r>
      <w:r>
        <w:rPr>
          <w:sz w:val="24"/>
        </w:rPr>
        <w:t xml:space="preserve"> </w:t>
      </w:r>
      <w:r w:rsidRPr="00EE2876">
        <w:rPr>
          <w:sz w:val="24"/>
        </w:rPr>
        <w:t>texts</w:t>
      </w:r>
      <w:r>
        <w:rPr>
          <w:sz w:val="24"/>
        </w:rPr>
        <w:t xml:space="preserve"> </w:t>
      </w:r>
      <w:r w:rsidRPr="00EE2876">
        <w:rPr>
          <w:sz w:val="24"/>
        </w:rPr>
        <w:t>that</w:t>
      </w:r>
      <w:r>
        <w:rPr>
          <w:sz w:val="24"/>
        </w:rPr>
        <w:t xml:space="preserve"> </w:t>
      </w:r>
      <w:r w:rsidRPr="00EE2876">
        <w:rPr>
          <w:sz w:val="24"/>
        </w:rPr>
        <w:t>have</w:t>
      </w:r>
      <w:r>
        <w:rPr>
          <w:sz w:val="24"/>
        </w:rPr>
        <w:t xml:space="preserve"> </w:t>
      </w:r>
      <w:r w:rsidRPr="00EE2876">
        <w:rPr>
          <w:sz w:val="24"/>
        </w:rPr>
        <w:t>come</w:t>
      </w:r>
      <w:r>
        <w:rPr>
          <w:sz w:val="24"/>
        </w:rPr>
        <w:t xml:space="preserve"> </w:t>
      </w:r>
      <w:r w:rsidRPr="00EE2876">
        <w:rPr>
          <w:sz w:val="24"/>
        </w:rPr>
        <w:t>to</w:t>
      </w:r>
      <w:r>
        <w:rPr>
          <w:sz w:val="24"/>
        </w:rPr>
        <w:t xml:space="preserve"> </w:t>
      </w:r>
      <w:r w:rsidRPr="00EE2876">
        <w:rPr>
          <w:sz w:val="24"/>
        </w:rPr>
        <w:t>us</w:t>
      </w:r>
      <w:r>
        <w:rPr>
          <w:sz w:val="24"/>
        </w:rPr>
        <w:t xml:space="preserve"> </w:t>
      </w:r>
      <w:r w:rsidRPr="00EE2876">
        <w:rPr>
          <w:sz w:val="24"/>
        </w:rPr>
        <w:t>a</w:t>
      </w:r>
      <w:r>
        <w:rPr>
          <w:sz w:val="24"/>
        </w:rPr>
        <w:t xml:space="preserve"> </w:t>
      </w:r>
      <w:r w:rsidRPr="00EE2876">
        <w:rPr>
          <w:sz w:val="24"/>
        </w:rPr>
        <w:t>long</w:t>
      </w:r>
      <w:r>
        <w:rPr>
          <w:sz w:val="24"/>
        </w:rPr>
        <w:t xml:space="preserve"> </w:t>
      </w:r>
      <w:r w:rsidRPr="00EE2876">
        <w:rPr>
          <w:sz w:val="24"/>
        </w:rPr>
        <w:t>way.</w:t>
      </w:r>
      <w:r w:rsidRPr="00EE2876">
        <w:rPr>
          <w:sz w:val="24"/>
          <w:vertAlign w:val="superscript"/>
        </w:rPr>
        <w:footnoteReference w:id="6"/>
      </w:r>
      <w:r w:rsidR="00C06DFD">
        <w:rPr>
          <w:sz w:val="24"/>
        </w:rPr>
        <w:t xml:space="preserve"> These three aspects explain why we need an intercultural history of philosophy.</w:t>
      </w:r>
    </w:p>
    <w:p w14:paraId="16A45DA3" w14:textId="111759E3" w:rsidR="00EE2876" w:rsidRDefault="003F1B1A" w:rsidP="00EE2876">
      <w:pPr>
        <w:spacing w:line="480" w:lineRule="auto"/>
        <w:jc w:val="center"/>
        <w:rPr>
          <w:sz w:val="24"/>
        </w:rPr>
      </w:pPr>
      <w:r>
        <w:rPr>
          <w:sz w:val="24"/>
        </w:rPr>
        <w:t>2</w:t>
      </w:r>
    </w:p>
    <w:p w14:paraId="46071BB3" w14:textId="2AB354BC" w:rsidR="00071729" w:rsidRDefault="003F1B1A" w:rsidP="00EE2876">
      <w:pPr>
        <w:spacing w:line="480" w:lineRule="auto"/>
        <w:rPr>
          <w:sz w:val="24"/>
        </w:rPr>
      </w:pPr>
      <w:r>
        <w:rPr>
          <w:sz w:val="24"/>
        </w:rPr>
        <w:tab/>
      </w:r>
      <w:r w:rsidR="00071729">
        <w:rPr>
          <w:sz w:val="24"/>
        </w:rPr>
        <w:t>The idea</w:t>
      </w:r>
      <w:r w:rsidR="00EE2876">
        <w:rPr>
          <w:sz w:val="24"/>
        </w:rPr>
        <w:t xml:space="preserve"> </w:t>
      </w:r>
      <w:r w:rsidR="00EE2876" w:rsidRPr="00EE2876">
        <w:rPr>
          <w:sz w:val="24"/>
        </w:rPr>
        <w:t>is</w:t>
      </w:r>
      <w:r w:rsidR="00EE2876">
        <w:rPr>
          <w:sz w:val="24"/>
        </w:rPr>
        <w:t xml:space="preserve"> </w:t>
      </w:r>
      <w:r w:rsidR="00EE2876" w:rsidRPr="00EE2876">
        <w:rPr>
          <w:sz w:val="24"/>
        </w:rPr>
        <w:t>rethinking</w:t>
      </w:r>
      <w:r w:rsidR="00EE2876">
        <w:rPr>
          <w:sz w:val="24"/>
        </w:rPr>
        <w:t xml:space="preserve"> </w:t>
      </w:r>
      <w:r w:rsidR="00EE2876" w:rsidRPr="00EE2876">
        <w:rPr>
          <w:sz w:val="24"/>
        </w:rPr>
        <w:t>the</w:t>
      </w:r>
      <w:r w:rsidR="00EE2876">
        <w:rPr>
          <w:sz w:val="24"/>
        </w:rPr>
        <w:t xml:space="preserve"> </w:t>
      </w:r>
      <w:r w:rsidR="00EE2876" w:rsidRPr="00EE2876">
        <w:rPr>
          <w:sz w:val="24"/>
        </w:rPr>
        <w:t>discipline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within</w:t>
      </w:r>
      <w:r w:rsidR="00EE2876">
        <w:rPr>
          <w:sz w:val="24"/>
        </w:rPr>
        <w:t xml:space="preserve"> </w:t>
      </w:r>
      <w:r w:rsidR="00EE2876" w:rsidRPr="00EE2876">
        <w:rPr>
          <w:sz w:val="24"/>
        </w:rPr>
        <w:t>an</w:t>
      </w:r>
      <w:r w:rsidR="00EE2876">
        <w:rPr>
          <w:sz w:val="24"/>
        </w:rPr>
        <w:t xml:space="preserve"> </w:t>
      </w:r>
      <w:r w:rsidR="00EE2876" w:rsidRPr="00EE2876">
        <w:rPr>
          <w:sz w:val="24"/>
        </w:rPr>
        <w:t>intercultural</w:t>
      </w:r>
      <w:r w:rsidR="00EE2876">
        <w:rPr>
          <w:sz w:val="24"/>
        </w:rPr>
        <w:t xml:space="preserve"> </w:t>
      </w:r>
      <w:r w:rsidR="00EE2876" w:rsidRPr="00EE2876">
        <w:rPr>
          <w:sz w:val="24"/>
        </w:rPr>
        <w:t>framework.</w:t>
      </w:r>
      <w:r w:rsidR="00EE2876">
        <w:rPr>
          <w:sz w:val="24"/>
        </w:rPr>
        <w:t xml:space="preserve"> </w:t>
      </w:r>
      <w:r w:rsidR="00B34DD4">
        <w:rPr>
          <w:sz w:val="24"/>
        </w:rPr>
        <w:t>I</w:t>
      </w:r>
      <w:r w:rsidR="00EE2876" w:rsidRPr="00EE2876">
        <w:rPr>
          <w:sz w:val="24"/>
        </w:rPr>
        <w:t>n</w:t>
      </w:r>
      <w:r w:rsidR="00EE2876">
        <w:rPr>
          <w:sz w:val="24"/>
        </w:rPr>
        <w:t xml:space="preserve"> </w:t>
      </w:r>
      <w:r w:rsidR="00EE2876" w:rsidRPr="00EE2876">
        <w:rPr>
          <w:sz w:val="24"/>
        </w:rPr>
        <w:t>the</w:t>
      </w:r>
      <w:r w:rsidR="00EE2876">
        <w:rPr>
          <w:sz w:val="24"/>
        </w:rPr>
        <w:t xml:space="preserve"> </w:t>
      </w:r>
      <w:r w:rsidR="00EE2876" w:rsidRPr="00EE2876">
        <w:rPr>
          <w:sz w:val="24"/>
        </w:rPr>
        <w:t>twenty-first</w:t>
      </w:r>
      <w:r w:rsidR="00EE2876">
        <w:rPr>
          <w:sz w:val="24"/>
        </w:rPr>
        <w:t xml:space="preserve"> </w:t>
      </w:r>
      <w:r w:rsidR="00EE2876" w:rsidRPr="00EE2876">
        <w:rPr>
          <w:sz w:val="24"/>
        </w:rPr>
        <w:t>century</w:t>
      </w:r>
      <w:r w:rsidR="00EE2876">
        <w:rPr>
          <w:sz w:val="24"/>
        </w:rPr>
        <w:t xml:space="preserve"> </w:t>
      </w:r>
      <w:r w:rsidR="00EE2876" w:rsidRPr="00EE2876">
        <w:rPr>
          <w:sz w:val="24"/>
        </w:rPr>
        <w:t>neither</w:t>
      </w:r>
      <w:r w:rsidR="00EE2876">
        <w:rPr>
          <w:sz w:val="24"/>
        </w:rPr>
        <w:t xml:space="preserve"> </w:t>
      </w:r>
      <w:r w:rsidR="00EE2876" w:rsidRPr="00EE2876">
        <w:rPr>
          <w:sz w:val="24"/>
        </w:rPr>
        <w:t>is</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an</w:t>
      </w:r>
      <w:r w:rsidR="00EE2876">
        <w:rPr>
          <w:sz w:val="24"/>
        </w:rPr>
        <w:t xml:space="preserve"> </w:t>
      </w:r>
      <w:r w:rsidR="00EE2876" w:rsidRPr="00EE2876">
        <w:rPr>
          <w:sz w:val="24"/>
        </w:rPr>
        <w:t>issue</w:t>
      </w:r>
      <w:r w:rsidR="00EE2876">
        <w:rPr>
          <w:sz w:val="24"/>
        </w:rPr>
        <w:t xml:space="preserve"> </w:t>
      </w:r>
      <w:r w:rsidR="00EE2876" w:rsidRPr="00EE2876">
        <w:rPr>
          <w:sz w:val="24"/>
        </w:rPr>
        <w:t>for</w:t>
      </w:r>
      <w:r w:rsidR="00EE2876">
        <w:rPr>
          <w:sz w:val="24"/>
        </w:rPr>
        <w:t xml:space="preserve"> </w:t>
      </w:r>
      <w:r w:rsidR="00EE2876" w:rsidRPr="00EE2876">
        <w:rPr>
          <w:sz w:val="24"/>
        </w:rPr>
        <w:t>philosophers</w:t>
      </w:r>
      <w:r w:rsidR="00EE2876">
        <w:rPr>
          <w:sz w:val="24"/>
        </w:rPr>
        <w:t xml:space="preserve"> </w:t>
      </w:r>
      <w:r w:rsidR="00EE2876" w:rsidRPr="00EE2876">
        <w:rPr>
          <w:sz w:val="24"/>
        </w:rPr>
        <w:t>alone,</w:t>
      </w:r>
      <w:r w:rsidR="00EE2876">
        <w:rPr>
          <w:sz w:val="24"/>
        </w:rPr>
        <w:t xml:space="preserve"> </w:t>
      </w:r>
      <w:r w:rsidR="00EE2876" w:rsidRPr="00EE2876">
        <w:rPr>
          <w:sz w:val="24"/>
        </w:rPr>
        <w:t>nor</w:t>
      </w:r>
      <w:r w:rsidR="00EE2876">
        <w:rPr>
          <w:sz w:val="24"/>
        </w:rPr>
        <w:t xml:space="preserve"> </w:t>
      </w:r>
      <w:r w:rsidR="00EE2876" w:rsidRPr="00EE2876">
        <w:rPr>
          <w:sz w:val="24"/>
        </w:rPr>
        <w:t>are</w:t>
      </w:r>
      <w:r w:rsidR="00EE2876">
        <w:rPr>
          <w:sz w:val="24"/>
        </w:rPr>
        <w:t xml:space="preserve"> </w:t>
      </w:r>
      <w:r w:rsidR="00EE2876" w:rsidRPr="00EE2876">
        <w:rPr>
          <w:sz w:val="24"/>
        </w:rPr>
        <w:t>migratory</w:t>
      </w:r>
      <w:r w:rsidR="00EE2876">
        <w:rPr>
          <w:sz w:val="24"/>
        </w:rPr>
        <w:t xml:space="preserve"> </w:t>
      </w:r>
      <w:r w:rsidR="00EE2876" w:rsidRPr="00EE2876">
        <w:rPr>
          <w:sz w:val="24"/>
        </w:rPr>
        <w:t>phenomena</w:t>
      </w:r>
      <w:r w:rsidR="00EE2876">
        <w:rPr>
          <w:sz w:val="24"/>
        </w:rPr>
        <w:t xml:space="preserve"> </w:t>
      </w:r>
      <w:r w:rsidR="00EE2876" w:rsidRPr="00EE2876">
        <w:rPr>
          <w:sz w:val="24"/>
        </w:rPr>
        <w:t>issues</w:t>
      </w:r>
      <w:r w:rsidR="00EE2876">
        <w:rPr>
          <w:sz w:val="24"/>
        </w:rPr>
        <w:t xml:space="preserve"> </w:t>
      </w:r>
      <w:r w:rsidR="00EE2876" w:rsidRPr="00EE2876">
        <w:rPr>
          <w:sz w:val="24"/>
        </w:rPr>
        <w:t>only</w:t>
      </w:r>
      <w:r w:rsidR="00EE2876">
        <w:rPr>
          <w:sz w:val="24"/>
        </w:rPr>
        <w:t xml:space="preserve"> </w:t>
      </w:r>
      <w:r w:rsidR="00EE2876" w:rsidRPr="00EE2876">
        <w:rPr>
          <w:sz w:val="24"/>
        </w:rPr>
        <w:t>for</w:t>
      </w:r>
      <w:r w:rsidR="00EE2876">
        <w:rPr>
          <w:sz w:val="24"/>
        </w:rPr>
        <w:t xml:space="preserve"> </w:t>
      </w:r>
      <w:r w:rsidR="00EE2876" w:rsidRPr="00EE2876">
        <w:rPr>
          <w:sz w:val="24"/>
        </w:rPr>
        <w:t>statisticians,</w:t>
      </w:r>
      <w:r w:rsidR="00EE2876">
        <w:rPr>
          <w:sz w:val="24"/>
        </w:rPr>
        <w:t xml:space="preserve"> </w:t>
      </w:r>
      <w:r w:rsidR="00EE2876" w:rsidRPr="00EE2876">
        <w:rPr>
          <w:sz w:val="24"/>
        </w:rPr>
        <w:t>demographers,</w:t>
      </w:r>
      <w:r w:rsidR="00EE2876">
        <w:rPr>
          <w:sz w:val="24"/>
        </w:rPr>
        <w:t xml:space="preserve"> </w:t>
      </w:r>
      <w:r w:rsidR="00EE2876" w:rsidRPr="00EE2876">
        <w:rPr>
          <w:sz w:val="24"/>
        </w:rPr>
        <w:t>and</w:t>
      </w:r>
      <w:r w:rsidR="00EE2876">
        <w:rPr>
          <w:sz w:val="24"/>
        </w:rPr>
        <w:t xml:space="preserve"> </w:t>
      </w:r>
      <w:r w:rsidR="00EE2876" w:rsidRPr="00EE2876">
        <w:rPr>
          <w:sz w:val="24"/>
        </w:rPr>
        <w:t>economists.</w:t>
      </w:r>
      <w:r w:rsidR="00EE2876">
        <w:rPr>
          <w:sz w:val="24"/>
        </w:rPr>
        <w:t xml:space="preserve"> </w:t>
      </w:r>
      <w:r w:rsidR="00071729">
        <w:rPr>
          <w:sz w:val="24"/>
        </w:rPr>
        <w:t>An</w:t>
      </w:r>
      <w:r w:rsidR="00EE2876">
        <w:rPr>
          <w:sz w:val="24"/>
        </w:rPr>
        <w:t xml:space="preserve"> </w:t>
      </w:r>
      <w:r w:rsidR="00EE2876" w:rsidRPr="00EE2876">
        <w:rPr>
          <w:sz w:val="24"/>
        </w:rPr>
        <w:t>intercultural</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provides</w:t>
      </w:r>
      <w:r w:rsidR="00EE2876">
        <w:rPr>
          <w:sz w:val="24"/>
        </w:rPr>
        <w:t xml:space="preserve"> </w:t>
      </w:r>
      <w:r w:rsidR="00EE2876" w:rsidRPr="00EE2876">
        <w:rPr>
          <w:sz w:val="24"/>
        </w:rPr>
        <w:t>an</w:t>
      </w:r>
      <w:r w:rsidR="00EE2876">
        <w:rPr>
          <w:sz w:val="24"/>
        </w:rPr>
        <w:t xml:space="preserve"> </w:t>
      </w:r>
      <w:r w:rsidR="00EE2876" w:rsidRPr="00EE2876">
        <w:rPr>
          <w:sz w:val="24"/>
        </w:rPr>
        <w:t>effective</w:t>
      </w:r>
      <w:r w:rsidR="00EE2876">
        <w:rPr>
          <w:sz w:val="24"/>
        </w:rPr>
        <w:t xml:space="preserve"> </w:t>
      </w:r>
      <w:r w:rsidR="00EE2876" w:rsidRPr="00EE2876">
        <w:rPr>
          <w:sz w:val="24"/>
        </w:rPr>
        <w:t>case</w:t>
      </w:r>
      <w:r w:rsidR="00EE2876">
        <w:rPr>
          <w:sz w:val="24"/>
        </w:rPr>
        <w:t xml:space="preserve"> </w:t>
      </w:r>
      <w:r w:rsidR="00EE2876" w:rsidRPr="00EE2876">
        <w:rPr>
          <w:sz w:val="24"/>
        </w:rPr>
        <w:t>study</w:t>
      </w:r>
      <w:r w:rsidR="00EE2876">
        <w:rPr>
          <w:sz w:val="24"/>
        </w:rPr>
        <w:t xml:space="preserve"> </w:t>
      </w:r>
      <w:r w:rsidR="00EE2876" w:rsidRPr="00EE2876">
        <w:rPr>
          <w:sz w:val="24"/>
        </w:rPr>
        <w:t>for</w:t>
      </w:r>
      <w:r w:rsidR="00EE2876">
        <w:rPr>
          <w:sz w:val="24"/>
        </w:rPr>
        <w:t xml:space="preserve"> </w:t>
      </w:r>
      <w:r w:rsidR="00EE2876" w:rsidRPr="00EE2876">
        <w:rPr>
          <w:sz w:val="24"/>
        </w:rPr>
        <w:t>migrants</w:t>
      </w:r>
      <w:r w:rsidR="00EE2876">
        <w:rPr>
          <w:sz w:val="24"/>
        </w:rPr>
        <w:t xml:space="preserve"> </w:t>
      </w:r>
      <w:r w:rsidR="00EE2876" w:rsidRPr="00EE2876">
        <w:rPr>
          <w:sz w:val="24"/>
        </w:rPr>
        <w:t>that</w:t>
      </w:r>
      <w:r w:rsidR="00EE2876">
        <w:rPr>
          <w:sz w:val="24"/>
        </w:rPr>
        <w:t xml:space="preserve"> </w:t>
      </w:r>
      <w:r w:rsidR="00EE2876" w:rsidRPr="00EE2876">
        <w:rPr>
          <w:sz w:val="24"/>
        </w:rPr>
        <w:t>are</w:t>
      </w:r>
      <w:r w:rsidR="00EE2876">
        <w:rPr>
          <w:sz w:val="24"/>
        </w:rPr>
        <w:t xml:space="preserve"> </w:t>
      </w:r>
      <w:r w:rsidR="00EE2876" w:rsidRPr="00EE2876">
        <w:rPr>
          <w:sz w:val="24"/>
        </w:rPr>
        <w:t>bound</w:t>
      </w:r>
      <w:r w:rsidR="00EE2876">
        <w:rPr>
          <w:sz w:val="24"/>
        </w:rPr>
        <w:t xml:space="preserve"> </w:t>
      </w:r>
      <w:r w:rsidR="00EE2876" w:rsidRPr="00EE2876">
        <w:rPr>
          <w:sz w:val="24"/>
        </w:rPr>
        <w:t>to</w:t>
      </w:r>
      <w:r w:rsidR="00EE2876">
        <w:rPr>
          <w:sz w:val="24"/>
        </w:rPr>
        <w:t xml:space="preserve"> </w:t>
      </w:r>
      <w:r w:rsidR="00EE2876" w:rsidRPr="00EE2876">
        <w:rPr>
          <w:sz w:val="24"/>
        </w:rPr>
        <w:t>keep</w:t>
      </w:r>
      <w:r w:rsidR="00EE2876">
        <w:rPr>
          <w:sz w:val="24"/>
        </w:rPr>
        <w:t xml:space="preserve"> </w:t>
      </w:r>
      <w:r w:rsidR="00EE2876" w:rsidRPr="00EE2876">
        <w:rPr>
          <w:sz w:val="24"/>
        </w:rPr>
        <w:t>their</w:t>
      </w:r>
      <w:r w:rsidR="00EE2876">
        <w:rPr>
          <w:sz w:val="24"/>
        </w:rPr>
        <w:t xml:space="preserve"> </w:t>
      </w:r>
      <w:r w:rsidR="00EE2876" w:rsidRPr="00EE2876">
        <w:rPr>
          <w:sz w:val="24"/>
        </w:rPr>
        <w:t>own</w:t>
      </w:r>
      <w:r w:rsidR="00EE2876">
        <w:rPr>
          <w:sz w:val="24"/>
        </w:rPr>
        <w:t xml:space="preserve"> </w:t>
      </w:r>
      <w:r w:rsidR="00EE2876" w:rsidRPr="00EE2876">
        <w:rPr>
          <w:sz w:val="24"/>
        </w:rPr>
        <w:t>cultural</w:t>
      </w:r>
      <w:r w:rsidR="00EE2876">
        <w:rPr>
          <w:sz w:val="24"/>
        </w:rPr>
        <w:t xml:space="preserve"> </w:t>
      </w:r>
      <w:r w:rsidR="00EE2876" w:rsidRPr="00EE2876">
        <w:rPr>
          <w:sz w:val="24"/>
        </w:rPr>
        <w:t>identity</w:t>
      </w:r>
      <w:r w:rsidR="00EE2876">
        <w:rPr>
          <w:sz w:val="24"/>
        </w:rPr>
        <w:t xml:space="preserve"> </w:t>
      </w:r>
      <w:r w:rsidR="00EE2876" w:rsidRPr="00EE2876">
        <w:rPr>
          <w:sz w:val="24"/>
        </w:rPr>
        <w:t>while</w:t>
      </w:r>
      <w:r w:rsidR="00EE2876">
        <w:rPr>
          <w:sz w:val="24"/>
        </w:rPr>
        <w:t xml:space="preserve"> </w:t>
      </w:r>
      <w:r w:rsidR="00EE2876" w:rsidRPr="00EE2876">
        <w:rPr>
          <w:sz w:val="24"/>
        </w:rPr>
        <w:t>mingling</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cultural</w:t>
      </w:r>
      <w:r w:rsidR="00EE2876">
        <w:rPr>
          <w:sz w:val="24"/>
        </w:rPr>
        <w:t xml:space="preserve"> </w:t>
      </w:r>
      <w:r w:rsidR="00EE2876" w:rsidRPr="00EE2876">
        <w:rPr>
          <w:sz w:val="24"/>
        </w:rPr>
        <w:t>backgrounds</w:t>
      </w:r>
      <w:r w:rsidR="00EE2876">
        <w:rPr>
          <w:sz w:val="24"/>
        </w:rPr>
        <w:t xml:space="preserve"> </w:t>
      </w:r>
      <w:r w:rsidR="00EE2876" w:rsidRPr="00EE2876">
        <w:rPr>
          <w:sz w:val="24"/>
        </w:rPr>
        <w:t>of</w:t>
      </w:r>
      <w:r w:rsidR="00EE2876">
        <w:rPr>
          <w:sz w:val="24"/>
        </w:rPr>
        <w:t xml:space="preserve"> </w:t>
      </w:r>
      <w:r w:rsidR="00EE2876" w:rsidRPr="00EE2876">
        <w:rPr>
          <w:sz w:val="24"/>
        </w:rPr>
        <w:t>others.</w:t>
      </w:r>
      <w:r w:rsidR="00EE2876">
        <w:rPr>
          <w:sz w:val="24"/>
        </w:rPr>
        <w:t xml:space="preserve"> </w:t>
      </w:r>
      <w:r w:rsidR="00EE2876" w:rsidRPr="00071729">
        <w:rPr>
          <w:sz w:val="24"/>
        </w:rPr>
        <w:t xml:space="preserve">Philosophy has been intercultural since its beginnings in a non-relativistic sense in as far as it has thought itself in relation to others. </w:t>
      </w:r>
      <w:r w:rsidR="00EE2876" w:rsidRPr="00EE2876">
        <w:rPr>
          <w:sz w:val="24"/>
        </w:rPr>
        <w:t>Owing</w:t>
      </w:r>
      <w:r w:rsidR="00EE2876">
        <w:rPr>
          <w:sz w:val="24"/>
        </w:rPr>
        <w:t xml:space="preserve"> </w:t>
      </w:r>
      <w:r w:rsidR="00EE2876" w:rsidRPr="00EE2876">
        <w:rPr>
          <w:sz w:val="24"/>
        </w:rPr>
        <w:t>to</w:t>
      </w:r>
      <w:r w:rsidR="00EE2876">
        <w:rPr>
          <w:sz w:val="24"/>
        </w:rPr>
        <w:t xml:space="preserve"> </w:t>
      </w:r>
      <w:r w:rsidR="00EE2876" w:rsidRPr="00EE2876">
        <w:rPr>
          <w:sz w:val="24"/>
        </w:rPr>
        <w:t>its</w:t>
      </w:r>
      <w:r w:rsidR="00EE2876">
        <w:rPr>
          <w:sz w:val="24"/>
        </w:rPr>
        <w:t xml:space="preserve"> </w:t>
      </w:r>
      <w:r w:rsidR="00EE2876" w:rsidRPr="00EE2876">
        <w:rPr>
          <w:sz w:val="24"/>
        </w:rPr>
        <w:t>nature,</w:t>
      </w:r>
      <w:r w:rsidR="00EE2876">
        <w:rPr>
          <w:sz w:val="24"/>
        </w:rPr>
        <w:t xml:space="preserve"> </w:t>
      </w:r>
      <w:r w:rsidR="00EE2876" w:rsidRPr="00EE2876">
        <w:rPr>
          <w:sz w:val="24"/>
        </w:rPr>
        <w:t>philosophy,</w:t>
      </w:r>
      <w:r w:rsidR="00EE2876">
        <w:rPr>
          <w:sz w:val="24"/>
        </w:rPr>
        <w:t xml:space="preserve"> </w:t>
      </w:r>
      <w:r w:rsidR="00EE2876" w:rsidRPr="00EE2876">
        <w:rPr>
          <w:sz w:val="24"/>
        </w:rPr>
        <w:t>like</w:t>
      </w:r>
      <w:r w:rsidR="00EE2876">
        <w:rPr>
          <w:sz w:val="24"/>
        </w:rPr>
        <w:t xml:space="preserve"> </w:t>
      </w:r>
      <w:r w:rsidR="00EE2876" w:rsidRPr="00EE2876">
        <w:rPr>
          <w:sz w:val="24"/>
        </w:rPr>
        <w:t>all</w:t>
      </w:r>
      <w:r w:rsidR="00EE2876">
        <w:rPr>
          <w:sz w:val="24"/>
        </w:rPr>
        <w:t xml:space="preserve"> </w:t>
      </w:r>
      <w:r w:rsidR="00EE2876" w:rsidRPr="00EE2876">
        <w:rPr>
          <w:sz w:val="24"/>
        </w:rPr>
        <w:t>languages,</w:t>
      </w:r>
      <w:r w:rsidR="00EE2876">
        <w:rPr>
          <w:sz w:val="24"/>
        </w:rPr>
        <w:t xml:space="preserve"> </w:t>
      </w:r>
      <w:r w:rsidR="00EE2876" w:rsidRPr="00EE2876">
        <w:rPr>
          <w:sz w:val="24"/>
        </w:rPr>
        <w:t>is</w:t>
      </w:r>
      <w:r w:rsidR="00EE2876">
        <w:rPr>
          <w:sz w:val="24"/>
        </w:rPr>
        <w:t xml:space="preserve"> </w:t>
      </w:r>
      <w:r w:rsidR="00EE2876" w:rsidRPr="00EE2876">
        <w:rPr>
          <w:sz w:val="24"/>
        </w:rPr>
        <w:t>a</w:t>
      </w:r>
      <w:r w:rsidR="00EE2876">
        <w:rPr>
          <w:sz w:val="24"/>
        </w:rPr>
        <w:t xml:space="preserve"> </w:t>
      </w:r>
      <w:r w:rsidR="00EE2876" w:rsidRPr="00EE2876">
        <w:rPr>
          <w:sz w:val="24"/>
        </w:rPr>
        <w:t>dynamic</w:t>
      </w:r>
      <w:r w:rsidR="00EE2876">
        <w:rPr>
          <w:sz w:val="24"/>
        </w:rPr>
        <w:t xml:space="preserve"> </w:t>
      </w:r>
      <w:r w:rsidR="00EE2876" w:rsidRPr="00EE2876">
        <w:rPr>
          <w:sz w:val="24"/>
        </w:rPr>
        <w:t>reality</w:t>
      </w:r>
      <w:r w:rsidR="00EE2876">
        <w:rPr>
          <w:sz w:val="24"/>
        </w:rPr>
        <w:t xml:space="preserve"> </w:t>
      </w:r>
      <w:r w:rsidR="00EE2876" w:rsidRPr="00EE2876">
        <w:rPr>
          <w:sz w:val="24"/>
        </w:rPr>
        <w:t>in</w:t>
      </w:r>
      <w:r w:rsidR="00EE2876">
        <w:rPr>
          <w:sz w:val="24"/>
        </w:rPr>
        <w:t xml:space="preserve"> </w:t>
      </w:r>
      <w:r w:rsidR="00EE2876" w:rsidRPr="00EE2876">
        <w:rPr>
          <w:sz w:val="24"/>
        </w:rPr>
        <w:t>continuous</w:t>
      </w:r>
      <w:r w:rsidR="00EE2876">
        <w:rPr>
          <w:sz w:val="24"/>
        </w:rPr>
        <w:t xml:space="preserve"> </w:t>
      </w:r>
      <w:r w:rsidR="00EE2876" w:rsidRPr="00EE2876">
        <w:rPr>
          <w:sz w:val="24"/>
        </w:rPr>
        <w:t>evolution,</w:t>
      </w:r>
      <w:r w:rsidR="00EE2876">
        <w:rPr>
          <w:sz w:val="24"/>
        </w:rPr>
        <w:t xml:space="preserve"> </w:t>
      </w:r>
      <w:r w:rsidR="00EE2876" w:rsidRPr="00EE2876">
        <w:rPr>
          <w:sz w:val="24"/>
        </w:rPr>
        <w:t>in</w:t>
      </w:r>
      <w:r w:rsidR="00EE2876">
        <w:rPr>
          <w:sz w:val="24"/>
        </w:rPr>
        <w:t xml:space="preserve"> </w:t>
      </w:r>
      <w:r w:rsidR="00EE2876" w:rsidRPr="00EE2876">
        <w:rPr>
          <w:sz w:val="24"/>
        </w:rPr>
        <w:t>which</w:t>
      </w:r>
      <w:r w:rsidR="00EE2876">
        <w:rPr>
          <w:sz w:val="24"/>
        </w:rPr>
        <w:t xml:space="preserve"> </w:t>
      </w:r>
      <w:r w:rsidR="00EE2876" w:rsidRPr="00EE2876">
        <w:rPr>
          <w:sz w:val="24"/>
        </w:rPr>
        <w:t>the</w:t>
      </w:r>
      <w:r w:rsidR="00EE2876">
        <w:rPr>
          <w:sz w:val="24"/>
        </w:rPr>
        <w:t xml:space="preserve"> </w:t>
      </w:r>
      <w:r w:rsidR="00EE2876" w:rsidRPr="00EE2876">
        <w:rPr>
          <w:sz w:val="24"/>
        </w:rPr>
        <w:t>datum</w:t>
      </w:r>
      <w:r w:rsidR="00EE2876">
        <w:rPr>
          <w:sz w:val="24"/>
        </w:rPr>
        <w:t xml:space="preserve"> </w:t>
      </w:r>
      <w:r w:rsidR="00EE2876" w:rsidRPr="00EE2876">
        <w:rPr>
          <w:sz w:val="24"/>
        </w:rPr>
        <w:t>of</w:t>
      </w:r>
      <w:r w:rsidR="00EE2876">
        <w:rPr>
          <w:sz w:val="24"/>
        </w:rPr>
        <w:t xml:space="preserve"> </w:t>
      </w:r>
      <w:r w:rsidR="00EE2876" w:rsidRPr="00EE2876">
        <w:rPr>
          <w:sz w:val="24"/>
        </w:rPr>
        <w:t>tradition</w:t>
      </w:r>
      <w:r w:rsidR="00EE2876">
        <w:rPr>
          <w:sz w:val="24"/>
        </w:rPr>
        <w:t xml:space="preserve"> </w:t>
      </w:r>
      <w:r w:rsidR="00EE2876" w:rsidRPr="00EE2876">
        <w:rPr>
          <w:sz w:val="24"/>
        </w:rPr>
        <w:t>is</w:t>
      </w:r>
      <w:r w:rsidR="00EE2876">
        <w:rPr>
          <w:sz w:val="24"/>
        </w:rPr>
        <w:t xml:space="preserve"> </w:t>
      </w:r>
      <w:r w:rsidR="00EE2876" w:rsidRPr="00EE2876">
        <w:rPr>
          <w:sz w:val="24"/>
        </w:rPr>
        <w:t>preserved</w:t>
      </w:r>
      <w:r w:rsidR="00EE2876">
        <w:rPr>
          <w:sz w:val="24"/>
        </w:rPr>
        <w:t xml:space="preserve"> </w:t>
      </w:r>
      <w:r w:rsidR="00EE2876" w:rsidRPr="00EE2876">
        <w:rPr>
          <w:sz w:val="24"/>
        </w:rPr>
        <w:t>and</w:t>
      </w:r>
      <w:r w:rsidR="00EE2876">
        <w:rPr>
          <w:sz w:val="24"/>
        </w:rPr>
        <w:t xml:space="preserve"> </w:t>
      </w:r>
      <w:r w:rsidR="00EE2876" w:rsidRPr="00EE2876">
        <w:rPr>
          <w:sz w:val="24"/>
        </w:rPr>
        <w:t>reformulated</w:t>
      </w:r>
      <w:r w:rsidR="00EE2876">
        <w:rPr>
          <w:sz w:val="24"/>
        </w:rPr>
        <w:t xml:space="preserve"> </w:t>
      </w:r>
      <w:r w:rsidR="00EE2876" w:rsidRPr="00EE2876">
        <w:rPr>
          <w:sz w:val="24"/>
        </w:rPr>
        <w:t>in</w:t>
      </w:r>
      <w:r w:rsidR="00EE2876">
        <w:rPr>
          <w:sz w:val="24"/>
        </w:rPr>
        <w:t xml:space="preserve"> </w:t>
      </w:r>
      <w:r w:rsidR="00EE2876" w:rsidRPr="00EE2876">
        <w:rPr>
          <w:sz w:val="24"/>
        </w:rPr>
        <w:t>a</w:t>
      </w:r>
      <w:r w:rsidR="00EE2876">
        <w:rPr>
          <w:sz w:val="24"/>
        </w:rPr>
        <w:t xml:space="preserve"> </w:t>
      </w:r>
      <w:r w:rsidR="00EE2876" w:rsidRPr="00EE2876">
        <w:rPr>
          <w:sz w:val="24"/>
        </w:rPr>
        <w:t>process</w:t>
      </w:r>
      <w:r w:rsidR="00EE2876">
        <w:rPr>
          <w:sz w:val="24"/>
        </w:rPr>
        <w:t xml:space="preserve"> </w:t>
      </w:r>
      <w:r w:rsidR="00EE2876" w:rsidRPr="00EE2876">
        <w:rPr>
          <w:sz w:val="24"/>
        </w:rPr>
        <w:t>of</w:t>
      </w:r>
      <w:r w:rsidR="00EE2876">
        <w:rPr>
          <w:sz w:val="24"/>
        </w:rPr>
        <w:t xml:space="preserve"> </w:t>
      </w:r>
      <w:r w:rsidR="00EE2876" w:rsidRPr="00EE2876">
        <w:rPr>
          <w:sz w:val="24"/>
        </w:rPr>
        <w:t>constant</w:t>
      </w:r>
      <w:r w:rsidR="00EE2876">
        <w:rPr>
          <w:sz w:val="24"/>
        </w:rPr>
        <w:t xml:space="preserve"> </w:t>
      </w:r>
      <w:r w:rsidR="00EE2876" w:rsidRPr="00EE2876">
        <w:rPr>
          <w:sz w:val="24"/>
        </w:rPr>
        <w:t>reinterpretation.</w:t>
      </w:r>
      <w:r w:rsidR="00EE2876">
        <w:rPr>
          <w:sz w:val="24"/>
        </w:rPr>
        <w:t xml:space="preserve"> </w:t>
      </w:r>
      <w:r w:rsidR="00EE2876" w:rsidRPr="00EE2876">
        <w:rPr>
          <w:sz w:val="24"/>
        </w:rPr>
        <w:t>In</w:t>
      </w:r>
      <w:r w:rsidR="00EE2876">
        <w:rPr>
          <w:sz w:val="24"/>
        </w:rPr>
        <w:t xml:space="preserve"> </w:t>
      </w:r>
      <w:r w:rsidR="00EE2876" w:rsidRPr="00EE2876">
        <w:rPr>
          <w:sz w:val="24"/>
        </w:rPr>
        <w:t>his</w:t>
      </w:r>
      <w:r w:rsidR="00EE2876">
        <w:rPr>
          <w:sz w:val="24"/>
        </w:rPr>
        <w:t xml:space="preserve"> </w:t>
      </w:r>
      <w:r w:rsidR="00EE2876" w:rsidRPr="00EE2876">
        <w:rPr>
          <w:sz w:val="24"/>
        </w:rPr>
        <w:t>opening</w:t>
      </w:r>
      <w:r w:rsidR="00EE2876">
        <w:rPr>
          <w:sz w:val="24"/>
        </w:rPr>
        <w:t xml:space="preserve"> </w:t>
      </w:r>
      <w:r w:rsidR="00EE2876" w:rsidRPr="00EE2876">
        <w:rPr>
          <w:sz w:val="24"/>
        </w:rPr>
        <w:t>lecture</w:t>
      </w:r>
      <w:r w:rsidR="00EE2876">
        <w:rPr>
          <w:sz w:val="24"/>
        </w:rPr>
        <w:t xml:space="preserve"> </w:t>
      </w:r>
      <w:r w:rsidR="00EE2876" w:rsidRPr="00EE2876">
        <w:rPr>
          <w:sz w:val="24"/>
        </w:rPr>
        <w:t>upon</w:t>
      </w:r>
      <w:r w:rsidR="00EE2876">
        <w:rPr>
          <w:sz w:val="24"/>
        </w:rPr>
        <w:t xml:space="preserve"> </w:t>
      </w:r>
      <w:r w:rsidR="00EE2876" w:rsidRPr="00EE2876">
        <w:rPr>
          <w:sz w:val="24"/>
        </w:rPr>
        <w:t>conferral</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degree</w:t>
      </w:r>
      <w:r w:rsidR="00EE2876">
        <w:rPr>
          <w:sz w:val="24"/>
        </w:rPr>
        <w:t xml:space="preserve"> </w:t>
      </w:r>
      <w:r w:rsidR="00EE2876" w:rsidRPr="00EE2876">
        <w:rPr>
          <w:i/>
          <w:sz w:val="24"/>
        </w:rPr>
        <w:t>honoris</w:t>
      </w:r>
      <w:r w:rsidR="00EE2876">
        <w:rPr>
          <w:i/>
          <w:sz w:val="24"/>
        </w:rPr>
        <w:t xml:space="preserve"> </w:t>
      </w:r>
      <w:r w:rsidR="00EE2876" w:rsidRPr="00EE2876">
        <w:rPr>
          <w:i/>
          <w:sz w:val="24"/>
        </w:rPr>
        <w:t>causa</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Università</w:t>
      </w:r>
      <w:r w:rsidR="00EE2876">
        <w:rPr>
          <w:sz w:val="24"/>
        </w:rPr>
        <w:t xml:space="preserve"> </w:t>
      </w:r>
      <w:r w:rsidR="00EE2876" w:rsidRPr="00EE2876">
        <w:rPr>
          <w:sz w:val="24"/>
        </w:rPr>
        <w:t>di</w:t>
      </w:r>
      <w:r w:rsidR="00EE2876">
        <w:rPr>
          <w:sz w:val="24"/>
        </w:rPr>
        <w:t xml:space="preserve"> </w:t>
      </w:r>
      <w:r w:rsidR="00EE2876" w:rsidRPr="00EE2876">
        <w:rPr>
          <w:sz w:val="24"/>
        </w:rPr>
        <w:t>Padova</w:t>
      </w:r>
      <w:r w:rsidR="00EE2876">
        <w:rPr>
          <w:sz w:val="24"/>
        </w:rPr>
        <w:t xml:space="preserve"> </w:t>
      </w:r>
      <w:r w:rsidR="00EE2876" w:rsidRPr="00EE2876">
        <w:rPr>
          <w:sz w:val="24"/>
        </w:rPr>
        <w:t>on</w:t>
      </w:r>
      <w:r w:rsidR="00EE2876">
        <w:rPr>
          <w:sz w:val="24"/>
        </w:rPr>
        <w:t xml:space="preserve"> </w:t>
      </w:r>
      <w:r w:rsidR="00EE2876" w:rsidRPr="00EE2876">
        <w:rPr>
          <w:sz w:val="24"/>
        </w:rPr>
        <w:t>December</w:t>
      </w:r>
      <w:r w:rsidR="00EE2876">
        <w:rPr>
          <w:sz w:val="24"/>
        </w:rPr>
        <w:t xml:space="preserve"> </w:t>
      </w:r>
      <w:r w:rsidR="00EE2876" w:rsidRPr="00EE2876">
        <w:rPr>
          <w:sz w:val="24"/>
        </w:rPr>
        <w:t>14,</w:t>
      </w:r>
      <w:r w:rsidR="00EE2876">
        <w:rPr>
          <w:sz w:val="24"/>
        </w:rPr>
        <w:t xml:space="preserve"> </w:t>
      </w:r>
      <w:r w:rsidR="00EE2876" w:rsidRPr="00EE2876">
        <w:rPr>
          <w:sz w:val="24"/>
        </w:rPr>
        <w:t>2006,</w:t>
      </w:r>
      <w:r w:rsidR="00EE2876">
        <w:rPr>
          <w:sz w:val="24"/>
        </w:rPr>
        <w:t xml:space="preserve"> </w:t>
      </w:r>
      <w:r w:rsidR="00EE2876" w:rsidRPr="00EE2876">
        <w:rPr>
          <w:sz w:val="24"/>
        </w:rPr>
        <w:t>the</w:t>
      </w:r>
      <w:r w:rsidR="00EE2876">
        <w:rPr>
          <w:sz w:val="24"/>
        </w:rPr>
        <w:t xml:space="preserve"> </w:t>
      </w:r>
      <w:r w:rsidR="00EE2876" w:rsidRPr="00EE2876">
        <w:rPr>
          <w:sz w:val="24"/>
        </w:rPr>
        <w:t>secretary</w:t>
      </w:r>
      <w:r w:rsidR="00EE2876">
        <w:rPr>
          <w:sz w:val="24"/>
        </w:rPr>
        <w:t xml:space="preserve"> </w:t>
      </w:r>
      <w:r w:rsidR="00EE2876" w:rsidRPr="00EE2876">
        <w:rPr>
          <w:sz w:val="24"/>
        </w:rPr>
        <w:t>general</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Organization</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Islamic</w:t>
      </w:r>
      <w:r w:rsidR="00EE2876">
        <w:rPr>
          <w:sz w:val="24"/>
        </w:rPr>
        <w:t xml:space="preserve"> </w:t>
      </w:r>
      <w:r w:rsidR="00EE2876" w:rsidRPr="00EE2876">
        <w:rPr>
          <w:sz w:val="24"/>
        </w:rPr>
        <w:t>Conference</w:t>
      </w:r>
      <w:r w:rsidR="00EE2876">
        <w:rPr>
          <w:sz w:val="24"/>
        </w:rPr>
        <w:t xml:space="preserve"> </w:t>
      </w:r>
      <w:r w:rsidR="00EE2876" w:rsidRPr="00EE2876">
        <w:rPr>
          <w:sz w:val="24"/>
        </w:rPr>
        <w:t>Ekmeleddin</w:t>
      </w:r>
      <w:r w:rsidR="00EE2876">
        <w:rPr>
          <w:sz w:val="24"/>
        </w:rPr>
        <w:t xml:space="preserve"> </w:t>
      </w:r>
      <w:r w:rsidR="00EE2876" w:rsidRPr="00EE2876">
        <w:rPr>
          <w:sz w:val="24"/>
        </w:rPr>
        <w:t>İhsanoğlu</w:t>
      </w:r>
      <w:r w:rsidR="00EE2876">
        <w:rPr>
          <w:sz w:val="24"/>
        </w:rPr>
        <w:t xml:space="preserve"> </w:t>
      </w:r>
      <w:r w:rsidR="00EE2876" w:rsidRPr="00EE2876">
        <w:rPr>
          <w:sz w:val="24"/>
        </w:rPr>
        <w:t>made</w:t>
      </w:r>
      <w:r w:rsidR="00EE2876">
        <w:rPr>
          <w:sz w:val="24"/>
        </w:rPr>
        <w:t xml:space="preserve"> </w:t>
      </w:r>
      <w:r w:rsidR="00EE2876" w:rsidRPr="00EE2876">
        <w:rPr>
          <w:sz w:val="24"/>
        </w:rPr>
        <w:t>it</w:t>
      </w:r>
      <w:r w:rsidR="00EE2876">
        <w:rPr>
          <w:sz w:val="24"/>
        </w:rPr>
        <w:t xml:space="preserve"> </w:t>
      </w:r>
      <w:r w:rsidR="00EE2876" w:rsidRPr="00EE2876">
        <w:rPr>
          <w:sz w:val="24"/>
        </w:rPr>
        <w:t>clear</w:t>
      </w:r>
      <w:r w:rsidR="00EE2876">
        <w:rPr>
          <w:sz w:val="24"/>
        </w:rPr>
        <w:t xml:space="preserve"> </w:t>
      </w:r>
      <w:r w:rsidR="00EE2876" w:rsidRPr="00EE2876">
        <w:rPr>
          <w:sz w:val="24"/>
        </w:rPr>
        <w:t>that</w:t>
      </w:r>
      <w:r w:rsidR="00EE2876">
        <w:rPr>
          <w:sz w:val="24"/>
        </w:rPr>
        <w:t xml:space="preserve"> </w:t>
      </w:r>
      <w:r w:rsidR="00EE2876" w:rsidRPr="00EE2876">
        <w:rPr>
          <w:sz w:val="24"/>
        </w:rPr>
        <w:t>different</w:t>
      </w:r>
      <w:r w:rsidR="00EE2876">
        <w:rPr>
          <w:sz w:val="24"/>
        </w:rPr>
        <w:t xml:space="preserve"> </w:t>
      </w:r>
      <w:r w:rsidR="00EE2876" w:rsidRPr="00EE2876">
        <w:rPr>
          <w:sz w:val="24"/>
        </w:rPr>
        <w:t>cultures</w:t>
      </w:r>
      <w:r w:rsidR="00EE2876">
        <w:rPr>
          <w:sz w:val="24"/>
        </w:rPr>
        <w:t xml:space="preserve"> </w:t>
      </w:r>
      <w:r w:rsidR="00EE2876" w:rsidRPr="00EE2876">
        <w:rPr>
          <w:sz w:val="24"/>
        </w:rPr>
        <w:t>may</w:t>
      </w:r>
      <w:r w:rsidR="00EE2876">
        <w:rPr>
          <w:sz w:val="24"/>
        </w:rPr>
        <w:t xml:space="preserve"> </w:t>
      </w:r>
      <w:r w:rsidR="00EE2876" w:rsidRPr="00EE2876">
        <w:rPr>
          <w:sz w:val="24"/>
        </w:rPr>
        <w:t>and</w:t>
      </w:r>
      <w:r w:rsidR="00EE2876">
        <w:rPr>
          <w:sz w:val="24"/>
        </w:rPr>
        <w:t xml:space="preserve"> </w:t>
      </w:r>
      <w:r w:rsidR="00EE2876" w:rsidRPr="00EE2876">
        <w:rPr>
          <w:sz w:val="24"/>
        </w:rPr>
        <w:t>may</w:t>
      </w:r>
      <w:r w:rsidR="00EE2876">
        <w:rPr>
          <w:sz w:val="24"/>
        </w:rPr>
        <w:t xml:space="preserve"> </w:t>
      </w:r>
      <w:r w:rsidR="00EE2876" w:rsidRPr="00EE2876">
        <w:rPr>
          <w:sz w:val="24"/>
        </w:rPr>
        <w:t>not</w:t>
      </w:r>
      <w:r w:rsidR="00EE2876">
        <w:rPr>
          <w:sz w:val="24"/>
        </w:rPr>
        <w:t xml:space="preserve"> </w:t>
      </w:r>
      <w:r w:rsidR="00EE2876" w:rsidRPr="00EE2876">
        <w:rPr>
          <w:sz w:val="24"/>
        </w:rPr>
        <w:t>share</w:t>
      </w:r>
      <w:r w:rsidR="00EE2876">
        <w:rPr>
          <w:sz w:val="24"/>
        </w:rPr>
        <w:t xml:space="preserve"> </w:t>
      </w:r>
      <w:r w:rsidR="00EE2876" w:rsidRPr="00EE2876">
        <w:rPr>
          <w:sz w:val="24"/>
        </w:rPr>
        <w:t>the</w:t>
      </w:r>
      <w:r w:rsidR="00EE2876">
        <w:rPr>
          <w:sz w:val="24"/>
        </w:rPr>
        <w:t xml:space="preserve"> </w:t>
      </w:r>
      <w:r w:rsidR="00EE2876" w:rsidRPr="00EE2876">
        <w:rPr>
          <w:sz w:val="24"/>
        </w:rPr>
        <w:t>same</w:t>
      </w:r>
      <w:r w:rsidR="00EE2876">
        <w:rPr>
          <w:sz w:val="24"/>
        </w:rPr>
        <w:t xml:space="preserve"> </w:t>
      </w:r>
      <w:r w:rsidR="00EE2876" w:rsidRPr="00EE2876">
        <w:rPr>
          <w:sz w:val="24"/>
        </w:rPr>
        <w:t>values.</w:t>
      </w:r>
      <w:r w:rsidR="00EE2876">
        <w:rPr>
          <w:sz w:val="24"/>
        </w:rPr>
        <w:t xml:space="preserve"> </w:t>
      </w:r>
      <w:r w:rsidR="00EE2876" w:rsidRPr="00EE2876">
        <w:rPr>
          <w:sz w:val="24"/>
        </w:rPr>
        <w:t>They</w:t>
      </w:r>
      <w:r w:rsidR="00EE2876">
        <w:rPr>
          <w:sz w:val="24"/>
        </w:rPr>
        <w:t xml:space="preserve"> </w:t>
      </w:r>
      <w:r w:rsidR="00EE2876" w:rsidRPr="00EE2876">
        <w:rPr>
          <w:sz w:val="24"/>
        </w:rPr>
        <w:t>certainly</w:t>
      </w:r>
      <w:r w:rsidR="00EE2876">
        <w:rPr>
          <w:sz w:val="24"/>
        </w:rPr>
        <w:t xml:space="preserve"> </w:t>
      </w:r>
      <w:r w:rsidR="00EE2876" w:rsidRPr="00EE2876">
        <w:rPr>
          <w:sz w:val="24"/>
        </w:rPr>
        <w:t>share,</w:t>
      </w:r>
      <w:r w:rsidR="00EE2876">
        <w:rPr>
          <w:sz w:val="24"/>
        </w:rPr>
        <w:t xml:space="preserve"> </w:t>
      </w:r>
      <w:r w:rsidR="00EE2876" w:rsidRPr="00EE2876">
        <w:rPr>
          <w:sz w:val="24"/>
        </w:rPr>
        <w:t>however,</w:t>
      </w:r>
      <w:r w:rsidR="00EE2876">
        <w:rPr>
          <w:sz w:val="24"/>
        </w:rPr>
        <w:t xml:space="preserve"> </w:t>
      </w:r>
      <w:r w:rsidR="00EE2876" w:rsidRPr="00EE2876">
        <w:rPr>
          <w:sz w:val="24"/>
        </w:rPr>
        <w:t>a</w:t>
      </w:r>
      <w:r w:rsidR="00EE2876">
        <w:rPr>
          <w:sz w:val="24"/>
        </w:rPr>
        <w:t xml:space="preserve"> </w:t>
      </w:r>
      <w:r w:rsidR="00EE2876" w:rsidRPr="00EE2876">
        <w:rPr>
          <w:sz w:val="24"/>
        </w:rPr>
        <w:t>number</w:t>
      </w:r>
      <w:r w:rsidR="00EE2876">
        <w:rPr>
          <w:sz w:val="24"/>
        </w:rPr>
        <w:t xml:space="preserve"> </w:t>
      </w:r>
      <w:r w:rsidR="00EE2876" w:rsidRPr="00EE2876">
        <w:rPr>
          <w:sz w:val="24"/>
        </w:rPr>
        <w:t>of</w:t>
      </w:r>
      <w:r w:rsidR="00EE2876">
        <w:rPr>
          <w:sz w:val="24"/>
        </w:rPr>
        <w:t xml:space="preserve"> </w:t>
      </w:r>
      <w:r w:rsidR="00EE2876" w:rsidRPr="00EE2876">
        <w:rPr>
          <w:sz w:val="24"/>
        </w:rPr>
        <w:t>problems</w:t>
      </w:r>
      <w:r w:rsidR="00EE2876">
        <w:rPr>
          <w:sz w:val="24"/>
        </w:rPr>
        <w:t xml:space="preserve"> </w:t>
      </w:r>
      <w:r w:rsidR="00EE2876" w:rsidRPr="00EE2876">
        <w:rPr>
          <w:sz w:val="24"/>
        </w:rPr>
        <w:t>and</w:t>
      </w:r>
      <w:r w:rsidR="00EE2876">
        <w:rPr>
          <w:sz w:val="24"/>
        </w:rPr>
        <w:t xml:space="preserve"> </w:t>
      </w:r>
      <w:r w:rsidR="00EE2876" w:rsidRPr="00EE2876">
        <w:rPr>
          <w:sz w:val="24"/>
        </w:rPr>
        <w:t>strategies</w:t>
      </w:r>
      <w:r w:rsidR="00EE2876">
        <w:rPr>
          <w:sz w:val="24"/>
        </w:rPr>
        <w:t xml:space="preserve"> </w:t>
      </w:r>
      <w:r w:rsidR="00EE2876" w:rsidRPr="00EE2876">
        <w:rPr>
          <w:sz w:val="24"/>
        </w:rPr>
        <w:t>for</w:t>
      </w:r>
      <w:r w:rsidR="00EE2876">
        <w:rPr>
          <w:sz w:val="24"/>
        </w:rPr>
        <w:t xml:space="preserve"> </w:t>
      </w:r>
      <w:r w:rsidR="00EE2876" w:rsidRPr="00EE2876">
        <w:rPr>
          <w:sz w:val="24"/>
        </w:rPr>
        <w:t>their</w:t>
      </w:r>
      <w:r w:rsidR="00EE2876">
        <w:rPr>
          <w:sz w:val="24"/>
        </w:rPr>
        <w:t xml:space="preserve"> </w:t>
      </w:r>
      <w:r w:rsidR="00EE2876" w:rsidRPr="00EE2876">
        <w:rPr>
          <w:sz w:val="24"/>
        </w:rPr>
        <w:t>solutions.</w:t>
      </w:r>
      <w:r w:rsidR="00EE2876">
        <w:rPr>
          <w:sz w:val="24"/>
        </w:rPr>
        <w:t xml:space="preserve"> </w:t>
      </w:r>
      <w:r w:rsidR="00EE2876" w:rsidRPr="00EE2876">
        <w:rPr>
          <w:sz w:val="24"/>
        </w:rPr>
        <w:t>Problems</w:t>
      </w:r>
      <w:r w:rsidR="00EE2876">
        <w:rPr>
          <w:sz w:val="24"/>
        </w:rPr>
        <w:t xml:space="preserve"> </w:t>
      </w:r>
      <w:r w:rsidR="00EE2876" w:rsidRPr="00EE2876">
        <w:rPr>
          <w:sz w:val="24"/>
        </w:rPr>
        <w:t>arise</w:t>
      </w:r>
      <w:r w:rsidR="00EE2876">
        <w:rPr>
          <w:sz w:val="24"/>
        </w:rPr>
        <w:t xml:space="preserve"> </w:t>
      </w:r>
      <w:r w:rsidR="00EE2876" w:rsidRPr="00EE2876">
        <w:rPr>
          <w:sz w:val="24"/>
        </w:rPr>
        <w:t>from</w:t>
      </w:r>
      <w:r w:rsidR="00EE2876">
        <w:rPr>
          <w:sz w:val="24"/>
        </w:rPr>
        <w:t xml:space="preserve"> </w:t>
      </w:r>
      <w:r w:rsidR="00EE2876" w:rsidRPr="00EE2876">
        <w:rPr>
          <w:sz w:val="24"/>
        </w:rPr>
        <w:t>human</w:t>
      </w:r>
      <w:r w:rsidR="00EE2876">
        <w:rPr>
          <w:sz w:val="24"/>
        </w:rPr>
        <w:t xml:space="preserve"> </w:t>
      </w:r>
      <w:r w:rsidR="00EE2876" w:rsidRPr="00EE2876">
        <w:rPr>
          <w:sz w:val="24"/>
        </w:rPr>
        <w:t>experience</w:t>
      </w:r>
      <w:r w:rsidR="00EE2876">
        <w:rPr>
          <w:sz w:val="24"/>
        </w:rPr>
        <w:t xml:space="preserve"> </w:t>
      </w:r>
      <w:r w:rsidR="00EE2876" w:rsidRPr="00EE2876">
        <w:rPr>
          <w:sz w:val="24"/>
        </w:rPr>
        <w:t>and</w:t>
      </w:r>
      <w:r w:rsidR="00EE2876">
        <w:rPr>
          <w:sz w:val="24"/>
        </w:rPr>
        <w:t xml:space="preserve"> </w:t>
      </w:r>
      <w:r w:rsidR="00EE2876" w:rsidRPr="00EE2876">
        <w:rPr>
          <w:sz w:val="24"/>
        </w:rPr>
        <w:t>solutions</w:t>
      </w:r>
      <w:r w:rsidR="00EE2876">
        <w:rPr>
          <w:sz w:val="24"/>
        </w:rPr>
        <w:t xml:space="preserve"> </w:t>
      </w:r>
      <w:r w:rsidR="00EE2876" w:rsidRPr="00EE2876">
        <w:rPr>
          <w:sz w:val="24"/>
        </w:rPr>
        <w:t>can</w:t>
      </w:r>
      <w:r w:rsidR="00EE2876">
        <w:rPr>
          <w:sz w:val="24"/>
        </w:rPr>
        <w:t xml:space="preserve"> </w:t>
      </w:r>
      <w:r w:rsidR="00EE2876" w:rsidRPr="00EE2876">
        <w:rPr>
          <w:sz w:val="24"/>
        </w:rPr>
        <w:t>be</w:t>
      </w:r>
      <w:r w:rsidR="00EE2876">
        <w:rPr>
          <w:sz w:val="24"/>
        </w:rPr>
        <w:t xml:space="preserve"> </w:t>
      </w:r>
      <w:r w:rsidR="00EE2876" w:rsidRPr="00EE2876">
        <w:rPr>
          <w:sz w:val="24"/>
        </w:rPr>
        <w:t>inquired</w:t>
      </w:r>
      <w:r w:rsidR="00EE2876">
        <w:rPr>
          <w:sz w:val="24"/>
        </w:rPr>
        <w:t xml:space="preserve"> </w:t>
      </w:r>
      <w:r w:rsidR="00EE2876" w:rsidRPr="00EE2876">
        <w:rPr>
          <w:sz w:val="24"/>
        </w:rPr>
        <w:t>into</w:t>
      </w:r>
      <w:r w:rsidR="00EE2876">
        <w:rPr>
          <w:sz w:val="24"/>
        </w:rPr>
        <w:t xml:space="preserve"> </w:t>
      </w:r>
      <w:r w:rsidR="00EE2876" w:rsidRPr="00EE2876">
        <w:rPr>
          <w:sz w:val="24"/>
        </w:rPr>
        <w:t>historically</w:t>
      </w:r>
      <w:r w:rsidR="00EE2876">
        <w:rPr>
          <w:sz w:val="24"/>
        </w:rPr>
        <w:t xml:space="preserve"> </w:t>
      </w:r>
      <w:r w:rsidR="00EE2876" w:rsidRPr="00EE2876">
        <w:rPr>
          <w:sz w:val="24"/>
        </w:rPr>
        <w:t>by</w:t>
      </w:r>
      <w:r w:rsidR="00EE2876">
        <w:rPr>
          <w:sz w:val="24"/>
        </w:rPr>
        <w:t xml:space="preserve"> </w:t>
      </w:r>
      <w:r w:rsidR="00EE2876" w:rsidRPr="00EE2876">
        <w:rPr>
          <w:sz w:val="24"/>
        </w:rPr>
        <w:t>means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tools</w:t>
      </w:r>
      <w:r w:rsidR="00EE2876">
        <w:rPr>
          <w:sz w:val="24"/>
        </w:rPr>
        <w:t xml:space="preserve"> </w:t>
      </w:r>
      <w:r w:rsidR="00EE2876" w:rsidRPr="00EE2876">
        <w:rPr>
          <w:sz w:val="24"/>
        </w:rPr>
        <w:t>of</w:t>
      </w:r>
      <w:r w:rsidR="00EE2876">
        <w:rPr>
          <w:sz w:val="24"/>
        </w:rPr>
        <w:t xml:space="preserve"> </w:t>
      </w:r>
      <w:r w:rsidR="00EE2876" w:rsidRPr="00EE2876">
        <w:rPr>
          <w:sz w:val="24"/>
        </w:rPr>
        <w:t>various</w:t>
      </w:r>
      <w:r w:rsidR="00EE2876">
        <w:rPr>
          <w:sz w:val="24"/>
        </w:rPr>
        <w:t xml:space="preserve"> </w:t>
      </w:r>
      <w:r w:rsidR="00EE2876" w:rsidRPr="00EE2876">
        <w:rPr>
          <w:sz w:val="24"/>
        </w:rPr>
        <w:t>disciplines.</w:t>
      </w:r>
      <w:r w:rsidR="00EE2876">
        <w:rPr>
          <w:sz w:val="24"/>
        </w:rPr>
        <w:t xml:space="preserve"> </w:t>
      </w:r>
      <w:r w:rsidR="00EE2876" w:rsidRPr="00EE2876">
        <w:rPr>
          <w:sz w:val="24"/>
        </w:rPr>
        <w:t>For</w:t>
      </w:r>
      <w:r w:rsidR="00EE2876">
        <w:rPr>
          <w:sz w:val="24"/>
        </w:rPr>
        <w:t xml:space="preserve"> </w:t>
      </w:r>
      <w:r w:rsidR="00EE2876" w:rsidRPr="00EE2876">
        <w:rPr>
          <w:sz w:val="24"/>
        </w:rPr>
        <w:t>example,</w:t>
      </w:r>
      <w:r w:rsidR="00EE2876">
        <w:rPr>
          <w:sz w:val="24"/>
        </w:rPr>
        <w:t xml:space="preserve"> </w:t>
      </w:r>
      <w:r w:rsidR="00EE2876" w:rsidRPr="00EE2876">
        <w:rPr>
          <w:sz w:val="24"/>
        </w:rPr>
        <w:t>the</w:t>
      </w:r>
      <w:r w:rsidR="00EE2876">
        <w:rPr>
          <w:sz w:val="24"/>
        </w:rPr>
        <w:t xml:space="preserve"> </w:t>
      </w:r>
      <w:r w:rsidR="00EE2876" w:rsidRPr="00EE2876">
        <w:rPr>
          <w:sz w:val="24"/>
        </w:rPr>
        <w:t>problem</w:t>
      </w:r>
      <w:r w:rsidR="00EE2876">
        <w:rPr>
          <w:sz w:val="24"/>
        </w:rPr>
        <w:t xml:space="preserve"> </w:t>
      </w:r>
      <w:r w:rsidR="00EE2876" w:rsidRPr="00EE2876">
        <w:rPr>
          <w:sz w:val="24"/>
        </w:rPr>
        <w:t>of</w:t>
      </w:r>
      <w:r w:rsidR="00EE2876">
        <w:rPr>
          <w:sz w:val="24"/>
        </w:rPr>
        <w:t xml:space="preserve"> </w:t>
      </w:r>
      <w:r w:rsidR="00EE2876" w:rsidRPr="00EE2876">
        <w:rPr>
          <w:sz w:val="24"/>
        </w:rPr>
        <w:t>defining</w:t>
      </w:r>
      <w:r w:rsidR="00EE2876">
        <w:rPr>
          <w:sz w:val="24"/>
        </w:rPr>
        <w:t xml:space="preserve"> </w:t>
      </w:r>
      <w:r w:rsidR="00EE2876" w:rsidRPr="00EE2876">
        <w:rPr>
          <w:sz w:val="24"/>
        </w:rPr>
        <w:t>mankind</w:t>
      </w:r>
      <w:r w:rsidR="00EE2876">
        <w:rPr>
          <w:sz w:val="24"/>
        </w:rPr>
        <w:t xml:space="preserve"> </w:t>
      </w:r>
      <w:r w:rsidR="00EE2876" w:rsidRPr="00EE2876">
        <w:rPr>
          <w:sz w:val="24"/>
        </w:rPr>
        <w:t>was</w:t>
      </w:r>
      <w:r w:rsidR="00EE2876">
        <w:rPr>
          <w:sz w:val="24"/>
        </w:rPr>
        <w:t xml:space="preserve"> </w:t>
      </w:r>
      <w:r w:rsidR="00EE2876" w:rsidRPr="00EE2876">
        <w:rPr>
          <w:sz w:val="24"/>
        </w:rPr>
        <w:t>first</w:t>
      </w:r>
      <w:r w:rsidR="00EE2876">
        <w:rPr>
          <w:sz w:val="24"/>
        </w:rPr>
        <w:t xml:space="preserve"> </w:t>
      </w:r>
      <w:r w:rsidR="00EE2876" w:rsidRPr="00EE2876">
        <w:rPr>
          <w:sz w:val="24"/>
        </w:rPr>
        <w:t>investigated</w:t>
      </w:r>
      <w:r w:rsidR="00EE2876">
        <w:rPr>
          <w:sz w:val="24"/>
        </w:rPr>
        <w:t xml:space="preserve"> </w:t>
      </w:r>
      <w:r w:rsidR="00EE2876" w:rsidRPr="00EE2876">
        <w:rPr>
          <w:sz w:val="24"/>
        </w:rPr>
        <w:t>in</w:t>
      </w:r>
      <w:r w:rsidR="00EE2876">
        <w:rPr>
          <w:sz w:val="24"/>
        </w:rPr>
        <w:t xml:space="preserve"> </w:t>
      </w:r>
      <w:r w:rsidR="00EE2876" w:rsidRPr="00EE2876">
        <w:rPr>
          <w:sz w:val="24"/>
        </w:rPr>
        <w:t>religion</w:t>
      </w:r>
      <w:r w:rsidR="00EE2876">
        <w:rPr>
          <w:sz w:val="24"/>
        </w:rPr>
        <w:t xml:space="preserve"> </w:t>
      </w:r>
      <w:r w:rsidR="00EE2876" w:rsidRPr="00EE2876">
        <w:rPr>
          <w:sz w:val="24"/>
        </w:rPr>
        <w:t>(e.g.,</w:t>
      </w:r>
      <w:r w:rsidR="00EE2876">
        <w:rPr>
          <w:sz w:val="24"/>
        </w:rPr>
        <w:t xml:space="preserve"> </w:t>
      </w:r>
      <w:r w:rsidR="00EE2876" w:rsidRPr="00EE2876">
        <w:rPr>
          <w:sz w:val="24"/>
        </w:rPr>
        <w:t>in</w:t>
      </w:r>
      <w:r w:rsidR="00EE2876">
        <w:rPr>
          <w:sz w:val="24"/>
        </w:rPr>
        <w:t xml:space="preserve"> </w:t>
      </w:r>
      <w:r w:rsidR="00EE2876" w:rsidRPr="00EE2876">
        <w:rPr>
          <w:i/>
          <w:sz w:val="24"/>
        </w:rPr>
        <w:t>Psalm</w:t>
      </w:r>
      <w:r w:rsidR="00EE2876">
        <w:rPr>
          <w:sz w:val="24"/>
        </w:rPr>
        <w:t xml:space="preserve"> </w:t>
      </w:r>
      <w:r w:rsidR="00EE2876" w:rsidRPr="00EE2876">
        <w:rPr>
          <w:sz w:val="24"/>
        </w:rPr>
        <w:t>8),</w:t>
      </w:r>
      <w:r w:rsidR="00EE2876">
        <w:rPr>
          <w:sz w:val="24"/>
        </w:rPr>
        <w:t xml:space="preserve"> </w:t>
      </w:r>
      <w:r w:rsidR="00EE2876" w:rsidRPr="00EE2876">
        <w:rPr>
          <w:sz w:val="24"/>
        </w:rPr>
        <w:t>then</w:t>
      </w:r>
      <w:r w:rsidR="00EE2876">
        <w:rPr>
          <w:sz w:val="24"/>
        </w:rPr>
        <w:t xml:space="preserve"> </w:t>
      </w:r>
      <w:r w:rsidR="00EE2876" w:rsidRPr="00EE2876">
        <w:rPr>
          <w:sz w:val="24"/>
        </w:rPr>
        <w:t>in</w:t>
      </w:r>
      <w:r w:rsidR="00EE2876">
        <w:rPr>
          <w:sz w:val="24"/>
        </w:rPr>
        <w:t xml:space="preserve"> </w:t>
      </w:r>
      <w:r w:rsidR="00EE2876" w:rsidRPr="00EE2876">
        <w:rPr>
          <w:sz w:val="24"/>
        </w:rPr>
        <w:t>philosophy</w:t>
      </w:r>
      <w:r w:rsidR="00EE2876">
        <w:rPr>
          <w:sz w:val="24"/>
        </w:rPr>
        <w:t xml:space="preserve"> </w:t>
      </w:r>
      <w:r w:rsidR="00EE2876" w:rsidRPr="00EE2876">
        <w:rPr>
          <w:sz w:val="24"/>
        </w:rPr>
        <w:t>(e.g.,</w:t>
      </w:r>
      <w:r w:rsidR="00EE2876">
        <w:rPr>
          <w:sz w:val="24"/>
        </w:rPr>
        <w:t xml:space="preserve"> </w:t>
      </w:r>
      <w:r w:rsidR="00EE2876" w:rsidRPr="00EE2876">
        <w:rPr>
          <w:sz w:val="24"/>
        </w:rPr>
        <w:t>by</w:t>
      </w:r>
      <w:r w:rsidR="00EE2876">
        <w:rPr>
          <w:sz w:val="24"/>
        </w:rPr>
        <w:t xml:space="preserve"> </w:t>
      </w:r>
      <w:r w:rsidR="00EE2876" w:rsidRPr="00EE2876">
        <w:rPr>
          <w:sz w:val="24"/>
        </w:rPr>
        <w:t>Socrates),</w:t>
      </w:r>
      <w:r w:rsidR="00EE2876">
        <w:rPr>
          <w:sz w:val="24"/>
        </w:rPr>
        <w:t xml:space="preserve"> </w:t>
      </w:r>
      <w:r w:rsidR="00EE2876" w:rsidRPr="00EE2876">
        <w:rPr>
          <w:sz w:val="24"/>
        </w:rPr>
        <w:t>and</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last</w:t>
      </w:r>
      <w:r w:rsidR="00EE2876">
        <w:rPr>
          <w:sz w:val="24"/>
        </w:rPr>
        <w:t xml:space="preserve"> </w:t>
      </w:r>
      <w:r w:rsidR="00EE2876" w:rsidRPr="00EE2876">
        <w:rPr>
          <w:sz w:val="24"/>
        </w:rPr>
        <w:t>five</w:t>
      </w:r>
      <w:r w:rsidR="00EE2876">
        <w:rPr>
          <w:sz w:val="24"/>
        </w:rPr>
        <w:t xml:space="preserve"> </w:t>
      </w:r>
      <w:r w:rsidR="00EE2876" w:rsidRPr="00EE2876">
        <w:rPr>
          <w:sz w:val="24"/>
        </w:rPr>
        <w:t>centuries</w:t>
      </w:r>
      <w:r w:rsidR="00EE2876">
        <w:rPr>
          <w:sz w:val="24"/>
        </w:rPr>
        <w:t xml:space="preserve"> </w:t>
      </w:r>
      <w:r w:rsidR="00EE2876" w:rsidRPr="00EE2876">
        <w:rPr>
          <w:sz w:val="24"/>
        </w:rPr>
        <w:t>in</w:t>
      </w:r>
      <w:r w:rsidR="00EE2876">
        <w:rPr>
          <w:sz w:val="24"/>
        </w:rPr>
        <w:t xml:space="preserve"> </w:t>
      </w:r>
      <w:r w:rsidR="00EE2876" w:rsidRPr="00EE2876">
        <w:rPr>
          <w:sz w:val="24"/>
        </w:rPr>
        <w:t>natural</w:t>
      </w:r>
      <w:r w:rsidR="00EE2876">
        <w:rPr>
          <w:sz w:val="24"/>
        </w:rPr>
        <w:t xml:space="preserve"> </w:t>
      </w:r>
      <w:r w:rsidR="00EE2876" w:rsidRPr="00EE2876">
        <w:rPr>
          <w:sz w:val="24"/>
        </w:rPr>
        <w:t>sciences</w:t>
      </w:r>
      <w:r w:rsidR="00EE2876">
        <w:rPr>
          <w:sz w:val="24"/>
        </w:rPr>
        <w:t xml:space="preserve"> </w:t>
      </w:r>
      <w:r w:rsidR="00EE2876" w:rsidRPr="00EE2876">
        <w:rPr>
          <w:sz w:val="24"/>
        </w:rPr>
        <w:t>(e.g.,</w:t>
      </w:r>
      <w:r w:rsidR="00EE2876">
        <w:rPr>
          <w:sz w:val="24"/>
        </w:rPr>
        <w:t xml:space="preserve"> </w:t>
      </w:r>
      <w:r w:rsidR="00EE2876" w:rsidRPr="00EE2876">
        <w:rPr>
          <w:sz w:val="24"/>
        </w:rPr>
        <w:t>by</w:t>
      </w:r>
      <w:r w:rsidR="00EE2876">
        <w:rPr>
          <w:sz w:val="24"/>
        </w:rPr>
        <w:t xml:space="preserve"> </w:t>
      </w:r>
      <w:r w:rsidR="00EE2876" w:rsidRPr="00EE2876">
        <w:rPr>
          <w:sz w:val="24"/>
        </w:rPr>
        <w:t>James</w:t>
      </w:r>
      <w:r w:rsidR="00EE2876">
        <w:rPr>
          <w:sz w:val="24"/>
        </w:rPr>
        <w:t xml:space="preserve"> </w:t>
      </w:r>
      <w:r w:rsidR="00EE2876" w:rsidRPr="00EE2876">
        <w:rPr>
          <w:sz w:val="24"/>
        </w:rPr>
        <w:t>Watson</w:t>
      </w:r>
      <w:r w:rsidR="00EE2876">
        <w:rPr>
          <w:sz w:val="24"/>
        </w:rPr>
        <w:t xml:space="preserve"> </w:t>
      </w:r>
      <w:r w:rsidR="00EE2876" w:rsidRPr="00EE2876">
        <w:rPr>
          <w:sz w:val="24"/>
        </w:rPr>
        <w:t>and</w:t>
      </w:r>
      <w:r w:rsidR="00EE2876">
        <w:rPr>
          <w:sz w:val="24"/>
        </w:rPr>
        <w:t xml:space="preserve"> </w:t>
      </w:r>
      <w:r w:rsidR="00EE2876" w:rsidRPr="00EE2876">
        <w:rPr>
          <w:sz w:val="24"/>
        </w:rPr>
        <w:t>Francis</w:t>
      </w:r>
      <w:r w:rsidR="00EE2876">
        <w:rPr>
          <w:sz w:val="24"/>
        </w:rPr>
        <w:t xml:space="preserve"> </w:t>
      </w:r>
      <w:r w:rsidR="00EE2876" w:rsidRPr="00EE2876">
        <w:rPr>
          <w:sz w:val="24"/>
        </w:rPr>
        <w:t>Crick).</w:t>
      </w:r>
      <w:r w:rsidR="00EE2876">
        <w:rPr>
          <w:sz w:val="24"/>
        </w:rPr>
        <w:t xml:space="preserve"> </w:t>
      </w:r>
      <w:r w:rsidR="00EE2876" w:rsidRPr="00EE2876">
        <w:rPr>
          <w:bCs/>
          <w:sz w:val="24"/>
        </w:rPr>
        <w:t>At</w:t>
      </w:r>
      <w:r w:rsidR="00EE2876">
        <w:rPr>
          <w:bCs/>
          <w:sz w:val="24"/>
        </w:rPr>
        <w:t xml:space="preserve"> </w:t>
      </w:r>
      <w:r w:rsidR="00EE2876" w:rsidRPr="00EE2876">
        <w:rPr>
          <w:bCs/>
          <w:sz w:val="24"/>
        </w:rPr>
        <w:t>stake</w:t>
      </w:r>
      <w:r w:rsidR="00EE2876">
        <w:rPr>
          <w:bCs/>
          <w:sz w:val="24"/>
        </w:rPr>
        <w:t xml:space="preserve"> </w:t>
      </w:r>
      <w:r w:rsidR="00EE2876" w:rsidRPr="00EE2876">
        <w:rPr>
          <w:bCs/>
          <w:sz w:val="24"/>
        </w:rPr>
        <w:t>is</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development</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cultural</w:t>
      </w:r>
      <w:r w:rsidR="00EE2876">
        <w:rPr>
          <w:bCs/>
          <w:sz w:val="24"/>
        </w:rPr>
        <w:t xml:space="preserve"> </w:t>
      </w:r>
      <w:r w:rsidR="00EE2876" w:rsidRPr="00EE2876">
        <w:rPr>
          <w:bCs/>
          <w:sz w:val="24"/>
        </w:rPr>
        <w:t>terminologies</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interdisciplinary</w:t>
      </w:r>
      <w:r w:rsidR="00EE2876">
        <w:rPr>
          <w:bCs/>
          <w:sz w:val="24"/>
        </w:rPr>
        <w:t xml:space="preserve"> </w:t>
      </w:r>
      <w:r w:rsidR="00EE2876" w:rsidRPr="00EE2876">
        <w:rPr>
          <w:bCs/>
          <w:sz w:val="24"/>
        </w:rPr>
        <w:t>ideas,</w:t>
      </w:r>
      <w:r w:rsidR="00EE2876">
        <w:rPr>
          <w:bCs/>
          <w:sz w:val="24"/>
        </w:rPr>
        <w:t xml:space="preserve"> </w:t>
      </w:r>
      <w:r w:rsidR="00EE2876" w:rsidRPr="00EE2876">
        <w:rPr>
          <w:bCs/>
          <w:sz w:val="24"/>
        </w:rPr>
        <w:t>which</w:t>
      </w:r>
      <w:r w:rsidR="00EE2876">
        <w:rPr>
          <w:bCs/>
          <w:sz w:val="24"/>
        </w:rPr>
        <w:t xml:space="preserve"> </w:t>
      </w:r>
      <w:r w:rsidR="00EE2876" w:rsidRPr="00EE2876">
        <w:rPr>
          <w:bCs/>
          <w:sz w:val="24"/>
        </w:rPr>
        <w:t>arise</w:t>
      </w:r>
      <w:r w:rsidR="00EE2876">
        <w:rPr>
          <w:bCs/>
          <w:sz w:val="24"/>
        </w:rPr>
        <w:t xml:space="preserve"> </w:t>
      </w:r>
      <w:r w:rsidR="00EE2876" w:rsidRPr="00EE2876">
        <w:rPr>
          <w:bCs/>
          <w:sz w:val="24"/>
        </w:rPr>
        <w:t>from</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necessity</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establishing</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continuity</w:t>
      </w:r>
      <w:r w:rsidR="00EE2876">
        <w:rPr>
          <w:bCs/>
          <w:sz w:val="24"/>
        </w:rPr>
        <w:t xml:space="preserve"> </w:t>
      </w:r>
      <w:r w:rsidR="00EE2876" w:rsidRPr="00EE2876">
        <w:rPr>
          <w:bCs/>
          <w:sz w:val="24"/>
        </w:rPr>
        <w:t>of</w:t>
      </w:r>
      <w:r w:rsidR="00EE2876">
        <w:rPr>
          <w:bCs/>
          <w:sz w:val="24"/>
        </w:rPr>
        <w:t xml:space="preserve"> </w:t>
      </w:r>
      <w:r w:rsidR="00EE2876" w:rsidRPr="00EE2876">
        <w:rPr>
          <w:bCs/>
          <w:sz w:val="24"/>
        </w:rPr>
        <w:t>a</w:t>
      </w:r>
      <w:r w:rsidR="00EE2876">
        <w:rPr>
          <w:bCs/>
          <w:sz w:val="24"/>
        </w:rPr>
        <w:t xml:space="preserve"> </w:t>
      </w:r>
      <w:r w:rsidR="00EE2876" w:rsidRPr="00EE2876">
        <w:rPr>
          <w:bCs/>
          <w:sz w:val="24"/>
        </w:rPr>
        <w:t>cultural</w:t>
      </w:r>
      <w:r w:rsidR="00EE2876">
        <w:rPr>
          <w:bCs/>
          <w:sz w:val="24"/>
        </w:rPr>
        <w:t xml:space="preserve"> </w:t>
      </w:r>
      <w:r w:rsidR="00EE2876" w:rsidRPr="00EE2876">
        <w:rPr>
          <w:bCs/>
          <w:sz w:val="24"/>
        </w:rPr>
        <w:t>tradition</w:t>
      </w:r>
      <w:r w:rsidR="00EE2876">
        <w:rPr>
          <w:bCs/>
          <w:sz w:val="24"/>
        </w:rPr>
        <w:t xml:space="preserve"> </w:t>
      </w:r>
      <w:r w:rsidR="00EE2876" w:rsidRPr="00EE2876">
        <w:rPr>
          <w:bCs/>
          <w:sz w:val="24"/>
        </w:rPr>
        <w:t>by</w:t>
      </w:r>
      <w:r w:rsidR="00EE2876">
        <w:rPr>
          <w:bCs/>
          <w:sz w:val="24"/>
        </w:rPr>
        <w:t xml:space="preserve"> </w:t>
      </w:r>
      <w:r w:rsidR="00EE2876" w:rsidRPr="00EE2876">
        <w:rPr>
          <w:bCs/>
          <w:sz w:val="24"/>
        </w:rPr>
        <w:t>transcribing</w:t>
      </w:r>
      <w:r w:rsidR="00EE2876">
        <w:rPr>
          <w:bCs/>
          <w:sz w:val="24"/>
        </w:rPr>
        <w:t xml:space="preserve"> </w:t>
      </w:r>
      <w:r w:rsidR="00EE2876" w:rsidRPr="00EE2876">
        <w:rPr>
          <w:bCs/>
          <w:sz w:val="24"/>
        </w:rPr>
        <w:t>it</w:t>
      </w:r>
      <w:r w:rsidR="00EE2876">
        <w:rPr>
          <w:bCs/>
          <w:sz w:val="24"/>
        </w:rPr>
        <w:t xml:space="preserve"> </w:t>
      </w:r>
      <w:r w:rsidR="00EE2876" w:rsidRPr="00EE2876">
        <w:rPr>
          <w:bCs/>
          <w:sz w:val="24"/>
        </w:rPr>
        <w:t>into</w:t>
      </w:r>
      <w:r w:rsidR="00EE2876">
        <w:rPr>
          <w:bCs/>
          <w:sz w:val="24"/>
        </w:rPr>
        <w:t xml:space="preserve"> </w:t>
      </w:r>
      <w:r w:rsidR="00EE2876" w:rsidRPr="00EE2876">
        <w:rPr>
          <w:bCs/>
          <w:sz w:val="24"/>
        </w:rPr>
        <w:t>new</w:t>
      </w:r>
      <w:r w:rsidR="00EE2876">
        <w:rPr>
          <w:bCs/>
          <w:sz w:val="24"/>
        </w:rPr>
        <w:t xml:space="preserve"> </w:t>
      </w:r>
      <w:r w:rsidR="00EE2876" w:rsidRPr="00EE2876">
        <w:rPr>
          <w:bCs/>
          <w:sz w:val="24"/>
        </w:rPr>
        <w:t>contexts.</w:t>
      </w:r>
      <w:r w:rsidR="00EE2876">
        <w:rPr>
          <w:bCs/>
          <w:sz w:val="24"/>
        </w:rPr>
        <w:t xml:space="preserve"> </w:t>
      </w:r>
    </w:p>
    <w:p w14:paraId="4AD18B0D" w14:textId="30F7158C" w:rsidR="00EE2876" w:rsidRPr="00EE2876" w:rsidRDefault="00071729" w:rsidP="00EE2876">
      <w:pPr>
        <w:spacing w:line="480" w:lineRule="auto"/>
        <w:rPr>
          <w:sz w:val="24"/>
        </w:rPr>
      </w:pPr>
      <w:r>
        <w:rPr>
          <w:sz w:val="24"/>
        </w:rPr>
        <w:tab/>
      </w:r>
      <w:r w:rsidR="00ED26EE">
        <w:rPr>
          <w:sz w:val="24"/>
        </w:rPr>
        <w:t xml:space="preserve">Philosophy is </w:t>
      </w:r>
      <w:r w:rsidR="00EE2876" w:rsidRPr="00071729">
        <w:rPr>
          <w:sz w:val="24"/>
        </w:rPr>
        <w:t>a science.</w:t>
      </w:r>
      <w:r w:rsidR="00EE2876">
        <w:rPr>
          <w:sz w:val="24"/>
        </w:rPr>
        <w:t xml:space="preserve"> </w:t>
      </w:r>
      <w:r w:rsidR="00EE2876" w:rsidRPr="00EE2876">
        <w:rPr>
          <w:sz w:val="24"/>
        </w:rPr>
        <w:t>Putting</w:t>
      </w:r>
      <w:r w:rsidR="00EE2876">
        <w:rPr>
          <w:sz w:val="24"/>
        </w:rPr>
        <w:t xml:space="preserve"> </w:t>
      </w:r>
      <w:r w:rsidR="00EE2876" w:rsidRPr="00EE2876">
        <w:rPr>
          <w:sz w:val="24"/>
        </w:rPr>
        <w:t>it</w:t>
      </w:r>
      <w:r w:rsidR="00EE2876">
        <w:rPr>
          <w:sz w:val="24"/>
        </w:rPr>
        <w:t xml:space="preserve"> </w:t>
      </w:r>
      <w:r w:rsidR="00EE2876" w:rsidRPr="00EE2876">
        <w:rPr>
          <w:sz w:val="24"/>
        </w:rPr>
        <w:t>the</w:t>
      </w:r>
      <w:r w:rsidR="00EE2876">
        <w:rPr>
          <w:sz w:val="24"/>
        </w:rPr>
        <w:t xml:space="preserve"> </w:t>
      </w:r>
      <w:r w:rsidR="00EE2876" w:rsidRPr="00EE2876">
        <w:rPr>
          <w:sz w:val="24"/>
        </w:rPr>
        <w:t>way</w:t>
      </w:r>
      <w:r w:rsidR="00EE2876">
        <w:rPr>
          <w:sz w:val="24"/>
        </w:rPr>
        <w:t xml:space="preserve"> </w:t>
      </w:r>
      <w:r w:rsidR="00EE2876" w:rsidRPr="00EE2876">
        <w:rPr>
          <w:sz w:val="24"/>
        </w:rPr>
        <w:t>Aristotle</w:t>
      </w:r>
      <w:r w:rsidR="00EE2876">
        <w:rPr>
          <w:sz w:val="24"/>
        </w:rPr>
        <w:t xml:space="preserve"> </w:t>
      </w:r>
      <w:r w:rsidR="00EE2876" w:rsidRPr="00EE2876">
        <w:rPr>
          <w:sz w:val="24"/>
        </w:rPr>
        <w:t>did</w:t>
      </w:r>
      <w:r w:rsidR="00EE2876">
        <w:rPr>
          <w:sz w:val="24"/>
        </w:rPr>
        <w:t xml:space="preserve"> </w:t>
      </w:r>
      <w:r w:rsidR="00EE2876" w:rsidRPr="00EE2876">
        <w:rPr>
          <w:sz w:val="24"/>
        </w:rPr>
        <w:t>in</w:t>
      </w:r>
      <w:r w:rsidR="00EE2876">
        <w:rPr>
          <w:sz w:val="24"/>
        </w:rPr>
        <w:t xml:space="preserve"> </w:t>
      </w:r>
      <w:r w:rsidR="00EE2876" w:rsidRPr="00EE2876">
        <w:rPr>
          <w:i/>
          <w:sz w:val="24"/>
        </w:rPr>
        <w:t>Ethica</w:t>
      </w:r>
      <w:r w:rsidR="00EE2876">
        <w:rPr>
          <w:i/>
          <w:sz w:val="24"/>
        </w:rPr>
        <w:t xml:space="preserve"> </w:t>
      </w:r>
      <w:r w:rsidR="00EE2876" w:rsidRPr="00EE2876">
        <w:rPr>
          <w:i/>
          <w:sz w:val="24"/>
        </w:rPr>
        <w:t>Nicomachea</w:t>
      </w:r>
      <w:r w:rsidR="00EE2876">
        <w:rPr>
          <w:sz w:val="24"/>
        </w:rPr>
        <w:t xml:space="preserve"> </w:t>
      </w:r>
      <w:r w:rsidR="00EE2876" w:rsidRPr="00EE2876">
        <w:rPr>
          <w:sz w:val="24"/>
        </w:rPr>
        <w:t>Zeta:</w:t>
      </w:r>
      <w:r w:rsidR="00EE2876">
        <w:rPr>
          <w:sz w:val="24"/>
        </w:rPr>
        <w:t xml:space="preserve"> </w:t>
      </w:r>
      <w:r w:rsidR="00EE2876" w:rsidRPr="00EE2876">
        <w:rPr>
          <w:sz w:val="24"/>
        </w:rPr>
        <w:t>philosophy</w:t>
      </w:r>
      <w:r w:rsidR="00EE2876">
        <w:rPr>
          <w:sz w:val="24"/>
        </w:rPr>
        <w:t xml:space="preserve"> </w:t>
      </w:r>
      <w:r w:rsidR="00EE2876" w:rsidRPr="00EE2876">
        <w:rPr>
          <w:sz w:val="24"/>
        </w:rPr>
        <w:t>is</w:t>
      </w:r>
      <w:r w:rsidR="00EE2876">
        <w:rPr>
          <w:sz w:val="24"/>
        </w:rPr>
        <w:t xml:space="preserve"> </w:t>
      </w:r>
      <w:r w:rsidR="00EE2876" w:rsidRPr="00EE2876">
        <w:rPr>
          <w:sz w:val="24"/>
        </w:rPr>
        <w:t>neither</w:t>
      </w:r>
      <w:r w:rsidR="00EE2876">
        <w:rPr>
          <w:sz w:val="24"/>
        </w:rPr>
        <w:t xml:space="preserve"> </w:t>
      </w:r>
      <w:r w:rsidR="00EE2876" w:rsidRPr="00EE2876">
        <w:rPr>
          <w:sz w:val="24"/>
        </w:rPr>
        <w:t>an</w:t>
      </w:r>
      <w:r w:rsidR="00EE2876">
        <w:rPr>
          <w:sz w:val="24"/>
        </w:rPr>
        <w:t xml:space="preserve"> </w:t>
      </w:r>
      <w:r w:rsidR="00EE2876" w:rsidRPr="00EE2876">
        <w:rPr>
          <w:sz w:val="24"/>
        </w:rPr>
        <w:t>art,</w:t>
      </w:r>
      <w:r w:rsidR="00EE2876">
        <w:rPr>
          <w:sz w:val="24"/>
        </w:rPr>
        <w:t xml:space="preserve"> </w:t>
      </w:r>
      <w:r w:rsidR="00EE2876" w:rsidRPr="00EE2876">
        <w:rPr>
          <w:sz w:val="24"/>
        </w:rPr>
        <w:t>nor</w:t>
      </w:r>
      <w:r w:rsidR="00EE2876">
        <w:rPr>
          <w:sz w:val="24"/>
        </w:rPr>
        <w:t xml:space="preserve"> </w:t>
      </w:r>
      <w:r w:rsidR="00EE2876" w:rsidRPr="00EE2876">
        <w:rPr>
          <w:sz w:val="24"/>
        </w:rPr>
        <w:t>prudence,</w:t>
      </w:r>
      <w:r w:rsidR="00EE2876">
        <w:rPr>
          <w:sz w:val="24"/>
        </w:rPr>
        <w:t xml:space="preserve"> </w:t>
      </w:r>
      <w:r w:rsidR="00EE2876" w:rsidRPr="00EE2876">
        <w:rPr>
          <w:sz w:val="24"/>
        </w:rPr>
        <w:t>nor</w:t>
      </w:r>
      <w:r w:rsidR="00EE2876">
        <w:rPr>
          <w:sz w:val="24"/>
        </w:rPr>
        <w:t xml:space="preserve"> </w:t>
      </w:r>
      <w:r w:rsidR="00EE2876" w:rsidRPr="00EE2876">
        <w:rPr>
          <w:sz w:val="24"/>
        </w:rPr>
        <w:t>wisdom</w:t>
      </w:r>
      <w:r w:rsidR="00EE2876">
        <w:rPr>
          <w:sz w:val="24"/>
        </w:rPr>
        <w:t xml:space="preserve"> </w:t>
      </w:r>
      <w:r w:rsidR="00EE2876" w:rsidRPr="00EE2876">
        <w:rPr>
          <w:sz w:val="24"/>
        </w:rPr>
        <w:t>nor</w:t>
      </w:r>
      <w:r w:rsidR="00EE2876">
        <w:rPr>
          <w:sz w:val="24"/>
        </w:rPr>
        <w:t xml:space="preserve"> </w:t>
      </w:r>
      <w:r w:rsidR="00EE2876" w:rsidRPr="00EE2876">
        <w:rPr>
          <w:sz w:val="24"/>
        </w:rPr>
        <w:t>intuition,</w:t>
      </w:r>
      <w:r w:rsidR="00EE2876">
        <w:rPr>
          <w:sz w:val="24"/>
        </w:rPr>
        <w:t xml:space="preserve"> </w:t>
      </w:r>
      <w:r w:rsidR="00EE2876" w:rsidRPr="00EE2876">
        <w:rPr>
          <w:sz w:val="24"/>
        </w:rPr>
        <w:t>nor</w:t>
      </w:r>
      <w:r w:rsidR="00EE2876">
        <w:rPr>
          <w:sz w:val="24"/>
        </w:rPr>
        <w:t xml:space="preserve"> </w:t>
      </w:r>
      <w:r w:rsidR="00EE2876" w:rsidRPr="00EE2876">
        <w:rPr>
          <w:sz w:val="24"/>
        </w:rPr>
        <w:t>even</w:t>
      </w:r>
      <w:r w:rsidR="00EE2876">
        <w:rPr>
          <w:sz w:val="24"/>
        </w:rPr>
        <w:t xml:space="preserve"> </w:t>
      </w:r>
      <w:r w:rsidR="00EE2876" w:rsidRPr="00EE2876">
        <w:rPr>
          <w:sz w:val="24"/>
        </w:rPr>
        <w:t>an</w:t>
      </w:r>
      <w:r w:rsidR="00EE2876">
        <w:rPr>
          <w:sz w:val="24"/>
        </w:rPr>
        <w:t xml:space="preserve"> </w:t>
      </w:r>
      <w:r w:rsidR="00EE2876" w:rsidRPr="00EE2876">
        <w:rPr>
          <w:sz w:val="24"/>
        </w:rPr>
        <w:t>instrument,</w:t>
      </w:r>
      <w:r w:rsidR="00EE2876">
        <w:rPr>
          <w:sz w:val="24"/>
        </w:rPr>
        <w:t xml:space="preserve"> </w:t>
      </w:r>
      <w:r w:rsidR="00EE2876" w:rsidRPr="00EE2876">
        <w:rPr>
          <w:sz w:val="24"/>
        </w:rPr>
        <w:t>the</w:t>
      </w:r>
      <w:r w:rsidR="00EE2876">
        <w:rPr>
          <w:sz w:val="24"/>
        </w:rPr>
        <w:t xml:space="preserve"> </w:t>
      </w:r>
      <w:r w:rsidR="00EE2876" w:rsidRPr="00EE2876">
        <w:rPr>
          <w:sz w:val="24"/>
        </w:rPr>
        <w:t>way</w:t>
      </w:r>
      <w:r w:rsidR="00EE2876">
        <w:rPr>
          <w:sz w:val="24"/>
        </w:rPr>
        <w:t xml:space="preserve"> </w:t>
      </w:r>
      <w:r w:rsidR="00EE2876" w:rsidRPr="00EE2876">
        <w:rPr>
          <w:sz w:val="24"/>
        </w:rPr>
        <w:t>logic</w:t>
      </w:r>
      <w:r w:rsidR="00EE2876">
        <w:rPr>
          <w:sz w:val="24"/>
        </w:rPr>
        <w:t xml:space="preserve"> </w:t>
      </w:r>
      <w:r w:rsidR="00EE2876" w:rsidRPr="00EE2876">
        <w:rPr>
          <w:sz w:val="24"/>
        </w:rPr>
        <w:t>is.</w:t>
      </w:r>
      <w:r w:rsidR="00EE2876">
        <w:rPr>
          <w:sz w:val="24"/>
        </w:rPr>
        <w:t xml:space="preserve"> </w:t>
      </w:r>
      <w:r w:rsidR="00EE2876" w:rsidRPr="00EE2876">
        <w:rPr>
          <w:sz w:val="24"/>
        </w:rPr>
        <w:t>Philosophy</w:t>
      </w:r>
      <w:r w:rsidR="00EE2876">
        <w:rPr>
          <w:sz w:val="24"/>
        </w:rPr>
        <w:t xml:space="preserve"> </w:t>
      </w:r>
      <w:r w:rsidR="00EE2876" w:rsidRPr="00EE2876">
        <w:rPr>
          <w:sz w:val="24"/>
        </w:rPr>
        <w:t>is</w:t>
      </w:r>
      <w:r w:rsidR="00EE2876">
        <w:rPr>
          <w:sz w:val="24"/>
        </w:rPr>
        <w:t xml:space="preserve"> </w:t>
      </w:r>
      <w:r w:rsidR="00EE2876" w:rsidRPr="00EE2876">
        <w:rPr>
          <w:sz w:val="24"/>
        </w:rPr>
        <w:t>a</w:t>
      </w:r>
      <w:r w:rsidR="00EE2876">
        <w:rPr>
          <w:sz w:val="24"/>
        </w:rPr>
        <w:t xml:space="preserve"> </w:t>
      </w:r>
      <w:r w:rsidR="00EE2876" w:rsidRPr="00EE2876">
        <w:rPr>
          <w:sz w:val="24"/>
        </w:rPr>
        <w:t>science,</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claims</w:t>
      </w:r>
      <w:r w:rsidR="00EE2876">
        <w:rPr>
          <w:sz w:val="24"/>
        </w:rPr>
        <w:t xml:space="preserve"> </w:t>
      </w:r>
      <w:r w:rsidR="00EE2876" w:rsidRPr="00EE2876">
        <w:rPr>
          <w:sz w:val="24"/>
        </w:rPr>
        <w:t>the</w:t>
      </w:r>
      <w:r w:rsidR="00EE2876">
        <w:rPr>
          <w:sz w:val="24"/>
        </w:rPr>
        <w:t xml:space="preserve"> </w:t>
      </w:r>
      <w:r w:rsidR="00EE2876" w:rsidRPr="00EE2876">
        <w:rPr>
          <w:sz w:val="24"/>
        </w:rPr>
        <w:t>same</w:t>
      </w:r>
      <w:r w:rsidR="00EE2876">
        <w:rPr>
          <w:sz w:val="24"/>
        </w:rPr>
        <w:t xml:space="preserve"> </w:t>
      </w:r>
      <w:r w:rsidR="00EE2876" w:rsidRPr="00EE2876">
        <w:rPr>
          <w:sz w:val="24"/>
        </w:rPr>
        <w:t>status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any</w:t>
      </w:r>
      <w:r w:rsidR="00EE2876">
        <w:rPr>
          <w:sz w:val="24"/>
        </w:rPr>
        <w:t xml:space="preserve"> </w:t>
      </w:r>
      <w:r w:rsidR="00EE2876" w:rsidRPr="00EE2876">
        <w:rPr>
          <w:sz w:val="24"/>
        </w:rPr>
        <w:t>other</w:t>
      </w:r>
      <w:r w:rsidR="00EE2876">
        <w:rPr>
          <w:sz w:val="24"/>
        </w:rPr>
        <w:t xml:space="preserve"> </w:t>
      </w:r>
      <w:r w:rsidR="00EE2876" w:rsidRPr="00EE2876">
        <w:rPr>
          <w:sz w:val="24"/>
        </w:rPr>
        <w:t>science.</w:t>
      </w:r>
      <w:r w:rsidR="00EE2876">
        <w:rPr>
          <w:sz w:val="24"/>
        </w:rPr>
        <w:t xml:space="preserve"> </w:t>
      </w:r>
      <w:r w:rsidR="00EE2876" w:rsidRPr="00EE2876">
        <w:rPr>
          <w:sz w:val="24"/>
        </w:rPr>
        <w:t>In</w:t>
      </w:r>
      <w:r w:rsidR="00EE2876">
        <w:rPr>
          <w:sz w:val="24"/>
        </w:rPr>
        <w:t xml:space="preserve"> </w:t>
      </w:r>
      <w:r w:rsidR="00EE2876" w:rsidRPr="00EE2876">
        <w:rPr>
          <w:sz w:val="24"/>
        </w:rPr>
        <w:t>his</w:t>
      </w:r>
      <w:r w:rsidR="00EE2876">
        <w:rPr>
          <w:sz w:val="24"/>
        </w:rPr>
        <w:t xml:space="preserve"> </w:t>
      </w:r>
      <w:r w:rsidR="00EE2876" w:rsidRPr="00EE2876">
        <w:rPr>
          <w:i/>
          <w:sz w:val="24"/>
        </w:rPr>
        <w:t>Philosophiegeschichte</w:t>
      </w:r>
      <w:r w:rsidR="00EE2876" w:rsidRPr="00EE2876">
        <w:rPr>
          <w:sz w:val="24"/>
        </w:rPr>
        <w:t>,</w:t>
      </w:r>
      <w:r w:rsidR="00EE2876">
        <w:rPr>
          <w:sz w:val="24"/>
        </w:rPr>
        <w:t xml:space="preserve"> </w:t>
      </w:r>
      <w:r w:rsidR="00EE2876" w:rsidRPr="00EE2876">
        <w:rPr>
          <w:sz w:val="24"/>
        </w:rPr>
        <w:t>Pirmin</w:t>
      </w:r>
      <w:r w:rsidR="00EE2876">
        <w:rPr>
          <w:sz w:val="24"/>
        </w:rPr>
        <w:t xml:space="preserve"> </w:t>
      </w:r>
      <w:r w:rsidR="00EE2876" w:rsidRPr="00EE2876">
        <w:rPr>
          <w:sz w:val="24"/>
        </w:rPr>
        <w:t>Stekeler-Weithofer</w:t>
      </w:r>
      <w:r w:rsidR="00EE2876">
        <w:rPr>
          <w:sz w:val="24"/>
        </w:rPr>
        <w:t xml:space="preserve"> </w:t>
      </w:r>
      <w:r w:rsidR="00304271">
        <w:rPr>
          <w:sz w:val="24"/>
        </w:rPr>
        <w:t>has noted</w:t>
      </w:r>
      <w:r w:rsidR="00EE2876">
        <w:rPr>
          <w:sz w:val="24"/>
        </w:rPr>
        <w:t xml:space="preserve"> </w:t>
      </w:r>
      <w:r w:rsidR="00EE2876" w:rsidRPr="00EE2876">
        <w:rPr>
          <w:sz w:val="24"/>
        </w:rPr>
        <w:t>there</w:t>
      </w:r>
      <w:r w:rsidR="00EE2876">
        <w:rPr>
          <w:sz w:val="24"/>
        </w:rPr>
        <w:t xml:space="preserve"> </w:t>
      </w:r>
      <w:r w:rsidR="00EE2876" w:rsidRPr="00EE2876">
        <w:rPr>
          <w:sz w:val="24"/>
        </w:rPr>
        <w:t>is</w:t>
      </w:r>
      <w:r w:rsidR="00EE2876">
        <w:rPr>
          <w:sz w:val="24"/>
        </w:rPr>
        <w:t xml:space="preserve"> </w:t>
      </w:r>
      <w:r w:rsidR="00EE2876" w:rsidRPr="00EE2876">
        <w:rPr>
          <w:sz w:val="24"/>
        </w:rPr>
        <w:t>an</w:t>
      </w:r>
      <w:r w:rsidR="00EE2876">
        <w:rPr>
          <w:sz w:val="24"/>
        </w:rPr>
        <w:t xml:space="preserve"> </w:t>
      </w:r>
      <w:r w:rsidR="00EE2876" w:rsidRPr="00EE2876">
        <w:rPr>
          <w:sz w:val="24"/>
        </w:rPr>
        <w:t>immense</w:t>
      </w:r>
      <w:r w:rsidR="00EE2876">
        <w:rPr>
          <w:sz w:val="24"/>
        </w:rPr>
        <w:t xml:space="preserve"> </w:t>
      </w:r>
      <w:r w:rsidR="00EE2876" w:rsidRPr="00EE2876">
        <w:rPr>
          <w:sz w:val="24"/>
        </w:rPr>
        <w:t>ocean</w:t>
      </w:r>
      <w:r w:rsidR="00EE2876">
        <w:rPr>
          <w:sz w:val="24"/>
        </w:rPr>
        <w:t xml:space="preserve"> </w:t>
      </w:r>
      <w:r w:rsidR="00EE2876" w:rsidRPr="00EE2876">
        <w:rPr>
          <w:sz w:val="24"/>
        </w:rPr>
        <w:t>of</w:t>
      </w:r>
      <w:r w:rsidR="00EE2876">
        <w:rPr>
          <w:sz w:val="24"/>
        </w:rPr>
        <w:t xml:space="preserve"> </w:t>
      </w:r>
      <w:r w:rsidR="00EE2876" w:rsidRPr="00EE2876">
        <w:rPr>
          <w:sz w:val="24"/>
        </w:rPr>
        <w:t>traditional</w:t>
      </w:r>
      <w:r w:rsidR="00EE2876">
        <w:rPr>
          <w:sz w:val="24"/>
        </w:rPr>
        <w:t xml:space="preserve"> </w:t>
      </w:r>
      <w:r w:rsidR="00EE2876" w:rsidRPr="00EE2876">
        <w:rPr>
          <w:sz w:val="24"/>
        </w:rPr>
        <w:t>questions</w:t>
      </w:r>
      <w:r w:rsidR="00EE2876">
        <w:rPr>
          <w:sz w:val="24"/>
        </w:rPr>
        <w:t xml:space="preserve"> </w:t>
      </w:r>
      <w:r w:rsidR="00EE2876" w:rsidRPr="00EE2876">
        <w:rPr>
          <w:sz w:val="24"/>
        </w:rPr>
        <w:t>and</w:t>
      </w:r>
      <w:r w:rsidR="00EE2876">
        <w:rPr>
          <w:sz w:val="24"/>
        </w:rPr>
        <w:t xml:space="preserve"> </w:t>
      </w:r>
      <w:r w:rsidR="00EE2876" w:rsidRPr="00EE2876">
        <w:rPr>
          <w:sz w:val="24"/>
        </w:rPr>
        <w:t>new</w:t>
      </w:r>
      <w:r w:rsidR="00EE2876">
        <w:rPr>
          <w:sz w:val="24"/>
        </w:rPr>
        <w:t xml:space="preserve"> </w:t>
      </w:r>
      <w:r w:rsidR="00EE2876" w:rsidRPr="00EE2876">
        <w:rPr>
          <w:sz w:val="24"/>
        </w:rPr>
        <w:t>answers.</w:t>
      </w:r>
      <w:r w:rsidR="00EE2876">
        <w:rPr>
          <w:sz w:val="24"/>
        </w:rPr>
        <w:t xml:space="preserve"> </w:t>
      </w:r>
      <w:r w:rsidR="00EE2876" w:rsidRPr="00EE2876">
        <w:rPr>
          <w:sz w:val="24"/>
        </w:rPr>
        <w:t>It</w:t>
      </w:r>
      <w:r w:rsidR="00EE2876">
        <w:rPr>
          <w:sz w:val="24"/>
        </w:rPr>
        <w:t xml:space="preserve"> </w:t>
      </w:r>
      <w:r w:rsidR="00EE2876" w:rsidRPr="00EE2876">
        <w:rPr>
          <w:sz w:val="24"/>
        </w:rPr>
        <w:t>was</w:t>
      </w:r>
      <w:r w:rsidR="00EE2876">
        <w:rPr>
          <w:sz w:val="24"/>
        </w:rPr>
        <w:t xml:space="preserve"> </w:t>
      </w:r>
      <w:r w:rsidR="00EE2876" w:rsidRPr="00EE2876">
        <w:rPr>
          <w:sz w:val="24"/>
        </w:rPr>
        <w:t>Hegel</w:t>
      </w:r>
      <w:r w:rsidR="00EE2876">
        <w:rPr>
          <w:sz w:val="24"/>
        </w:rPr>
        <w:t xml:space="preserve"> </w:t>
      </w:r>
      <w:r w:rsidR="00EE2876" w:rsidRPr="00EE2876">
        <w:rPr>
          <w:sz w:val="24"/>
        </w:rPr>
        <w:t>who</w:t>
      </w:r>
      <w:r w:rsidR="00EE2876">
        <w:rPr>
          <w:sz w:val="24"/>
        </w:rPr>
        <w:t xml:space="preserve"> </w:t>
      </w:r>
      <w:r w:rsidR="00EE2876" w:rsidRPr="00EE2876">
        <w:rPr>
          <w:sz w:val="24"/>
        </w:rPr>
        <w:t>took</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off</w:t>
      </w:r>
      <w:r w:rsidR="00EE2876">
        <w:rPr>
          <w:sz w:val="24"/>
        </w:rPr>
        <w:t xml:space="preserve"> </w:t>
      </w:r>
      <w:r w:rsidR="00EE2876" w:rsidRPr="00EE2876">
        <w:rPr>
          <w:sz w:val="24"/>
        </w:rPr>
        <w:t>the</w:t>
      </w:r>
      <w:r w:rsidR="00EE2876">
        <w:rPr>
          <w:sz w:val="24"/>
        </w:rPr>
        <w:t xml:space="preserve"> </w:t>
      </w:r>
      <w:r w:rsidR="00EE2876" w:rsidRPr="00EE2876">
        <w:rPr>
          <w:sz w:val="24"/>
        </w:rPr>
        <w:t>diallele</w:t>
      </w:r>
      <w:r w:rsidR="00EE2876">
        <w:rPr>
          <w:sz w:val="24"/>
        </w:rPr>
        <w:t xml:space="preserve"> </w:t>
      </w:r>
      <w:r w:rsidR="00EE2876" w:rsidRPr="00EE2876">
        <w:rPr>
          <w:sz w:val="24"/>
        </w:rPr>
        <w:t>of</w:t>
      </w:r>
      <w:r w:rsidR="00EE2876">
        <w:rPr>
          <w:sz w:val="24"/>
        </w:rPr>
        <w:t xml:space="preserve"> </w:t>
      </w:r>
      <w:r w:rsidR="00EE2876" w:rsidRPr="00EE2876">
        <w:rPr>
          <w:sz w:val="24"/>
        </w:rPr>
        <w:t>skepticism</w:t>
      </w:r>
      <w:r w:rsidR="00EE2876">
        <w:rPr>
          <w:sz w:val="24"/>
        </w:rPr>
        <w:t xml:space="preserve"> </w:t>
      </w:r>
      <w:r w:rsidR="00EE2876" w:rsidRPr="00EE2876">
        <w:rPr>
          <w:sz w:val="24"/>
        </w:rPr>
        <w:t>by</w:t>
      </w:r>
      <w:r w:rsidR="00EE2876">
        <w:rPr>
          <w:sz w:val="24"/>
        </w:rPr>
        <w:t xml:space="preserve"> </w:t>
      </w:r>
      <w:r w:rsidR="00EE2876" w:rsidRPr="00EE2876">
        <w:rPr>
          <w:sz w:val="24"/>
        </w:rPr>
        <w:t>establishing</w:t>
      </w:r>
      <w:r w:rsidR="00EE2876">
        <w:rPr>
          <w:sz w:val="24"/>
        </w:rPr>
        <w:t xml:space="preserve"> </w:t>
      </w:r>
      <w:r w:rsidR="00EE2876" w:rsidRPr="00EE2876">
        <w:rPr>
          <w:sz w:val="24"/>
        </w:rPr>
        <w:t>the</w:t>
      </w:r>
      <w:r w:rsidR="00EE2876">
        <w:rPr>
          <w:sz w:val="24"/>
        </w:rPr>
        <w:t xml:space="preserve"> </w:t>
      </w:r>
      <w:r w:rsidR="00EE2876" w:rsidRPr="00EE2876">
        <w:rPr>
          <w:sz w:val="24"/>
        </w:rPr>
        <w:t>relation</w:t>
      </w:r>
      <w:r w:rsidR="00EE2876">
        <w:rPr>
          <w:sz w:val="24"/>
        </w:rPr>
        <w:t xml:space="preserve"> </w:t>
      </w:r>
      <w:r w:rsidR="00EE2876" w:rsidRPr="00EE2876">
        <w:rPr>
          <w:sz w:val="24"/>
        </w:rPr>
        <w:t>between</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EE2876">
        <w:rPr>
          <w:sz w:val="24"/>
        </w:rPr>
        <w:t>“science</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making</w:t>
      </w:r>
      <w:r w:rsidR="00EE2876">
        <w:rPr>
          <w:sz w:val="24"/>
        </w:rPr>
        <w:t xml:space="preserve"> </w:t>
      </w:r>
      <w:r w:rsidR="00EE2876" w:rsidRPr="00EE2876">
        <w:rPr>
          <w:sz w:val="24"/>
        </w:rPr>
        <w:t>it</w:t>
      </w:r>
      <w:r w:rsidR="00EE2876">
        <w:rPr>
          <w:sz w:val="24"/>
        </w:rPr>
        <w:t xml:space="preserve"> </w:t>
      </w:r>
      <w:r w:rsidR="00EE2876" w:rsidRPr="00EE2876">
        <w:rPr>
          <w:sz w:val="24"/>
        </w:rPr>
        <w:t>clear</w:t>
      </w:r>
      <w:r w:rsidR="00EE2876">
        <w:rPr>
          <w:sz w:val="24"/>
        </w:rPr>
        <w:t xml:space="preserve"> </w:t>
      </w:r>
      <w:r w:rsidR="00EE2876" w:rsidRPr="00EE2876">
        <w:rPr>
          <w:sz w:val="24"/>
        </w:rPr>
        <w:t>the</w:t>
      </w:r>
      <w:r w:rsidR="00EE2876">
        <w:rPr>
          <w:sz w:val="24"/>
        </w:rPr>
        <w:t xml:space="preserve"> </w:t>
      </w:r>
      <w:r w:rsidR="00EE2876" w:rsidRPr="00EE2876">
        <w:rPr>
          <w:sz w:val="24"/>
        </w:rPr>
        <w:t>former</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latter’s</w:t>
      </w:r>
      <w:r w:rsidR="00EE2876">
        <w:rPr>
          <w:sz w:val="24"/>
        </w:rPr>
        <w:t xml:space="preserve"> </w:t>
      </w:r>
      <w:r w:rsidR="00EE2876" w:rsidRPr="00EE2876">
        <w:rPr>
          <w:i/>
          <w:sz w:val="24"/>
        </w:rPr>
        <w:t>Hauptsache</w:t>
      </w:r>
      <w:r w:rsidR="00EE2876" w:rsidRPr="00EE2876">
        <w:rPr>
          <w:sz w:val="24"/>
        </w:rPr>
        <w:t>.</w:t>
      </w:r>
      <w:r w:rsidR="00EE2876">
        <w:rPr>
          <w:sz w:val="24"/>
        </w:rPr>
        <w:t xml:space="preserve"> </w:t>
      </w:r>
      <w:r w:rsidR="00EE2876" w:rsidRPr="00EE2876">
        <w:rPr>
          <w:sz w:val="24"/>
        </w:rPr>
        <w:t>In</w:t>
      </w:r>
      <w:r w:rsidR="00EE2876">
        <w:rPr>
          <w:sz w:val="24"/>
        </w:rPr>
        <w:t xml:space="preserve"> </w:t>
      </w:r>
      <w:r w:rsidR="00EE2876" w:rsidRPr="00EE2876">
        <w:rPr>
          <w:sz w:val="24"/>
        </w:rPr>
        <w:t>a</w:t>
      </w:r>
      <w:r w:rsidR="00EE2876">
        <w:rPr>
          <w:sz w:val="24"/>
        </w:rPr>
        <w:t xml:space="preserve"> </w:t>
      </w:r>
      <w:r w:rsidR="00EE2876" w:rsidRPr="00EE2876">
        <w:rPr>
          <w:sz w:val="24"/>
        </w:rPr>
        <w:t>much</w:t>
      </w:r>
      <w:r w:rsidR="00EE2876">
        <w:rPr>
          <w:sz w:val="24"/>
        </w:rPr>
        <w:t xml:space="preserve"> </w:t>
      </w:r>
      <w:r w:rsidR="00EE2876" w:rsidRPr="00EE2876">
        <w:rPr>
          <w:sz w:val="24"/>
        </w:rPr>
        <w:t>debased</w:t>
      </w:r>
      <w:r w:rsidR="00EE2876">
        <w:rPr>
          <w:sz w:val="24"/>
        </w:rPr>
        <w:t xml:space="preserve"> </w:t>
      </w:r>
      <w:r w:rsidR="00EE2876" w:rsidRPr="00EE2876">
        <w:rPr>
          <w:sz w:val="24"/>
        </w:rPr>
        <w:t>form,</w:t>
      </w:r>
      <w:r w:rsidR="00EE2876">
        <w:rPr>
          <w:sz w:val="24"/>
        </w:rPr>
        <w:t xml:space="preserve"> </w:t>
      </w:r>
      <w:r w:rsidR="00EE2876" w:rsidRPr="00EE2876">
        <w:rPr>
          <w:sz w:val="24"/>
        </w:rPr>
        <w:t>the</w:t>
      </w:r>
      <w:r w:rsidR="00EE2876">
        <w:rPr>
          <w:sz w:val="24"/>
        </w:rPr>
        <w:t xml:space="preserve"> </w:t>
      </w:r>
      <w:r w:rsidR="00EE2876" w:rsidRPr="00EE2876">
        <w:rPr>
          <w:sz w:val="24"/>
        </w:rPr>
        <w:t>impact</w:t>
      </w:r>
      <w:r w:rsidR="00EE2876">
        <w:rPr>
          <w:sz w:val="24"/>
        </w:rPr>
        <w:t xml:space="preserve"> </w:t>
      </w:r>
      <w:r w:rsidR="00EE2876" w:rsidRPr="00EE2876">
        <w:rPr>
          <w:sz w:val="24"/>
        </w:rPr>
        <w:t>of</w:t>
      </w:r>
      <w:r w:rsidR="00EE2876">
        <w:rPr>
          <w:sz w:val="24"/>
        </w:rPr>
        <w:t xml:space="preserve"> </w:t>
      </w:r>
      <w:r w:rsidR="00EE2876" w:rsidRPr="00EE2876">
        <w:rPr>
          <w:sz w:val="24"/>
        </w:rPr>
        <w:t>Hegel’s</w:t>
      </w:r>
      <w:r w:rsidR="00EE2876">
        <w:rPr>
          <w:sz w:val="24"/>
        </w:rPr>
        <w:t xml:space="preserve"> </w:t>
      </w:r>
      <w:r w:rsidR="00EE2876" w:rsidRPr="00EE2876">
        <w:rPr>
          <w:sz w:val="24"/>
        </w:rPr>
        <w:t>thought</w:t>
      </w:r>
      <w:r w:rsidR="00EE2876">
        <w:rPr>
          <w:sz w:val="24"/>
        </w:rPr>
        <w:t xml:space="preserve"> </w:t>
      </w:r>
      <w:r w:rsidR="00EE2876" w:rsidRPr="00EE2876">
        <w:rPr>
          <w:sz w:val="24"/>
        </w:rPr>
        <w:t>accounts</w:t>
      </w:r>
      <w:r w:rsidR="00EE2876">
        <w:rPr>
          <w:sz w:val="24"/>
        </w:rPr>
        <w:t xml:space="preserve"> </w:t>
      </w:r>
      <w:r w:rsidR="00EE2876" w:rsidRPr="00EE2876">
        <w:rPr>
          <w:sz w:val="24"/>
        </w:rPr>
        <w:t>for</w:t>
      </w:r>
      <w:r w:rsidR="00EE2876">
        <w:rPr>
          <w:sz w:val="24"/>
        </w:rPr>
        <w:t xml:space="preserve"> </w:t>
      </w:r>
      <w:r w:rsidR="00EE2876" w:rsidRPr="00EE2876">
        <w:rPr>
          <w:sz w:val="24"/>
        </w:rPr>
        <w:t>the</w:t>
      </w:r>
      <w:r w:rsidR="00EE2876">
        <w:rPr>
          <w:sz w:val="24"/>
        </w:rPr>
        <w:t xml:space="preserve"> </w:t>
      </w:r>
      <w:r w:rsidR="00EE2876" w:rsidRPr="00EE2876">
        <w:rPr>
          <w:sz w:val="24"/>
        </w:rPr>
        <w:t>unreflective</w:t>
      </w:r>
      <w:r w:rsidR="00EE2876">
        <w:rPr>
          <w:sz w:val="24"/>
        </w:rPr>
        <w:t xml:space="preserve"> </w:t>
      </w:r>
      <w:r w:rsidR="00227A76">
        <w:rPr>
          <w:sz w:val="24"/>
        </w:rPr>
        <w:t>use</w:t>
      </w:r>
      <w:r w:rsidR="00EE2876">
        <w:rPr>
          <w:sz w:val="24"/>
        </w:rPr>
        <w:t xml:space="preserve"> </w:t>
      </w:r>
      <w:r w:rsidR="00EE2876" w:rsidRPr="00EE2876">
        <w:rPr>
          <w:sz w:val="24"/>
        </w:rPr>
        <w:t>of</w:t>
      </w:r>
      <w:r w:rsidR="00EE2876">
        <w:rPr>
          <w:sz w:val="24"/>
        </w:rPr>
        <w:t xml:space="preserve"> </w:t>
      </w:r>
      <w:r w:rsidR="00EE2876" w:rsidRPr="00EE2876">
        <w:rPr>
          <w:sz w:val="24"/>
        </w:rPr>
        <w:t>catchwords</w:t>
      </w:r>
      <w:r w:rsidR="00EE2876">
        <w:rPr>
          <w:sz w:val="24"/>
        </w:rPr>
        <w:t xml:space="preserve"> </w:t>
      </w:r>
      <w:r w:rsidR="00EE2876" w:rsidRPr="00EE2876">
        <w:rPr>
          <w:sz w:val="24"/>
        </w:rPr>
        <w:t>such</w:t>
      </w:r>
      <w:r w:rsidR="00EE2876">
        <w:rPr>
          <w:sz w:val="24"/>
        </w:rPr>
        <w:t xml:space="preserve"> </w:t>
      </w:r>
      <w:r w:rsidR="00EE2876" w:rsidRPr="00EE2876">
        <w:rPr>
          <w:sz w:val="24"/>
        </w:rPr>
        <w:t>as</w:t>
      </w:r>
      <w:r w:rsidR="00EE2876">
        <w:rPr>
          <w:sz w:val="24"/>
        </w:rPr>
        <w:t xml:space="preserve"> </w:t>
      </w:r>
      <w:r w:rsidR="00EE2876" w:rsidRPr="00EE2876">
        <w:rPr>
          <w:sz w:val="24"/>
        </w:rPr>
        <w:t>“alienation,”</w:t>
      </w:r>
      <w:r w:rsidR="00EE2876">
        <w:rPr>
          <w:sz w:val="24"/>
        </w:rPr>
        <w:t xml:space="preserve"> </w:t>
      </w:r>
      <w:r w:rsidR="00EE2876" w:rsidRPr="00EE2876">
        <w:rPr>
          <w:sz w:val="24"/>
        </w:rPr>
        <w:t>“ideology,”</w:t>
      </w:r>
      <w:r w:rsidR="00EE2876">
        <w:rPr>
          <w:sz w:val="24"/>
        </w:rPr>
        <w:t xml:space="preserve"> </w:t>
      </w:r>
      <w:r w:rsidR="00EE2876" w:rsidRPr="00EE2876">
        <w:rPr>
          <w:sz w:val="24"/>
        </w:rPr>
        <w:t>“fetishism,”</w:t>
      </w:r>
      <w:r w:rsidR="00EE2876">
        <w:rPr>
          <w:sz w:val="24"/>
        </w:rPr>
        <w:t xml:space="preserve"> </w:t>
      </w:r>
      <w:r w:rsidR="00EE2876" w:rsidRPr="00EE2876">
        <w:rPr>
          <w:sz w:val="24"/>
        </w:rPr>
        <w:t>“contradiction,”</w:t>
      </w:r>
      <w:r w:rsidR="00EE2876">
        <w:rPr>
          <w:sz w:val="24"/>
        </w:rPr>
        <w:t xml:space="preserve"> </w:t>
      </w:r>
      <w:r w:rsidR="00EE2876" w:rsidRPr="00EE2876">
        <w:rPr>
          <w:sz w:val="24"/>
        </w:rPr>
        <w:t>and</w:t>
      </w:r>
      <w:r w:rsidR="00EE2876">
        <w:rPr>
          <w:sz w:val="24"/>
        </w:rPr>
        <w:t xml:space="preserve"> </w:t>
      </w:r>
      <w:r w:rsidR="00EE2876" w:rsidRPr="00EE2876">
        <w:rPr>
          <w:sz w:val="24"/>
        </w:rPr>
        <w:t>“superstructure,”</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current</w:t>
      </w:r>
      <w:r w:rsidR="00EE2876">
        <w:rPr>
          <w:sz w:val="24"/>
        </w:rPr>
        <w:t xml:space="preserve"> </w:t>
      </w:r>
      <w:r w:rsidR="00EE2876" w:rsidRPr="00EE2876">
        <w:rPr>
          <w:sz w:val="24"/>
        </w:rPr>
        <w:t>vocabulary</w:t>
      </w:r>
      <w:r w:rsidR="00EE2876">
        <w:rPr>
          <w:sz w:val="24"/>
        </w:rPr>
        <w:t xml:space="preserve"> </w:t>
      </w:r>
      <w:r w:rsidR="00EE2876" w:rsidRPr="00EE2876">
        <w:rPr>
          <w:sz w:val="24"/>
        </w:rPr>
        <w:t>of</w:t>
      </w:r>
      <w:r w:rsidR="00EE2876">
        <w:rPr>
          <w:sz w:val="24"/>
        </w:rPr>
        <w:t xml:space="preserve"> </w:t>
      </w:r>
      <w:r w:rsidR="00EE2876" w:rsidRPr="00EE2876">
        <w:rPr>
          <w:sz w:val="24"/>
        </w:rPr>
        <w:t>journalists</w:t>
      </w:r>
      <w:r w:rsidR="00EE2876">
        <w:rPr>
          <w:sz w:val="24"/>
        </w:rPr>
        <w:t xml:space="preserve"> </w:t>
      </w:r>
      <w:r w:rsidR="00EE2876" w:rsidRPr="00EE2876">
        <w:rPr>
          <w:sz w:val="24"/>
        </w:rPr>
        <w:t>and</w:t>
      </w:r>
      <w:r w:rsidR="00EE2876">
        <w:rPr>
          <w:sz w:val="24"/>
        </w:rPr>
        <w:t xml:space="preserve"> </w:t>
      </w:r>
      <w:r w:rsidR="00EE2876" w:rsidRPr="00EE2876">
        <w:rPr>
          <w:sz w:val="24"/>
        </w:rPr>
        <w:t>high-school</w:t>
      </w:r>
      <w:r w:rsidR="00EE2876">
        <w:rPr>
          <w:sz w:val="24"/>
        </w:rPr>
        <w:t xml:space="preserve"> </w:t>
      </w:r>
      <w:r w:rsidR="00EE2876" w:rsidRPr="00EE2876">
        <w:rPr>
          <w:sz w:val="24"/>
        </w:rPr>
        <w:t>students.</w:t>
      </w:r>
      <w:r w:rsidR="00EE2876">
        <w:rPr>
          <w:sz w:val="24"/>
        </w:rPr>
        <w:t xml:space="preserve"> </w:t>
      </w:r>
      <w:r w:rsidR="00EE2876" w:rsidRPr="00EE2876">
        <w:rPr>
          <w:sz w:val="24"/>
        </w:rPr>
        <w:t>How</w:t>
      </w:r>
      <w:r w:rsidR="00EE2876">
        <w:rPr>
          <w:sz w:val="24"/>
        </w:rPr>
        <w:t xml:space="preserve"> </w:t>
      </w:r>
      <w:r w:rsidR="00EE2876" w:rsidRPr="00EE2876">
        <w:rPr>
          <w:sz w:val="24"/>
        </w:rPr>
        <w:t>were</w:t>
      </w:r>
      <w:r w:rsidR="00EE2876">
        <w:rPr>
          <w:sz w:val="24"/>
        </w:rPr>
        <w:t xml:space="preserve"> </w:t>
      </w:r>
      <w:r w:rsidR="00EE2876" w:rsidRPr="00EE2876">
        <w:rPr>
          <w:sz w:val="24"/>
        </w:rPr>
        <w:t>we</w:t>
      </w:r>
      <w:r w:rsidR="00EE2876">
        <w:rPr>
          <w:sz w:val="24"/>
        </w:rPr>
        <w:t xml:space="preserve"> </w:t>
      </w:r>
      <w:r w:rsidR="00EE2876" w:rsidRPr="00EE2876">
        <w:rPr>
          <w:sz w:val="24"/>
        </w:rPr>
        <w:t>to</w:t>
      </w:r>
      <w:r w:rsidR="00EE2876">
        <w:rPr>
          <w:sz w:val="24"/>
        </w:rPr>
        <w:t xml:space="preserve"> </w:t>
      </w:r>
      <w:r w:rsidR="00EE2876" w:rsidRPr="00EE2876">
        <w:rPr>
          <w:sz w:val="24"/>
        </w:rPr>
        <w:t>understand</w:t>
      </w:r>
      <w:r w:rsidR="00EE2876">
        <w:rPr>
          <w:sz w:val="24"/>
        </w:rPr>
        <w:t xml:space="preserve"> </w:t>
      </w:r>
      <w:r w:rsidR="00EE2876" w:rsidRPr="00EE2876">
        <w:rPr>
          <w:sz w:val="24"/>
        </w:rPr>
        <w:t>this?</w:t>
      </w:r>
      <w:r w:rsidR="00EE2876">
        <w:rPr>
          <w:sz w:val="24"/>
        </w:rPr>
        <w:t xml:space="preserve"> </w:t>
      </w:r>
      <w:r w:rsidR="00EE2876" w:rsidRPr="00EE2876">
        <w:rPr>
          <w:sz w:val="24"/>
        </w:rPr>
        <w:t>That</w:t>
      </w:r>
      <w:r w:rsidR="00EE2876">
        <w:rPr>
          <w:sz w:val="24"/>
        </w:rPr>
        <w:t xml:space="preserve"> </w:t>
      </w:r>
      <w:r w:rsidR="00EE2876" w:rsidRPr="00EE2876">
        <w:rPr>
          <w:sz w:val="24"/>
        </w:rPr>
        <w:t>makes</w:t>
      </w:r>
      <w:r w:rsidR="003F1B1A">
        <w:rPr>
          <w:sz w:val="24"/>
        </w:rPr>
        <w:t xml:space="preserve"> the</w:t>
      </w:r>
      <w:r w:rsidR="00EE2876">
        <w:rPr>
          <w:sz w:val="24"/>
        </w:rPr>
        <w:t xml:space="preserve"> </w:t>
      </w:r>
      <w:r w:rsidR="00EE2876" w:rsidRPr="00EE2876">
        <w:rPr>
          <w:sz w:val="24"/>
        </w:rPr>
        <w:t>starting</w:t>
      </w:r>
      <w:r w:rsidR="00EE2876">
        <w:rPr>
          <w:sz w:val="24"/>
        </w:rPr>
        <w:t xml:space="preserve"> </w:t>
      </w:r>
      <w:r w:rsidR="00EE2876" w:rsidRPr="00EE2876">
        <w:rPr>
          <w:sz w:val="24"/>
        </w:rPr>
        <w:t>point.</w:t>
      </w:r>
      <w:r w:rsidR="00B34DD4" w:rsidRPr="00EE2876">
        <w:rPr>
          <w:sz w:val="24"/>
          <w:vertAlign w:val="superscript"/>
        </w:rPr>
        <w:footnoteReference w:id="7"/>
      </w:r>
      <w:r w:rsidR="00EE2876">
        <w:rPr>
          <w:sz w:val="24"/>
        </w:rPr>
        <w:t xml:space="preserve"> </w:t>
      </w:r>
    </w:p>
    <w:p w14:paraId="1DB75AC4" w14:textId="1E21CDBF" w:rsidR="00071729" w:rsidRDefault="00071729" w:rsidP="00071729">
      <w:pPr>
        <w:spacing w:line="480" w:lineRule="auto"/>
        <w:jc w:val="center"/>
        <w:rPr>
          <w:bCs/>
          <w:sz w:val="24"/>
        </w:rPr>
      </w:pPr>
      <w:r>
        <w:rPr>
          <w:bCs/>
          <w:sz w:val="24"/>
        </w:rPr>
        <w:t>3</w:t>
      </w:r>
    </w:p>
    <w:p w14:paraId="38DCCA75" w14:textId="01F70246" w:rsidR="00B34DD4" w:rsidRDefault="005C7BA3" w:rsidP="00EE2876">
      <w:pPr>
        <w:spacing w:line="480" w:lineRule="auto"/>
        <w:rPr>
          <w:sz w:val="24"/>
        </w:rPr>
      </w:pPr>
      <w:r>
        <w:rPr>
          <w:bCs/>
          <w:sz w:val="24"/>
        </w:rPr>
        <w:tab/>
      </w:r>
      <w:r w:rsidR="00C06DFD">
        <w:rPr>
          <w:bCs/>
          <w:sz w:val="24"/>
        </w:rPr>
        <w:t>Intercultural history of philosophy is by its nature multilingual. Today, we</w:t>
      </w:r>
      <w:r w:rsidR="00304271">
        <w:rPr>
          <w:bCs/>
          <w:sz w:val="24"/>
        </w:rPr>
        <w:t xml:space="preserve"> can </w:t>
      </w:r>
      <w:r w:rsidR="00EE2876" w:rsidRPr="00071729">
        <w:rPr>
          <w:bCs/>
          <w:sz w:val="24"/>
        </w:rPr>
        <w:t>interrogate texts among different alphabets.</w:t>
      </w:r>
      <w:r w:rsidR="00EE2876">
        <w:rPr>
          <w:bCs/>
          <w:sz w:val="24"/>
        </w:rPr>
        <w:t xml:space="preserve"> </w:t>
      </w:r>
      <w:r w:rsidR="00EE2876" w:rsidRPr="00EE2876">
        <w:rPr>
          <w:bCs/>
          <w:sz w:val="24"/>
          <w:lang w:val="en-GB"/>
        </w:rPr>
        <w:t>Philosophy</w:t>
      </w:r>
      <w:r w:rsidR="00EE2876">
        <w:rPr>
          <w:bCs/>
          <w:sz w:val="24"/>
          <w:lang w:val="en-GB"/>
        </w:rPr>
        <w:t xml:space="preserve"> </w:t>
      </w:r>
      <w:r w:rsidR="00EE2876" w:rsidRPr="00EE2876">
        <w:rPr>
          <w:bCs/>
          <w:sz w:val="24"/>
          <w:lang w:val="en-GB"/>
        </w:rPr>
        <w:t>is</w:t>
      </w:r>
      <w:r w:rsidR="00EE2876">
        <w:rPr>
          <w:bCs/>
          <w:sz w:val="24"/>
          <w:lang w:val="en-GB"/>
        </w:rPr>
        <w:t xml:space="preserve"> </w:t>
      </w:r>
      <w:r w:rsidR="00EE2876" w:rsidRPr="00EE2876">
        <w:rPr>
          <w:bCs/>
          <w:sz w:val="24"/>
          <w:lang w:val="en-GB"/>
        </w:rPr>
        <w:t>particularly</w:t>
      </w:r>
      <w:r w:rsidR="00EE2876">
        <w:rPr>
          <w:bCs/>
          <w:sz w:val="24"/>
          <w:lang w:val="en-GB"/>
        </w:rPr>
        <w:t xml:space="preserve"> </w:t>
      </w:r>
      <w:r w:rsidR="00EE2876" w:rsidRPr="00EE2876">
        <w:rPr>
          <w:bCs/>
          <w:sz w:val="24"/>
          <w:lang w:val="en-GB"/>
        </w:rPr>
        <w:t>apt</w:t>
      </w:r>
      <w:r w:rsidR="00EE2876">
        <w:rPr>
          <w:bCs/>
          <w:sz w:val="24"/>
          <w:lang w:val="en-GB"/>
        </w:rPr>
        <w:t xml:space="preserve"> </w:t>
      </w:r>
      <w:r w:rsidR="00EE2876" w:rsidRPr="00EE2876">
        <w:rPr>
          <w:bCs/>
          <w:sz w:val="24"/>
          <w:lang w:val="en-GB"/>
        </w:rPr>
        <w:t>for</w:t>
      </w:r>
      <w:r w:rsidR="00EE2876">
        <w:rPr>
          <w:bCs/>
          <w:sz w:val="24"/>
          <w:lang w:val="en-GB"/>
        </w:rPr>
        <w:t xml:space="preserve"> </w:t>
      </w:r>
      <w:r w:rsidR="00EE2876" w:rsidRPr="00EE2876">
        <w:rPr>
          <w:bCs/>
          <w:sz w:val="24"/>
          <w:lang w:val="en-GB"/>
        </w:rPr>
        <w:t>experiments</w:t>
      </w:r>
      <w:r w:rsidR="00EE2876">
        <w:rPr>
          <w:bCs/>
          <w:sz w:val="24"/>
          <w:lang w:val="en-GB"/>
        </w:rPr>
        <w:t xml:space="preserve"> </w:t>
      </w:r>
      <w:r w:rsidR="00EE2876" w:rsidRPr="00EE2876">
        <w:rPr>
          <w:bCs/>
          <w:sz w:val="24"/>
          <w:lang w:val="en-GB"/>
        </w:rPr>
        <w:t>in</w:t>
      </w:r>
      <w:r w:rsidR="00EE2876">
        <w:rPr>
          <w:bCs/>
          <w:sz w:val="24"/>
          <w:lang w:val="en-GB"/>
        </w:rPr>
        <w:t xml:space="preserve"> </w:t>
      </w:r>
      <w:r w:rsidR="00EE2876" w:rsidRPr="00EE2876">
        <w:rPr>
          <w:bCs/>
          <w:sz w:val="24"/>
          <w:lang w:val="en-GB"/>
        </w:rPr>
        <w:t>multilingual</w:t>
      </w:r>
      <w:r w:rsidR="00EE2876">
        <w:rPr>
          <w:bCs/>
          <w:sz w:val="24"/>
          <w:lang w:val="en-GB"/>
        </w:rPr>
        <w:t xml:space="preserve"> </w:t>
      </w:r>
      <w:r w:rsidR="00EE2876" w:rsidRPr="00EE2876">
        <w:rPr>
          <w:bCs/>
          <w:sz w:val="24"/>
          <w:lang w:val="en-GB"/>
        </w:rPr>
        <w:t>semantic</w:t>
      </w:r>
      <w:r w:rsidR="00EE2876">
        <w:rPr>
          <w:bCs/>
          <w:sz w:val="24"/>
          <w:lang w:val="en-GB"/>
        </w:rPr>
        <w:t xml:space="preserve"> </w:t>
      </w:r>
      <w:r w:rsidR="00EE2876" w:rsidRPr="00EE2876">
        <w:rPr>
          <w:bCs/>
          <w:sz w:val="24"/>
          <w:lang w:val="en-GB"/>
        </w:rPr>
        <w:t>alignment,</w:t>
      </w:r>
      <w:r w:rsidR="00EE2876">
        <w:rPr>
          <w:bCs/>
          <w:sz w:val="24"/>
          <w:lang w:val="en-GB"/>
        </w:rPr>
        <w:t xml:space="preserve"> </w:t>
      </w:r>
      <w:r w:rsidR="00EE2876" w:rsidRPr="00EE2876">
        <w:rPr>
          <w:bCs/>
          <w:sz w:val="24"/>
          <w:lang w:val="en-GB"/>
        </w:rPr>
        <w:t>because</w:t>
      </w:r>
      <w:r w:rsidR="00EE2876">
        <w:rPr>
          <w:bCs/>
          <w:sz w:val="24"/>
          <w:lang w:val="en-GB"/>
        </w:rPr>
        <w:t xml:space="preserve"> </w:t>
      </w:r>
      <w:r w:rsidR="00EE2876" w:rsidRPr="00EE2876">
        <w:rPr>
          <w:bCs/>
          <w:sz w:val="24"/>
          <w:lang w:val="en-GB"/>
        </w:rPr>
        <w:t>of</w:t>
      </w:r>
      <w:r w:rsidR="00EE2876">
        <w:rPr>
          <w:bCs/>
          <w:sz w:val="24"/>
          <w:lang w:val="en-GB"/>
        </w:rPr>
        <w:t xml:space="preserve"> </w:t>
      </w:r>
      <w:r w:rsidR="00EE2876" w:rsidRPr="00EE2876">
        <w:rPr>
          <w:bCs/>
          <w:sz w:val="24"/>
          <w:lang w:val="en-GB"/>
        </w:rPr>
        <w:t>its</w:t>
      </w:r>
      <w:r w:rsidR="00EE2876">
        <w:rPr>
          <w:bCs/>
          <w:sz w:val="24"/>
          <w:lang w:val="en-GB"/>
        </w:rPr>
        <w:t xml:space="preserve"> </w:t>
      </w:r>
      <w:r w:rsidR="00EE2876" w:rsidRPr="00EE2876">
        <w:rPr>
          <w:bCs/>
          <w:sz w:val="24"/>
          <w:lang w:val="en-GB"/>
        </w:rPr>
        <w:t>essential,</w:t>
      </w:r>
      <w:r w:rsidR="00EE2876">
        <w:rPr>
          <w:bCs/>
          <w:sz w:val="24"/>
          <w:lang w:val="en-GB"/>
        </w:rPr>
        <w:t xml:space="preserve"> </w:t>
      </w:r>
      <w:r w:rsidR="00EE2876" w:rsidRPr="00EE2876">
        <w:rPr>
          <w:bCs/>
          <w:sz w:val="24"/>
          <w:lang w:val="en-GB"/>
        </w:rPr>
        <w:t>non-redundant</w:t>
      </w:r>
      <w:r w:rsidR="00EE2876">
        <w:rPr>
          <w:bCs/>
          <w:sz w:val="24"/>
          <w:lang w:val="en-GB"/>
        </w:rPr>
        <w:t xml:space="preserve"> </w:t>
      </w:r>
      <w:r w:rsidR="00EE2876" w:rsidRPr="00EE2876">
        <w:rPr>
          <w:bCs/>
          <w:sz w:val="24"/>
          <w:lang w:val="en-GB"/>
        </w:rPr>
        <w:t>lexicon,</w:t>
      </w:r>
      <w:r w:rsidR="00EE2876">
        <w:rPr>
          <w:bCs/>
          <w:sz w:val="24"/>
          <w:lang w:val="en-GB"/>
        </w:rPr>
        <w:t xml:space="preserve"> </w:t>
      </w:r>
      <w:r w:rsidR="00EE2876" w:rsidRPr="00EE2876">
        <w:rPr>
          <w:bCs/>
          <w:sz w:val="24"/>
          <w:lang w:val="en-GB"/>
        </w:rPr>
        <w:t>which</w:t>
      </w:r>
      <w:r w:rsidR="00EE2876">
        <w:rPr>
          <w:bCs/>
          <w:sz w:val="24"/>
          <w:lang w:val="en-GB"/>
        </w:rPr>
        <w:t xml:space="preserve"> </w:t>
      </w:r>
      <w:r w:rsidR="00EE2876" w:rsidRPr="00EE2876">
        <w:rPr>
          <w:bCs/>
          <w:sz w:val="24"/>
          <w:lang w:val="en-GB"/>
        </w:rPr>
        <w:t>is</w:t>
      </w:r>
      <w:r w:rsidR="00EE2876">
        <w:rPr>
          <w:bCs/>
          <w:sz w:val="24"/>
          <w:lang w:val="en-GB"/>
        </w:rPr>
        <w:t xml:space="preserve"> </w:t>
      </w:r>
      <w:r w:rsidR="00EE2876" w:rsidRPr="00EE2876">
        <w:rPr>
          <w:bCs/>
          <w:sz w:val="24"/>
          <w:lang w:val="en-GB"/>
        </w:rPr>
        <w:t>the</w:t>
      </w:r>
      <w:r w:rsidR="00EE2876">
        <w:rPr>
          <w:bCs/>
          <w:sz w:val="24"/>
          <w:lang w:val="en-GB"/>
        </w:rPr>
        <w:t xml:space="preserve"> </w:t>
      </w:r>
      <w:r w:rsidR="00EE2876" w:rsidRPr="00EE2876">
        <w:rPr>
          <w:bCs/>
          <w:sz w:val="24"/>
          <w:lang w:val="en-GB"/>
        </w:rPr>
        <w:t>result</w:t>
      </w:r>
      <w:r w:rsidR="00EE2876">
        <w:rPr>
          <w:bCs/>
          <w:sz w:val="24"/>
          <w:lang w:val="en-GB"/>
        </w:rPr>
        <w:t xml:space="preserve"> </w:t>
      </w:r>
      <w:r w:rsidR="00EE2876" w:rsidRPr="00EE2876">
        <w:rPr>
          <w:bCs/>
          <w:sz w:val="24"/>
          <w:lang w:val="en-GB"/>
        </w:rPr>
        <w:t>of</w:t>
      </w:r>
      <w:r w:rsidR="00EE2876">
        <w:rPr>
          <w:bCs/>
          <w:sz w:val="24"/>
          <w:lang w:val="en-GB"/>
        </w:rPr>
        <w:t xml:space="preserve"> </w:t>
      </w:r>
      <w:r w:rsidR="00EE2876" w:rsidRPr="00EE2876">
        <w:rPr>
          <w:bCs/>
          <w:sz w:val="24"/>
          <w:lang w:val="en-GB"/>
        </w:rPr>
        <w:t>longstanding</w:t>
      </w:r>
      <w:r w:rsidR="00EE2876">
        <w:rPr>
          <w:bCs/>
          <w:sz w:val="24"/>
          <w:lang w:val="en-GB"/>
        </w:rPr>
        <w:t xml:space="preserve"> </w:t>
      </w:r>
      <w:r w:rsidR="00EE2876" w:rsidRPr="00EE2876">
        <w:rPr>
          <w:bCs/>
          <w:sz w:val="24"/>
          <w:lang w:val="en-GB"/>
        </w:rPr>
        <w:t>codifications.</w:t>
      </w:r>
      <w:r w:rsidR="00EE2876">
        <w:rPr>
          <w:bCs/>
          <w:sz w:val="24"/>
          <w:lang w:val="en-GB"/>
        </w:rPr>
        <w:t xml:space="preserve"> </w:t>
      </w:r>
      <w:r w:rsidR="00EE2876" w:rsidRPr="00EE2876">
        <w:rPr>
          <w:bCs/>
          <w:sz w:val="24"/>
          <w:lang w:val="en-GB"/>
        </w:rPr>
        <w:t>For</w:t>
      </w:r>
      <w:r w:rsidR="00EE2876">
        <w:rPr>
          <w:bCs/>
          <w:sz w:val="24"/>
          <w:lang w:val="en-GB"/>
        </w:rPr>
        <w:t xml:space="preserve"> </w:t>
      </w:r>
      <w:r w:rsidR="00EE2876" w:rsidRPr="00EE2876">
        <w:rPr>
          <w:bCs/>
          <w:sz w:val="24"/>
          <w:lang w:val="en-GB"/>
        </w:rPr>
        <w:t>instance,</w:t>
      </w:r>
      <w:r w:rsidR="00EE2876">
        <w:rPr>
          <w:bCs/>
          <w:sz w:val="24"/>
          <w:lang w:val="en-GB"/>
        </w:rPr>
        <w:t xml:space="preserve"> </w:t>
      </w:r>
      <w:r w:rsidR="00EE2876" w:rsidRPr="00EE2876">
        <w:rPr>
          <w:bCs/>
          <w:sz w:val="24"/>
          <w:lang w:val="en-GB"/>
        </w:rPr>
        <w:t>a</w:t>
      </w:r>
      <w:r w:rsidR="00EE2876">
        <w:rPr>
          <w:bCs/>
          <w:sz w:val="24"/>
          <w:lang w:val="en-GB"/>
        </w:rPr>
        <w:t xml:space="preserve"> </w:t>
      </w:r>
      <w:r w:rsidR="00EE2876" w:rsidRPr="00EE2876">
        <w:rPr>
          <w:bCs/>
          <w:sz w:val="24"/>
          <w:lang w:val="en-GB"/>
        </w:rPr>
        <w:t>textual</w:t>
      </w:r>
      <w:r w:rsidR="00EE2876">
        <w:rPr>
          <w:bCs/>
          <w:sz w:val="24"/>
          <w:lang w:val="en-GB"/>
        </w:rPr>
        <w:t xml:space="preserve"> </w:t>
      </w:r>
      <w:r w:rsidR="00EE2876" w:rsidRPr="00EE2876">
        <w:rPr>
          <w:bCs/>
          <w:sz w:val="24"/>
          <w:lang w:val="en-GB"/>
        </w:rPr>
        <w:t>string</w:t>
      </w:r>
      <w:r w:rsidR="00EE2876">
        <w:rPr>
          <w:bCs/>
          <w:sz w:val="24"/>
          <w:lang w:val="en-GB"/>
        </w:rPr>
        <w:t xml:space="preserve"> </w:t>
      </w:r>
      <w:r w:rsidR="00EE2876" w:rsidRPr="00EE2876">
        <w:rPr>
          <w:bCs/>
          <w:sz w:val="24"/>
          <w:lang w:val="en-GB"/>
        </w:rPr>
        <w:t>in</w:t>
      </w:r>
      <w:r w:rsidR="00EE2876">
        <w:rPr>
          <w:bCs/>
          <w:sz w:val="24"/>
          <w:lang w:val="en-GB"/>
        </w:rPr>
        <w:t xml:space="preserve"> </w:t>
      </w:r>
      <w:r w:rsidR="00EE2876" w:rsidRPr="00EE2876">
        <w:rPr>
          <w:bCs/>
          <w:sz w:val="24"/>
          <w:lang w:val="en-GB"/>
        </w:rPr>
        <w:t>the</w:t>
      </w:r>
      <w:r w:rsidR="00EE2876">
        <w:rPr>
          <w:bCs/>
          <w:sz w:val="24"/>
          <w:lang w:val="en-GB"/>
        </w:rPr>
        <w:t xml:space="preserve"> </w:t>
      </w:r>
      <w:r w:rsidR="00EE2876" w:rsidRPr="00EE2876">
        <w:rPr>
          <w:bCs/>
          <w:sz w:val="24"/>
          <w:lang w:val="en-GB"/>
        </w:rPr>
        <w:t>Ancient</w:t>
      </w:r>
      <w:r w:rsidR="00EE2876">
        <w:rPr>
          <w:bCs/>
          <w:sz w:val="24"/>
          <w:lang w:val="en-GB"/>
        </w:rPr>
        <w:t xml:space="preserve"> </w:t>
      </w:r>
      <w:r w:rsidR="00EE2876" w:rsidRPr="00EE2876">
        <w:rPr>
          <w:bCs/>
          <w:sz w:val="24"/>
          <w:lang w:val="en-GB"/>
        </w:rPr>
        <w:t>Greek</w:t>
      </w:r>
      <w:r w:rsidR="00EE2876">
        <w:rPr>
          <w:bCs/>
          <w:sz w:val="24"/>
          <w:lang w:val="en-GB"/>
        </w:rPr>
        <w:t xml:space="preserve"> </w:t>
      </w:r>
      <w:r w:rsidR="00EE2876" w:rsidRPr="00EE2876">
        <w:rPr>
          <w:bCs/>
          <w:sz w:val="24"/>
          <w:lang w:val="en-GB"/>
        </w:rPr>
        <w:t>alphabet</w:t>
      </w:r>
      <w:r w:rsidR="00EE2876">
        <w:rPr>
          <w:bCs/>
          <w:sz w:val="24"/>
          <w:lang w:val="en-GB"/>
        </w:rPr>
        <w:t xml:space="preserve"> </w:t>
      </w:r>
      <w:r w:rsidR="00EE2876" w:rsidRPr="00EE2876">
        <w:rPr>
          <w:bCs/>
          <w:sz w:val="24"/>
          <w:lang w:val="en-GB"/>
        </w:rPr>
        <w:t>such</w:t>
      </w:r>
      <w:r w:rsidR="00EE2876">
        <w:rPr>
          <w:bCs/>
          <w:sz w:val="24"/>
          <w:lang w:val="en-GB"/>
        </w:rPr>
        <w:t xml:space="preserve"> </w:t>
      </w:r>
      <w:r w:rsidR="00EE2876" w:rsidRPr="00EE2876">
        <w:rPr>
          <w:bCs/>
          <w:sz w:val="24"/>
          <w:lang w:val="en-GB"/>
        </w:rPr>
        <w:t>as</w:t>
      </w:r>
      <w:r w:rsidR="00EE2876">
        <w:rPr>
          <w:bCs/>
          <w:sz w:val="24"/>
          <w:lang w:val="en-GB"/>
        </w:rPr>
        <w:t xml:space="preserve"> </w:t>
      </w:r>
      <w:r w:rsidR="00EE2876" w:rsidRPr="00EE2876">
        <w:rPr>
          <w:sz w:val="24"/>
          <w:lang w:val="en-GB"/>
        </w:rPr>
        <w:t>γνῶθι</w:t>
      </w:r>
      <w:r w:rsidR="00EE2876">
        <w:rPr>
          <w:sz w:val="24"/>
          <w:lang w:val="en-GB"/>
        </w:rPr>
        <w:t xml:space="preserve"> </w:t>
      </w:r>
      <w:r w:rsidR="00EE2876" w:rsidRPr="00EE2876">
        <w:rPr>
          <w:sz w:val="24"/>
          <w:lang w:val="en-GB"/>
        </w:rPr>
        <w:t>σεαυτόν</w:t>
      </w:r>
      <w:r w:rsidR="00EE2876">
        <w:rPr>
          <w:sz w:val="24"/>
          <w:lang w:val="en-GB"/>
        </w:rPr>
        <w:t xml:space="preserve"> </w:t>
      </w:r>
      <w:r w:rsidR="00EE2876" w:rsidRPr="00EE2876">
        <w:rPr>
          <w:sz w:val="24"/>
          <w:lang w:val="en-GB"/>
        </w:rPr>
        <w:t>(</w:t>
      </w:r>
      <w:r w:rsidR="00EE2876" w:rsidRPr="00EE2876">
        <w:rPr>
          <w:bCs/>
          <w:i/>
          <w:sz w:val="24"/>
          <w:lang w:val="en-GB"/>
        </w:rPr>
        <w:t>gnōthi</w:t>
      </w:r>
      <w:r w:rsidR="00EE2876">
        <w:rPr>
          <w:bCs/>
          <w:i/>
          <w:sz w:val="24"/>
          <w:lang w:val="en-GB"/>
        </w:rPr>
        <w:t xml:space="preserve"> </w:t>
      </w:r>
      <w:r w:rsidR="00EE2876" w:rsidRPr="00EE2876">
        <w:rPr>
          <w:bCs/>
          <w:i/>
          <w:sz w:val="24"/>
          <w:lang w:val="en-GB"/>
        </w:rPr>
        <w:t>seautón</w:t>
      </w:r>
      <w:r w:rsidR="00EE2876" w:rsidRPr="00EE2876">
        <w:rPr>
          <w:bCs/>
          <w:sz w:val="24"/>
          <w:lang w:val="en-GB"/>
        </w:rPr>
        <w:t>),</w:t>
      </w:r>
      <w:r w:rsidR="00EE2876">
        <w:rPr>
          <w:bCs/>
          <w:sz w:val="24"/>
          <w:lang w:val="en-GB"/>
        </w:rPr>
        <w:t xml:space="preserve"> </w:t>
      </w:r>
      <w:r w:rsidR="00EE2876" w:rsidRPr="00EE2876">
        <w:rPr>
          <w:i/>
          <w:sz w:val="24"/>
          <w:lang w:val="en-GB"/>
        </w:rPr>
        <w:t>nosce</w:t>
      </w:r>
      <w:r w:rsidR="00EE2876">
        <w:rPr>
          <w:i/>
          <w:sz w:val="24"/>
          <w:lang w:val="en-GB"/>
        </w:rPr>
        <w:t xml:space="preserve"> </w:t>
      </w:r>
      <w:r w:rsidR="00EE2876" w:rsidRPr="00EE2876">
        <w:rPr>
          <w:i/>
          <w:sz w:val="24"/>
          <w:lang w:val="en-GB"/>
        </w:rPr>
        <w:t>te</w:t>
      </w:r>
      <w:r w:rsidR="00EE2876">
        <w:rPr>
          <w:i/>
          <w:sz w:val="24"/>
          <w:lang w:val="en-GB"/>
        </w:rPr>
        <w:t xml:space="preserve"> </w:t>
      </w:r>
      <w:r w:rsidR="00EE2876" w:rsidRPr="00EE2876">
        <w:rPr>
          <w:i/>
          <w:sz w:val="24"/>
          <w:lang w:val="en-GB"/>
        </w:rPr>
        <w:t>ispsum</w:t>
      </w:r>
      <w:r w:rsidR="00EE2876" w:rsidRPr="00EE2876">
        <w:rPr>
          <w:sz w:val="24"/>
          <w:lang w:val="en-GB"/>
        </w:rPr>
        <w:t>,</w:t>
      </w:r>
      <w:r w:rsidR="00EE2876">
        <w:rPr>
          <w:bCs/>
          <w:sz w:val="24"/>
          <w:lang w:val="en-GB"/>
        </w:rPr>
        <w:t xml:space="preserve"> </w:t>
      </w:r>
      <w:r w:rsidR="00EE2876" w:rsidRPr="00EE2876">
        <w:rPr>
          <w:bCs/>
          <w:sz w:val="24"/>
          <w:lang w:val="en-GB"/>
        </w:rPr>
        <w:t>“know</w:t>
      </w:r>
      <w:r w:rsidR="00EE2876">
        <w:rPr>
          <w:bCs/>
          <w:sz w:val="24"/>
          <w:lang w:val="en-GB"/>
        </w:rPr>
        <w:t xml:space="preserve"> </w:t>
      </w:r>
      <w:r w:rsidR="00EE2876" w:rsidRPr="00EE2876">
        <w:rPr>
          <w:bCs/>
          <w:sz w:val="24"/>
          <w:lang w:val="en-GB"/>
        </w:rPr>
        <w:t>yourself”</w:t>
      </w:r>
      <w:r w:rsidR="00EE2876">
        <w:rPr>
          <w:bCs/>
          <w:sz w:val="24"/>
          <w:lang w:val="en-GB"/>
        </w:rPr>
        <w:t xml:space="preserve"> </w:t>
      </w:r>
      <w:r w:rsidR="00EE2876" w:rsidRPr="00EE2876">
        <w:rPr>
          <w:bCs/>
          <w:sz w:val="24"/>
          <w:lang w:val="en-GB"/>
        </w:rPr>
        <w:t>can</w:t>
      </w:r>
      <w:r w:rsidR="00EE2876">
        <w:rPr>
          <w:bCs/>
          <w:sz w:val="24"/>
          <w:lang w:val="en-GB"/>
        </w:rPr>
        <w:t xml:space="preserve"> </w:t>
      </w:r>
      <w:r w:rsidR="00EE2876" w:rsidRPr="00EE2876">
        <w:rPr>
          <w:bCs/>
          <w:sz w:val="24"/>
          <w:lang w:val="en-GB"/>
        </w:rPr>
        <w:t>be</w:t>
      </w:r>
      <w:r w:rsidR="00EE2876">
        <w:rPr>
          <w:bCs/>
          <w:sz w:val="24"/>
          <w:lang w:val="en-GB"/>
        </w:rPr>
        <w:t xml:space="preserve"> </w:t>
      </w:r>
      <w:r w:rsidR="00EE2876" w:rsidRPr="00EE2876">
        <w:rPr>
          <w:bCs/>
          <w:sz w:val="24"/>
          <w:lang w:val="en-GB"/>
        </w:rPr>
        <w:t>transliterated</w:t>
      </w:r>
      <w:r w:rsidR="00EE2876">
        <w:rPr>
          <w:bCs/>
          <w:sz w:val="24"/>
          <w:lang w:val="en-GB"/>
        </w:rPr>
        <w:t xml:space="preserve"> </w:t>
      </w:r>
      <w:r w:rsidR="00EE2876" w:rsidRPr="00EE2876">
        <w:rPr>
          <w:bCs/>
          <w:sz w:val="24"/>
          <w:lang w:val="en-GB"/>
        </w:rPr>
        <w:t>today</w:t>
      </w:r>
      <w:r w:rsidR="00EE2876">
        <w:rPr>
          <w:bCs/>
          <w:sz w:val="24"/>
          <w:lang w:val="en-GB"/>
        </w:rPr>
        <w:t xml:space="preserve"> </w:t>
      </w:r>
      <w:r w:rsidR="00EE2876" w:rsidRPr="00EE2876">
        <w:rPr>
          <w:bCs/>
          <w:sz w:val="24"/>
          <w:lang w:val="en-GB"/>
        </w:rPr>
        <w:t>biunivocally</w:t>
      </w:r>
      <w:r w:rsidR="00EE2876">
        <w:rPr>
          <w:bCs/>
          <w:sz w:val="24"/>
          <w:lang w:val="en-GB"/>
        </w:rPr>
        <w:t xml:space="preserve"> </w:t>
      </w:r>
      <w:r w:rsidR="00EE2876" w:rsidRPr="00EE2876">
        <w:rPr>
          <w:bCs/>
          <w:sz w:val="24"/>
          <w:lang w:val="en-GB"/>
        </w:rPr>
        <w:t>in</w:t>
      </w:r>
      <w:r w:rsidR="00EE2876">
        <w:rPr>
          <w:bCs/>
          <w:sz w:val="24"/>
          <w:lang w:val="en-GB"/>
        </w:rPr>
        <w:t xml:space="preserve"> </w:t>
      </w:r>
      <w:r w:rsidR="00EE2876" w:rsidRPr="00EE2876">
        <w:rPr>
          <w:bCs/>
          <w:sz w:val="24"/>
          <w:lang w:val="en-GB"/>
        </w:rPr>
        <w:t>the</w:t>
      </w:r>
      <w:r w:rsidR="00EE2876">
        <w:rPr>
          <w:bCs/>
          <w:sz w:val="24"/>
          <w:lang w:val="en-GB"/>
        </w:rPr>
        <w:t xml:space="preserve"> </w:t>
      </w:r>
      <w:r w:rsidR="00EE2876" w:rsidRPr="00EE2876">
        <w:rPr>
          <w:bCs/>
          <w:sz w:val="24"/>
          <w:lang w:val="en-GB"/>
        </w:rPr>
        <w:t>Roman</w:t>
      </w:r>
      <w:r w:rsidR="00EE2876">
        <w:rPr>
          <w:bCs/>
          <w:sz w:val="24"/>
          <w:lang w:val="en-GB"/>
        </w:rPr>
        <w:t xml:space="preserve"> </w:t>
      </w:r>
      <w:r w:rsidR="00EE2876" w:rsidRPr="00EE2876">
        <w:rPr>
          <w:bCs/>
          <w:sz w:val="24"/>
          <w:lang w:val="en-GB"/>
        </w:rPr>
        <w:t>alphabet</w:t>
      </w:r>
      <w:r w:rsidR="00EE2876">
        <w:rPr>
          <w:bCs/>
          <w:sz w:val="24"/>
          <w:lang w:val="en-GB"/>
        </w:rPr>
        <w:t xml:space="preserve"> </w:t>
      </w:r>
      <w:r w:rsidR="00EE2876" w:rsidRPr="00EE2876">
        <w:rPr>
          <w:bCs/>
          <w:sz w:val="24"/>
          <w:lang w:val="en-GB"/>
        </w:rPr>
        <w:t>and,</w:t>
      </w:r>
      <w:r w:rsidR="00EE2876">
        <w:rPr>
          <w:bCs/>
          <w:sz w:val="24"/>
          <w:lang w:val="en-GB"/>
        </w:rPr>
        <w:t xml:space="preserve"> </w:t>
      </w:r>
      <w:r w:rsidR="00EE2876" w:rsidRPr="00EE2876">
        <w:rPr>
          <w:bCs/>
          <w:sz w:val="24"/>
          <w:lang w:val="en-GB"/>
        </w:rPr>
        <w:t>due</w:t>
      </w:r>
      <w:r w:rsidR="00EE2876">
        <w:rPr>
          <w:bCs/>
          <w:sz w:val="24"/>
          <w:lang w:val="en-GB"/>
        </w:rPr>
        <w:t xml:space="preserve"> </w:t>
      </w:r>
      <w:r w:rsidR="00EE2876" w:rsidRPr="00EE2876">
        <w:rPr>
          <w:bCs/>
          <w:sz w:val="24"/>
          <w:lang w:val="en-GB"/>
        </w:rPr>
        <w:t>to</w:t>
      </w:r>
      <w:r w:rsidR="00EE2876">
        <w:rPr>
          <w:bCs/>
          <w:sz w:val="24"/>
        </w:rPr>
        <w:t xml:space="preserve"> </w:t>
      </w:r>
      <w:r w:rsidR="00EE2876" w:rsidRPr="00EE2876">
        <w:rPr>
          <w:bCs/>
          <w:sz w:val="24"/>
        </w:rPr>
        <w:t>constant</w:t>
      </w:r>
      <w:r w:rsidR="00EE2876">
        <w:rPr>
          <w:bCs/>
          <w:sz w:val="24"/>
        </w:rPr>
        <w:t xml:space="preserve"> </w:t>
      </w:r>
      <w:r w:rsidR="00EE2876" w:rsidRPr="00EE2876">
        <w:rPr>
          <w:bCs/>
          <w:sz w:val="24"/>
        </w:rPr>
        <w:t>Unicode</w:t>
      </w:r>
      <w:r w:rsidR="00EE2876">
        <w:rPr>
          <w:bCs/>
          <w:sz w:val="24"/>
        </w:rPr>
        <w:t xml:space="preserve"> </w:t>
      </w:r>
      <w:r w:rsidR="00EE2876" w:rsidRPr="00EE2876">
        <w:rPr>
          <w:bCs/>
          <w:sz w:val="24"/>
        </w:rPr>
        <w:t>development,</w:t>
      </w:r>
      <w:r w:rsidR="00EE2876">
        <w:rPr>
          <w:bCs/>
          <w:sz w:val="24"/>
        </w:rPr>
        <w:t xml:space="preserve"> </w:t>
      </w:r>
      <w:r w:rsidR="00EE2876" w:rsidRPr="00EE2876">
        <w:rPr>
          <w:bCs/>
          <w:sz w:val="24"/>
        </w:rPr>
        <w:t>shall</w:t>
      </w:r>
      <w:r w:rsidR="00EE2876">
        <w:rPr>
          <w:bCs/>
          <w:sz w:val="24"/>
        </w:rPr>
        <w:t xml:space="preserve"> </w:t>
      </w:r>
      <w:r w:rsidR="00EE2876" w:rsidRPr="00EE2876">
        <w:rPr>
          <w:bCs/>
          <w:sz w:val="24"/>
        </w:rPr>
        <w:t>produce</w:t>
      </w:r>
      <w:r w:rsidR="00EE2876">
        <w:rPr>
          <w:bCs/>
          <w:sz w:val="24"/>
        </w:rPr>
        <w:t xml:space="preserve"> </w:t>
      </w:r>
      <w:r w:rsidR="00EE2876" w:rsidRPr="00EE2876">
        <w:rPr>
          <w:bCs/>
          <w:sz w:val="24"/>
        </w:rPr>
        <w:t>in</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near</w:t>
      </w:r>
      <w:r w:rsidR="00EE2876">
        <w:rPr>
          <w:bCs/>
          <w:sz w:val="24"/>
        </w:rPr>
        <w:t xml:space="preserve"> </w:t>
      </w:r>
      <w:r w:rsidR="00EE2876" w:rsidRPr="00EE2876">
        <w:rPr>
          <w:bCs/>
          <w:sz w:val="24"/>
        </w:rPr>
        <w:t>future</w:t>
      </w:r>
      <w:r w:rsidR="00EE2876">
        <w:rPr>
          <w:bCs/>
          <w:sz w:val="24"/>
        </w:rPr>
        <w:t xml:space="preserve"> </w:t>
      </w:r>
      <w:r w:rsidR="00EE2876" w:rsidRPr="00EE2876">
        <w:rPr>
          <w:bCs/>
          <w:sz w:val="24"/>
        </w:rPr>
        <w:t>new</w:t>
      </w:r>
      <w:r w:rsidR="00EE2876">
        <w:rPr>
          <w:bCs/>
          <w:sz w:val="24"/>
        </w:rPr>
        <w:t xml:space="preserve"> </w:t>
      </w:r>
      <w:r w:rsidR="00EE2876" w:rsidRPr="00EE2876">
        <w:rPr>
          <w:bCs/>
          <w:sz w:val="24"/>
        </w:rPr>
        <w:t>reliable</w:t>
      </w:r>
      <w:r w:rsidR="00EE2876">
        <w:rPr>
          <w:bCs/>
          <w:sz w:val="24"/>
        </w:rPr>
        <w:t xml:space="preserve"> </w:t>
      </w:r>
      <w:r w:rsidR="00EE2876" w:rsidRPr="00EE2876">
        <w:rPr>
          <w:bCs/>
          <w:sz w:val="24"/>
        </w:rPr>
        <w:t>biunivocal</w:t>
      </w:r>
      <w:r w:rsidR="00EE2876">
        <w:rPr>
          <w:bCs/>
          <w:sz w:val="24"/>
        </w:rPr>
        <w:t xml:space="preserve"> </w:t>
      </w:r>
      <w:r w:rsidR="00EE2876" w:rsidRPr="00EE2876">
        <w:rPr>
          <w:bCs/>
          <w:sz w:val="24"/>
        </w:rPr>
        <w:t>transliterations.</w:t>
      </w:r>
      <w:r w:rsidR="00EE2876">
        <w:rPr>
          <w:bCs/>
          <w:sz w:val="24"/>
        </w:rPr>
        <w:t xml:space="preserve"> </w:t>
      </w:r>
      <w:r w:rsidR="00EE2876" w:rsidRPr="00EE2876">
        <w:rPr>
          <w:bCs/>
          <w:sz w:val="24"/>
        </w:rPr>
        <w:t>The</w:t>
      </w:r>
      <w:r w:rsidR="00EE2876">
        <w:rPr>
          <w:bCs/>
          <w:sz w:val="24"/>
        </w:rPr>
        <w:t xml:space="preserve"> </w:t>
      </w:r>
      <w:r w:rsidR="00EE2876" w:rsidRPr="00EE2876">
        <w:rPr>
          <w:bCs/>
          <w:sz w:val="24"/>
        </w:rPr>
        <w:t>issue</w:t>
      </w:r>
      <w:r w:rsidR="00EE2876">
        <w:rPr>
          <w:bCs/>
          <w:sz w:val="24"/>
        </w:rPr>
        <w:t xml:space="preserve"> </w:t>
      </w:r>
      <w:r w:rsidR="00EE2876" w:rsidRPr="00EE2876">
        <w:rPr>
          <w:sz w:val="24"/>
        </w:rPr>
        <w:t>is</w:t>
      </w:r>
      <w:r w:rsidR="00EE2876">
        <w:rPr>
          <w:sz w:val="24"/>
        </w:rPr>
        <w:t xml:space="preserve"> </w:t>
      </w:r>
      <w:r w:rsidR="00EE2876" w:rsidRPr="00EE2876">
        <w:rPr>
          <w:sz w:val="24"/>
        </w:rPr>
        <w:t>access</w:t>
      </w:r>
      <w:r w:rsidR="00EE2876">
        <w:rPr>
          <w:sz w:val="24"/>
        </w:rPr>
        <w:t xml:space="preserve"> </w:t>
      </w:r>
      <w:r w:rsidR="00EE2876" w:rsidRPr="00EE2876">
        <w:rPr>
          <w:sz w:val="24"/>
        </w:rPr>
        <w:t>and</w:t>
      </w:r>
      <w:r w:rsidR="00EE2876">
        <w:rPr>
          <w:sz w:val="24"/>
        </w:rPr>
        <w:t xml:space="preserve"> </w:t>
      </w:r>
      <w:r w:rsidR="00EE2876" w:rsidRPr="00EE2876">
        <w:rPr>
          <w:sz w:val="24"/>
        </w:rPr>
        <w:t>content</w:t>
      </w:r>
      <w:r w:rsidR="00EE2876">
        <w:rPr>
          <w:sz w:val="24"/>
        </w:rPr>
        <w:t xml:space="preserve"> </w:t>
      </w:r>
      <w:r w:rsidR="00EE2876" w:rsidRPr="00EE2876">
        <w:rPr>
          <w:sz w:val="24"/>
        </w:rPr>
        <w:t>dissemination</w:t>
      </w:r>
      <w:r w:rsidR="00EE2876">
        <w:rPr>
          <w:sz w:val="24"/>
        </w:rPr>
        <w:t xml:space="preserve"> </w:t>
      </w:r>
      <w:r w:rsidR="00EE2876" w:rsidRPr="00EE2876">
        <w:rPr>
          <w:sz w:val="24"/>
        </w:rPr>
        <w:t>of</w:t>
      </w:r>
      <w:r w:rsidR="00EE2876">
        <w:rPr>
          <w:sz w:val="24"/>
        </w:rPr>
        <w:t xml:space="preserve"> </w:t>
      </w:r>
      <w:r w:rsidR="00EE2876" w:rsidRPr="00EE2876">
        <w:rPr>
          <w:sz w:val="24"/>
        </w:rPr>
        <w:t>intercultural</w:t>
      </w:r>
      <w:r w:rsidR="00EE2876">
        <w:rPr>
          <w:sz w:val="24"/>
        </w:rPr>
        <w:t xml:space="preserve"> </w:t>
      </w:r>
      <w:r w:rsidR="00EE2876" w:rsidRPr="00EE2876">
        <w:rPr>
          <w:sz w:val="24"/>
        </w:rPr>
        <w:t>contents.</w:t>
      </w:r>
      <w:r w:rsidR="00EE2876">
        <w:rPr>
          <w:sz w:val="24"/>
        </w:rPr>
        <w:t xml:space="preserve"> </w:t>
      </w:r>
      <w:r w:rsidR="00EE2876" w:rsidRPr="00EE2876">
        <w:rPr>
          <w:sz w:val="24"/>
        </w:rPr>
        <w:t>The</w:t>
      </w:r>
      <w:r w:rsidR="00EE2876">
        <w:rPr>
          <w:sz w:val="24"/>
        </w:rPr>
        <w:t xml:space="preserve"> </w:t>
      </w:r>
      <w:r w:rsidR="00EE2876" w:rsidRPr="00EE2876">
        <w:rPr>
          <w:sz w:val="24"/>
        </w:rPr>
        <w:t>solution</w:t>
      </w:r>
      <w:r w:rsidR="00EE2876">
        <w:rPr>
          <w:sz w:val="24"/>
        </w:rPr>
        <w:t xml:space="preserve"> </w:t>
      </w:r>
      <w:r w:rsidR="00B34DD4">
        <w:rPr>
          <w:sz w:val="24"/>
        </w:rPr>
        <w:t xml:space="preserve">is </w:t>
      </w:r>
      <w:r w:rsidR="00EE2876" w:rsidRPr="00EE2876">
        <w:rPr>
          <w:sz w:val="24"/>
        </w:rPr>
        <w:t>the</w:t>
      </w:r>
      <w:r w:rsidR="00EE2876">
        <w:rPr>
          <w:sz w:val="24"/>
        </w:rPr>
        <w:t xml:space="preserve"> </w:t>
      </w:r>
      <w:r w:rsidR="00EE2876" w:rsidRPr="00EE2876">
        <w:rPr>
          <w:sz w:val="24"/>
        </w:rPr>
        <w:t>new</w:t>
      </w:r>
      <w:r w:rsidR="00EE2876">
        <w:rPr>
          <w:sz w:val="24"/>
        </w:rPr>
        <w:t xml:space="preserve"> </w:t>
      </w:r>
      <w:r w:rsidR="00EE2876" w:rsidRPr="00EE2876">
        <w:rPr>
          <w:sz w:val="24"/>
        </w:rPr>
        <w:t>discipline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intercultural</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alongside</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setting</w:t>
      </w:r>
      <w:r w:rsidR="00EE2876">
        <w:rPr>
          <w:sz w:val="24"/>
        </w:rPr>
        <w:t xml:space="preserve"> </w:t>
      </w:r>
      <w:r w:rsidR="00EE2876" w:rsidRPr="00EE2876">
        <w:rPr>
          <w:sz w:val="24"/>
        </w:rPr>
        <w:t>up</w:t>
      </w:r>
      <w:r w:rsidR="00EE2876">
        <w:rPr>
          <w:sz w:val="24"/>
        </w:rPr>
        <w:t xml:space="preserve"> </w:t>
      </w:r>
      <w:r w:rsidR="00EE2876" w:rsidRPr="00EE2876">
        <w:rPr>
          <w:sz w:val="24"/>
        </w:rPr>
        <w:t>of</w:t>
      </w:r>
      <w:r w:rsidR="00EE2876">
        <w:rPr>
          <w:sz w:val="24"/>
        </w:rPr>
        <w:t xml:space="preserve"> </w:t>
      </w:r>
      <w:r w:rsidR="00EE2876" w:rsidRPr="00EE2876">
        <w:rPr>
          <w:sz w:val="24"/>
        </w:rPr>
        <w:t>an</w:t>
      </w:r>
      <w:r w:rsidR="00EE2876">
        <w:rPr>
          <w:sz w:val="24"/>
        </w:rPr>
        <w:t xml:space="preserve"> </w:t>
      </w:r>
      <w:r w:rsidR="00EE2876" w:rsidRPr="00EE2876">
        <w:rPr>
          <w:sz w:val="24"/>
        </w:rPr>
        <w:t>open</w:t>
      </w:r>
      <w:r w:rsidR="00EE2876">
        <w:rPr>
          <w:sz w:val="24"/>
        </w:rPr>
        <w:t xml:space="preserve"> </w:t>
      </w:r>
      <w:r w:rsidR="00EE2876" w:rsidRPr="00EE2876">
        <w:rPr>
          <w:sz w:val="24"/>
        </w:rPr>
        <w:t>lab</w:t>
      </w:r>
      <w:r w:rsidR="00EE2876">
        <w:rPr>
          <w:sz w:val="24"/>
        </w:rPr>
        <w:t xml:space="preserve"> </w:t>
      </w:r>
      <w:r w:rsidR="00EE2876" w:rsidRPr="00EE2876">
        <w:rPr>
          <w:sz w:val="24"/>
        </w:rPr>
        <w:t>environment</w:t>
      </w:r>
      <w:r w:rsidR="00EE2876">
        <w:rPr>
          <w:sz w:val="24"/>
        </w:rPr>
        <w:t xml:space="preserve"> </w:t>
      </w:r>
      <w:r w:rsidR="00EE2876" w:rsidRPr="00EE2876">
        <w:rPr>
          <w:sz w:val="24"/>
        </w:rPr>
        <w:t>for</w:t>
      </w:r>
      <w:r w:rsidR="00EE2876">
        <w:rPr>
          <w:sz w:val="24"/>
        </w:rPr>
        <w:t xml:space="preserve"> </w:t>
      </w:r>
      <w:r w:rsidR="00EE2876" w:rsidRPr="00EE2876">
        <w:rPr>
          <w:sz w:val="24"/>
        </w:rPr>
        <w:t>experimentation,</w:t>
      </w:r>
      <w:r w:rsidR="00EE2876">
        <w:rPr>
          <w:sz w:val="24"/>
        </w:rPr>
        <w:t xml:space="preserve"> </w:t>
      </w:r>
      <w:r w:rsidR="00EE2876" w:rsidRPr="00EE2876">
        <w:rPr>
          <w:sz w:val="24"/>
        </w:rPr>
        <w:t>creative</w:t>
      </w:r>
      <w:r w:rsidR="00EE2876">
        <w:rPr>
          <w:sz w:val="24"/>
        </w:rPr>
        <w:t xml:space="preserve"> </w:t>
      </w:r>
      <w:r w:rsidR="00EE2876" w:rsidRPr="00EE2876">
        <w:rPr>
          <w:sz w:val="24"/>
        </w:rPr>
        <w:t>applications</w:t>
      </w:r>
      <w:r w:rsidR="00EE2876">
        <w:rPr>
          <w:sz w:val="24"/>
        </w:rPr>
        <w:t xml:space="preserve"> </w:t>
      </w:r>
      <w:r w:rsidR="00EE2876" w:rsidRPr="00EE2876">
        <w:rPr>
          <w:sz w:val="24"/>
        </w:rPr>
        <w:t>and</w:t>
      </w:r>
      <w:r w:rsidR="00EE2876">
        <w:rPr>
          <w:sz w:val="24"/>
        </w:rPr>
        <w:t xml:space="preserve"> </w:t>
      </w:r>
      <w:r w:rsidR="00EE2876" w:rsidRPr="00EE2876">
        <w:rPr>
          <w:sz w:val="24"/>
        </w:rPr>
        <w:t>services</w:t>
      </w:r>
      <w:r w:rsidR="00EE2876">
        <w:rPr>
          <w:sz w:val="24"/>
        </w:rPr>
        <w:t xml:space="preserve"> </w:t>
      </w:r>
      <w:r w:rsidR="00EE2876" w:rsidRPr="00EE2876">
        <w:rPr>
          <w:sz w:val="24"/>
        </w:rPr>
        <w:t>consisting</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flexible</w:t>
      </w:r>
      <w:r w:rsidR="00EE2876">
        <w:rPr>
          <w:sz w:val="24"/>
        </w:rPr>
        <w:t xml:space="preserve"> </w:t>
      </w:r>
      <w:r w:rsidR="00EE2876" w:rsidRPr="00EE2876">
        <w:rPr>
          <w:sz w:val="24"/>
        </w:rPr>
        <w:t>and</w:t>
      </w:r>
      <w:r w:rsidR="00EE2876">
        <w:rPr>
          <w:sz w:val="24"/>
        </w:rPr>
        <w:t xml:space="preserve"> </w:t>
      </w:r>
      <w:r w:rsidR="00EE2876" w:rsidRPr="00EE2876">
        <w:rPr>
          <w:sz w:val="24"/>
        </w:rPr>
        <w:t>open</w:t>
      </w:r>
      <w:r w:rsidR="00EE2876">
        <w:rPr>
          <w:sz w:val="24"/>
        </w:rPr>
        <w:t xml:space="preserve"> </w:t>
      </w:r>
      <w:r w:rsidR="00EE2876" w:rsidRPr="00EE2876">
        <w:rPr>
          <w:sz w:val="24"/>
        </w:rPr>
        <w:t>infrastructure</w:t>
      </w:r>
      <w:r w:rsidR="00EE2876">
        <w:rPr>
          <w:sz w:val="24"/>
        </w:rPr>
        <w:t xml:space="preserve"> </w:t>
      </w:r>
      <w:r w:rsidR="00EE2876" w:rsidRPr="00EE2876">
        <w:rPr>
          <w:sz w:val="24"/>
        </w:rPr>
        <w:t>for</w:t>
      </w:r>
      <w:r w:rsidR="00EE2876">
        <w:rPr>
          <w:sz w:val="24"/>
        </w:rPr>
        <w:t xml:space="preserve"> </w:t>
      </w:r>
      <w:r w:rsidR="00EE2876" w:rsidRPr="00EE2876">
        <w:rPr>
          <w:sz w:val="24"/>
        </w:rPr>
        <w:t>an</w:t>
      </w:r>
      <w:r w:rsidR="00EE2876">
        <w:rPr>
          <w:sz w:val="24"/>
        </w:rPr>
        <w:t xml:space="preserve"> </w:t>
      </w:r>
      <w:r w:rsidR="00EE2876" w:rsidRPr="00EE2876">
        <w:rPr>
          <w:sz w:val="24"/>
        </w:rPr>
        <w:t>intercultural</w:t>
      </w:r>
      <w:r w:rsidR="00EE2876">
        <w:rPr>
          <w:sz w:val="24"/>
        </w:rPr>
        <w:t xml:space="preserve"> </w:t>
      </w:r>
      <w:r w:rsidR="00EE2876" w:rsidRPr="00EE2876">
        <w:rPr>
          <w:sz w:val="24"/>
        </w:rPr>
        <w:t>presentation</w:t>
      </w:r>
      <w:r w:rsidR="00EE2876">
        <w:rPr>
          <w:sz w:val="24"/>
        </w:rPr>
        <w:t xml:space="preserve"> </w:t>
      </w:r>
      <w:r w:rsidR="00EE2876" w:rsidRPr="00EE2876">
        <w:rPr>
          <w:sz w:val="24"/>
        </w:rPr>
        <w:t>of</w:t>
      </w:r>
      <w:r w:rsidR="00EE2876">
        <w:rPr>
          <w:sz w:val="24"/>
        </w:rPr>
        <w:t xml:space="preserve"> </w:t>
      </w:r>
      <w:r w:rsidR="00EE2876" w:rsidRPr="00EE2876">
        <w:rPr>
          <w:bCs/>
          <w:sz w:val="24"/>
          <w:lang w:val="en-GB"/>
        </w:rPr>
        <w:t>key-concepts</w:t>
      </w:r>
      <w:r w:rsidR="00C06DFD">
        <w:rPr>
          <w:sz w:val="24"/>
        </w:rPr>
        <w:t>, such as</w:t>
      </w:r>
      <w:r w:rsidR="00C06DFD" w:rsidRPr="00BF6DDF">
        <w:rPr>
          <w:sz w:val="24"/>
          <w:lang w:val="en-GB"/>
        </w:rPr>
        <w:t xml:space="preserve"> </w:t>
      </w:r>
      <w:r w:rsidR="00C06DFD" w:rsidRPr="00BF6DDF">
        <w:rPr>
          <w:i/>
          <w:sz w:val="24"/>
          <w:lang w:val="en-GB"/>
        </w:rPr>
        <w:t>Amor</w:t>
      </w:r>
      <w:r w:rsidR="00C06DFD" w:rsidRPr="00BF6DDF">
        <w:rPr>
          <w:sz w:val="24"/>
          <w:lang w:val="en-GB"/>
        </w:rPr>
        <w:t xml:space="preserve">, </w:t>
      </w:r>
      <w:r w:rsidR="00C06DFD" w:rsidRPr="00BF6DDF">
        <w:rPr>
          <w:i/>
          <w:sz w:val="24"/>
          <w:lang w:val="en-GB"/>
        </w:rPr>
        <w:t>Bios</w:t>
      </w:r>
      <w:r w:rsidR="00C06DFD" w:rsidRPr="00BF6DDF">
        <w:rPr>
          <w:sz w:val="24"/>
          <w:lang w:val="en-GB"/>
        </w:rPr>
        <w:t xml:space="preserve">, </w:t>
      </w:r>
      <w:r w:rsidR="00C06DFD" w:rsidRPr="00BF6DDF">
        <w:rPr>
          <w:i/>
          <w:sz w:val="24"/>
          <w:lang w:val="en-GB"/>
        </w:rPr>
        <w:t>Conscientia</w:t>
      </w:r>
      <w:r w:rsidR="00C06DFD" w:rsidRPr="00BF6DDF">
        <w:rPr>
          <w:sz w:val="24"/>
          <w:lang w:val="en-GB"/>
        </w:rPr>
        <w:t xml:space="preserve">, </w:t>
      </w:r>
      <w:r w:rsidR="00C06DFD" w:rsidRPr="00BF6DDF">
        <w:rPr>
          <w:i/>
          <w:sz w:val="24"/>
          <w:lang w:val="en-GB"/>
        </w:rPr>
        <w:t>Lex</w:t>
      </w:r>
      <w:r w:rsidR="00C06DFD" w:rsidRPr="00BF6DDF">
        <w:rPr>
          <w:sz w:val="24"/>
          <w:lang w:val="en-GB"/>
        </w:rPr>
        <w:t xml:space="preserve">, </w:t>
      </w:r>
      <w:r w:rsidR="00C06DFD" w:rsidRPr="00BF6DDF">
        <w:rPr>
          <w:i/>
          <w:sz w:val="24"/>
          <w:lang w:val="en-GB"/>
        </w:rPr>
        <w:t>Libertas</w:t>
      </w:r>
      <w:r w:rsidR="00C06DFD" w:rsidRPr="00BF6DDF">
        <w:rPr>
          <w:sz w:val="24"/>
          <w:lang w:val="en-GB"/>
        </w:rPr>
        <w:t xml:space="preserve">, </w:t>
      </w:r>
      <w:r w:rsidR="00C06DFD" w:rsidRPr="00BF6DDF">
        <w:rPr>
          <w:i/>
          <w:sz w:val="24"/>
          <w:lang w:val="en-GB"/>
        </w:rPr>
        <w:t>Memoria</w:t>
      </w:r>
      <w:r w:rsidR="00C06DFD" w:rsidRPr="00BF6DDF">
        <w:rPr>
          <w:sz w:val="24"/>
          <w:lang w:val="en-GB"/>
        </w:rPr>
        <w:t xml:space="preserve">, </w:t>
      </w:r>
      <w:r w:rsidR="00C06DFD" w:rsidRPr="00BF6DDF">
        <w:rPr>
          <w:i/>
          <w:sz w:val="24"/>
          <w:lang w:val="en-GB"/>
        </w:rPr>
        <w:t>Methodus</w:t>
      </w:r>
      <w:r w:rsidR="00C06DFD" w:rsidRPr="00BF6DDF">
        <w:rPr>
          <w:sz w:val="24"/>
          <w:lang w:val="en-GB"/>
        </w:rPr>
        <w:t xml:space="preserve">, </w:t>
      </w:r>
      <w:r w:rsidR="00C06DFD" w:rsidRPr="00BF6DDF">
        <w:rPr>
          <w:i/>
          <w:sz w:val="24"/>
          <w:lang w:val="en-GB"/>
        </w:rPr>
        <w:t>Nihil</w:t>
      </w:r>
      <w:r w:rsidR="00C06DFD" w:rsidRPr="00BF6DDF">
        <w:rPr>
          <w:sz w:val="24"/>
          <w:lang w:val="en-GB"/>
        </w:rPr>
        <w:t xml:space="preserve">, </w:t>
      </w:r>
      <w:r w:rsidR="00C06DFD" w:rsidRPr="00BF6DDF">
        <w:rPr>
          <w:i/>
          <w:sz w:val="24"/>
          <w:lang w:val="en-GB"/>
        </w:rPr>
        <w:t>Paideia</w:t>
      </w:r>
      <w:r w:rsidR="00C06DFD" w:rsidRPr="00BF6DDF">
        <w:rPr>
          <w:sz w:val="24"/>
          <w:lang w:val="en-GB"/>
        </w:rPr>
        <w:t xml:space="preserve">, </w:t>
      </w:r>
      <w:r w:rsidR="00C06DFD" w:rsidRPr="00BF6DDF">
        <w:rPr>
          <w:i/>
          <w:sz w:val="24"/>
          <w:lang w:val="en-GB"/>
        </w:rPr>
        <w:t>Persona</w:t>
      </w:r>
      <w:r w:rsidR="00C06DFD" w:rsidRPr="00BF6DDF">
        <w:rPr>
          <w:sz w:val="24"/>
          <w:lang w:val="en-GB"/>
        </w:rPr>
        <w:t xml:space="preserve">, </w:t>
      </w:r>
      <w:r w:rsidR="00C06DFD" w:rsidRPr="00BF6DDF">
        <w:rPr>
          <w:i/>
          <w:sz w:val="24"/>
          <w:lang w:val="en-GB"/>
        </w:rPr>
        <w:t>Polis</w:t>
      </w:r>
      <w:r w:rsidR="00C06DFD" w:rsidRPr="00BF6DDF">
        <w:rPr>
          <w:sz w:val="24"/>
          <w:lang w:val="en-GB"/>
        </w:rPr>
        <w:t xml:space="preserve">, and </w:t>
      </w:r>
      <w:r w:rsidR="00C06DFD" w:rsidRPr="00BF6DDF">
        <w:rPr>
          <w:i/>
          <w:sz w:val="24"/>
          <w:lang w:val="en-GB"/>
        </w:rPr>
        <w:t>Topos</w:t>
      </w:r>
      <w:r w:rsidR="00C06DFD" w:rsidRPr="00BF6DDF">
        <w:rPr>
          <w:sz w:val="24"/>
          <w:lang w:val="en-GB"/>
        </w:rPr>
        <w:t>.</w:t>
      </w:r>
    </w:p>
    <w:p w14:paraId="787EE04A" w14:textId="358052C0" w:rsidR="00071729" w:rsidRDefault="00071729" w:rsidP="00EE2876">
      <w:pPr>
        <w:spacing w:line="480" w:lineRule="auto"/>
        <w:rPr>
          <w:sz w:val="24"/>
        </w:rPr>
      </w:pPr>
      <w:r>
        <w:rPr>
          <w:sz w:val="24"/>
        </w:rPr>
        <w:tab/>
      </w:r>
      <w:r w:rsidR="00EE2876" w:rsidRPr="00EE2876">
        <w:rPr>
          <w:sz w:val="24"/>
        </w:rPr>
        <w:t>Scholars</w:t>
      </w:r>
      <w:r w:rsidR="00EE2876">
        <w:rPr>
          <w:sz w:val="24"/>
        </w:rPr>
        <w:t xml:space="preserve"> </w:t>
      </w:r>
      <w:r w:rsidR="00EE2876" w:rsidRPr="00EE2876">
        <w:rPr>
          <w:sz w:val="24"/>
        </w:rPr>
        <w:t>in</w:t>
      </w:r>
      <w:r w:rsidR="00EE2876">
        <w:rPr>
          <w:sz w:val="24"/>
        </w:rPr>
        <w:t xml:space="preserve"> </w:t>
      </w:r>
      <w:r w:rsidR="00EE2876" w:rsidRPr="00EE2876">
        <w:rPr>
          <w:sz w:val="24"/>
        </w:rPr>
        <w:t>digital</w:t>
      </w:r>
      <w:r w:rsidR="00EE2876">
        <w:rPr>
          <w:sz w:val="24"/>
        </w:rPr>
        <w:t xml:space="preserve"> </w:t>
      </w:r>
      <w:r w:rsidR="00EE2876" w:rsidRPr="00EE2876">
        <w:rPr>
          <w:sz w:val="24"/>
        </w:rPr>
        <w:t>humanities</w:t>
      </w:r>
      <w:r w:rsidR="00EE2876">
        <w:rPr>
          <w:sz w:val="24"/>
        </w:rPr>
        <w:t xml:space="preserve"> </w:t>
      </w:r>
      <w:r w:rsidR="00EE2876" w:rsidRPr="00EE2876">
        <w:rPr>
          <w:sz w:val="24"/>
        </w:rPr>
        <w:t>agree</w:t>
      </w:r>
      <w:r w:rsidR="00EE2876">
        <w:rPr>
          <w:sz w:val="24"/>
        </w:rPr>
        <w:t xml:space="preserve"> </w:t>
      </w:r>
      <w:r w:rsidR="00EE2876" w:rsidRPr="00EE2876">
        <w:rPr>
          <w:sz w:val="24"/>
        </w:rPr>
        <w:t>in</w:t>
      </w:r>
      <w:r w:rsidR="00EE2876">
        <w:rPr>
          <w:sz w:val="24"/>
        </w:rPr>
        <w:t xml:space="preserve"> </w:t>
      </w:r>
      <w:r w:rsidR="00EE2876" w:rsidRPr="00EE2876">
        <w:rPr>
          <w:sz w:val="24"/>
        </w:rPr>
        <w:t>seeing</w:t>
      </w:r>
      <w:r w:rsidR="00EE2876">
        <w:rPr>
          <w:sz w:val="24"/>
        </w:rPr>
        <w:t xml:space="preserve"> </w:t>
      </w:r>
      <w:r w:rsidR="00EE2876" w:rsidRPr="00EE2876">
        <w:rPr>
          <w:sz w:val="24"/>
        </w:rPr>
        <w:t>a</w:t>
      </w:r>
      <w:r w:rsidR="00EE2876">
        <w:rPr>
          <w:sz w:val="24"/>
        </w:rPr>
        <w:t xml:space="preserve"> </w:t>
      </w:r>
      <w:r w:rsidR="00EE2876" w:rsidRPr="00EE2876">
        <w:rPr>
          <w:sz w:val="24"/>
        </w:rPr>
        <w:t>handful</w:t>
      </w:r>
      <w:r w:rsidR="00EE2876">
        <w:rPr>
          <w:sz w:val="24"/>
        </w:rPr>
        <w:t xml:space="preserve"> </w:t>
      </w:r>
      <w:r w:rsidR="00EE2876" w:rsidRPr="00EE2876">
        <w:rPr>
          <w:sz w:val="24"/>
        </w:rPr>
        <w:t>of</w:t>
      </w:r>
      <w:r w:rsidR="00EE2876">
        <w:rPr>
          <w:sz w:val="24"/>
        </w:rPr>
        <w:t xml:space="preserve"> </w:t>
      </w:r>
      <w:r w:rsidR="00EE2876" w:rsidRPr="00EE2876">
        <w:rPr>
          <w:sz w:val="24"/>
        </w:rPr>
        <w:t>leading</w:t>
      </w:r>
      <w:r w:rsidR="00EE2876">
        <w:rPr>
          <w:sz w:val="24"/>
        </w:rPr>
        <w:t xml:space="preserve"> </w:t>
      </w:r>
      <w:r w:rsidR="00EE2876" w:rsidRPr="00EE2876">
        <w:rPr>
          <w:sz w:val="24"/>
        </w:rPr>
        <w:t>models</w:t>
      </w:r>
      <w:r w:rsidR="00EE2876">
        <w:rPr>
          <w:sz w:val="24"/>
        </w:rPr>
        <w:t xml:space="preserve"> </w:t>
      </w:r>
      <w:r w:rsidR="00EE2876" w:rsidRPr="00EE2876">
        <w:rPr>
          <w:sz w:val="24"/>
        </w:rPr>
        <w:t>for</w:t>
      </w:r>
      <w:r w:rsidR="00EE2876">
        <w:rPr>
          <w:sz w:val="24"/>
        </w:rPr>
        <w:t xml:space="preserve"> </w:t>
      </w:r>
      <w:r w:rsidR="00EE2876" w:rsidRPr="00EE2876">
        <w:rPr>
          <w:sz w:val="24"/>
        </w:rPr>
        <w:t>the</w:t>
      </w:r>
      <w:r w:rsidR="00EE2876">
        <w:rPr>
          <w:sz w:val="24"/>
        </w:rPr>
        <w:t xml:space="preserve"> </w:t>
      </w:r>
      <w:r w:rsidR="00EE2876" w:rsidRPr="00EE2876">
        <w:rPr>
          <w:sz w:val="24"/>
        </w:rPr>
        <w:t>future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book.</w:t>
      </w:r>
      <w:r w:rsidR="00EE2876" w:rsidRPr="00EE2876">
        <w:rPr>
          <w:sz w:val="24"/>
          <w:vertAlign w:val="superscript"/>
        </w:rPr>
        <w:footnoteReference w:id="8"/>
      </w:r>
      <w:r w:rsidR="00EE2876">
        <w:rPr>
          <w:sz w:val="24"/>
        </w:rPr>
        <w:t xml:space="preserve"> </w:t>
      </w:r>
      <w:r w:rsidR="00EE2876" w:rsidRPr="00EE2876">
        <w:rPr>
          <w:sz w:val="24"/>
        </w:rPr>
        <w:t>There</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vertical</w:t>
      </w:r>
      <w:r w:rsidR="00EE2876">
        <w:rPr>
          <w:sz w:val="24"/>
        </w:rPr>
        <w:t xml:space="preserve"> </w:t>
      </w:r>
      <w:r w:rsidR="00EE2876" w:rsidRPr="00EE2876">
        <w:rPr>
          <w:sz w:val="24"/>
        </w:rPr>
        <w:t>model</w:t>
      </w:r>
      <w:r w:rsidR="00EE2876">
        <w:rPr>
          <w:sz w:val="24"/>
        </w:rPr>
        <w:t xml:space="preserve"> </w:t>
      </w:r>
      <w:r w:rsidR="00EE2876" w:rsidRPr="00EE2876">
        <w:rPr>
          <w:sz w:val="24"/>
        </w:rPr>
        <w:t>for</w:t>
      </w:r>
      <w:r w:rsidR="00EE2876">
        <w:rPr>
          <w:sz w:val="24"/>
        </w:rPr>
        <w:t xml:space="preserve"> </w:t>
      </w:r>
      <w:r w:rsidR="00EE2876" w:rsidRPr="00EE2876">
        <w:rPr>
          <w:sz w:val="24"/>
        </w:rPr>
        <w:t>setting</w:t>
      </w:r>
      <w:r w:rsidR="00EE2876">
        <w:rPr>
          <w:sz w:val="24"/>
        </w:rPr>
        <w:t xml:space="preserve"> </w:t>
      </w:r>
      <w:r w:rsidR="00EE2876" w:rsidRPr="00EE2876">
        <w:rPr>
          <w:sz w:val="24"/>
        </w:rPr>
        <w:t>up</w:t>
      </w:r>
      <w:r w:rsidR="00EE2876">
        <w:rPr>
          <w:sz w:val="24"/>
        </w:rPr>
        <w:t xml:space="preserve"> </w:t>
      </w:r>
      <w:r w:rsidR="00EE2876" w:rsidRPr="00EE2876">
        <w:rPr>
          <w:sz w:val="24"/>
        </w:rPr>
        <w:t>e-books,</w:t>
      </w:r>
      <w:r w:rsidR="00EE2876">
        <w:rPr>
          <w:sz w:val="24"/>
        </w:rPr>
        <w:t xml:space="preserve"> </w:t>
      </w:r>
      <w:r w:rsidR="00EE2876" w:rsidRPr="00EE2876">
        <w:rPr>
          <w:sz w:val="24"/>
        </w:rPr>
        <w:t>advocated</w:t>
      </w:r>
      <w:r w:rsidR="00EE2876">
        <w:rPr>
          <w:sz w:val="24"/>
        </w:rPr>
        <w:t xml:space="preserve"> </w:t>
      </w:r>
      <w:r w:rsidR="00EE2876" w:rsidRPr="00EE2876">
        <w:rPr>
          <w:sz w:val="24"/>
        </w:rPr>
        <w:t>by</w:t>
      </w:r>
      <w:r w:rsidR="00EE2876">
        <w:rPr>
          <w:sz w:val="24"/>
        </w:rPr>
        <w:t xml:space="preserve"> </w:t>
      </w:r>
      <w:r w:rsidR="00EE2876" w:rsidRPr="00EE2876">
        <w:rPr>
          <w:sz w:val="24"/>
        </w:rPr>
        <w:t>Robert</w:t>
      </w:r>
      <w:r w:rsidR="00EE2876">
        <w:rPr>
          <w:sz w:val="24"/>
        </w:rPr>
        <w:t xml:space="preserve"> </w:t>
      </w:r>
      <w:r w:rsidR="00EE2876" w:rsidRPr="00EE2876">
        <w:rPr>
          <w:sz w:val="24"/>
        </w:rPr>
        <w:t>Darnton,</w:t>
      </w:r>
      <w:r w:rsidR="00EE2876">
        <w:rPr>
          <w:sz w:val="24"/>
        </w:rPr>
        <w:t xml:space="preserve"> </w:t>
      </w:r>
      <w:r w:rsidR="00EE2876" w:rsidRPr="00EE2876">
        <w:rPr>
          <w:sz w:val="24"/>
        </w:rPr>
        <w:t>according</w:t>
      </w:r>
      <w:r w:rsidR="00EE2876">
        <w:rPr>
          <w:sz w:val="24"/>
        </w:rPr>
        <w:t xml:space="preserve"> </w:t>
      </w:r>
      <w:r w:rsidR="00EE2876" w:rsidRPr="00EE2876">
        <w:rPr>
          <w:sz w:val="24"/>
        </w:rPr>
        <w:t>to</w:t>
      </w:r>
      <w:r w:rsidR="00EE2876">
        <w:rPr>
          <w:sz w:val="24"/>
        </w:rPr>
        <w:t xml:space="preserve"> </w:t>
      </w:r>
      <w:r w:rsidR="00EE2876" w:rsidRPr="00EE2876">
        <w:rPr>
          <w:sz w:val="24"/>
        </w:rPr>
        <w:t>which</w:t>
      </w:r>
      <w:r w:rsidR="00EE2876">
        <w:rPr>
          <w:sz w:val="24"/>
        </w:rPr>
        <w:t xml:space="preserve"> </w:t>
      </w:r>
      <w:r w:rsidR="00EE2876" w:rsidRPr="00EE2876">
        <w:rPr>
          <w:sz w:val="24"/>
        </w:rPr>
        <w:t>the</w:t>
      </w:r>
      <w:r w:rsidR="00EE2876">
        <w:rPr>
          <w:sz w:val="24"/>
        </w:rPr>
        <w:t xml:space="preserve"> </w:t>
      </w:r>
      <w:r w:rsidR="00EE2876" w:rsidRPr="00EE2876">
        <w:rPr>
          <w:sz w:val="24"/>
        </w:rPr>
        <w:t>reader</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hypertext</w:t>
      </w:r>
      <w:r w:rsidR="00EE2876">
        <w:rPr>
          <w:sz w:val="24"/>
        </w:rPr>
        <w:t xml:space="preserve"> </w:t>
      </w:r>
      <w:r w:rsidR="00EE2876" w:rsidRPr="00EE2876">
        <w:rPr>
          <w:sz w:val="24"/>
        </w:rPr>
        <w:t>shall</w:t>
      </w:r>
      <w:r w:rsidR="00EE2876">
        <w:rPr>
          <w:sz w:val="24"/>
        </w:rPr>
        <w:t xml:space="preserve"> </w:t>
      </w:r>
      <w:r w:rsidR="00EE2876" w:rsidRPr="00EE2876">
        <w:rPr>
          <w:sz w:val="24"/>
        </w:rPr>
        <w:t>start</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top</w:t>
      </w:r>
      <w:r w:rsidR="00EE2876">
        <w:rPr>
          <w:sz w:val="24"/>
        </w:rPr>
        <w:t xml:space="preserve"> </w:t>
      </w:r>
      <w:r w:rsidR="00EE2876" w:rsidRPr="00EE2876">
        <w:rPr>
          <w:sz w:val="24"/>
        </w:rPr>
        <w:t>level</w:t>
      </w:r>
      <w:r w:rsidR="00EE2876">
        <w:rPr>
          <w:sz w:val="24"/>
        </w:rPr>
        <w:t xml:space="preserve"> </w:t>
      </w:r>
      <w:r w:rsidR="00EE2876" w:rsidRPr="00EE2876">
        <w:rPr>
          <w:sz w:val="24"/>
        </w:rPr>
        <w:t>by</w:t>
      </w:r>
      <w:r w:rsidR="00EE2876">
        <w:rPr>
          <w:sz w:val="24"/>
        </w:rPr>
        <w:t xml:space="preserve"> </w:t>
      </w:r>
      <w:r w:rsidR="00EE2876" w:rsidRPr="00EE2876">
        <w:rPr>
          <w:sz w:val="24"/>
        </w:rPr>
        <w:t>perusing</w:t>
      </w:r>
      <w:r w:rsidR="00EE2876">
        <w:rPr>
          <w:sz w:val="24"/>
        </w:rPr>
        <w:t xml:space="preserve"> </w:t>
      </w:r>
      <w:r w:rsidR="00EE2876" w:rsidRPr="00EE2876">
        <w:rPr>
          <w:sz w:val="24"/>
        </w:rPr>
        <w:t>the</w:t>
      </w:r>
      <w:r w:rsidR="00EE2876">
        <w:rPr>
          <w:sz w:val="24"/>
        </w:rPr>
        <w:t xml:space="preserve"> </w:t>
      </w:r>
      <w:r w:rsidR="00EE2876" w:rsidRPr="00EE2876">
        <w:rPr>
          <w:sz w:val="24"/>
        </w:rPr>
        <w:t>highest,</w:t>
      </w:r>
      <w:r w:rsidR="00EE2876">
        <w:rPr>
          <w:sz w:val="24"/>
        </w:rPr>
        <w:t xml:space="preserve"> </w:t>
      </w:r>
      <w:r w:rsidR="00EE2876" w:rsidRPr="00EE2876">
        <w:rPr>
          <w:sz w:val="24"/>
        </w:rPr>
        <w:t>simplest,</w:t>
      </w:r>
      <w:r w:rsidR="00EE2876">
        <w:rPr>
          <w:sz w:val="24"/>
        </w:rPr>
        <w:t xml:space="preserve"> </w:t>
      </w:r>
      <w:r w:rsidR="00EE2876" w:rsidRPr="00EE2876">
        <w:rPr>
          <w:sz w:val="24"/>
        </w:rPr>
        <w:t>and</w:t>
      </w:r>
      <w:r w:rsidR="00EE2876">
        <w:rPr>
          <w:sz w:val="24"/>
        </w:rPr>
        <w:t xml:space="preserve"> </w:t>
      </w:r>
      <w:r w:rsidR="00EE2876" w:rsidRPr="00EE2876">
        <w:rPr>
          <w:sz w:val="24"/>
        </w:rPr>
        <w:t>most</w:t>
      </w:r>
      <w:r w:rsidR="00EE2876">
        <w:rPr>
          <w:sz w:val="24"/>
        </w:rPr>
        <w:t xml:space="preserve"> </w:t>
      </w:r>
      <w:r w:rsidR="00EE2876" w:rsidRPr="00EE2876">
        <w:rPr>
          <w:sz w:val="24"/>
        </w:rPr>
        <w:t>general</w:t>
      </w:r>
      <w:r w:rsidR="00EE2876">
        <w:rPr>
          <w:sz w:val="24"/>
        </w:rPr>
        <w:t xml:space="preserve"> </w:t>
      </w:r>
      <w:r w:rsidR="00EE2876" w:rsidRPr="00EE2876">
        <w:rPr>
          <w:sz w:val="24"/>
        </w:rPr>
        <w:t>narrative,</w:t>
      </w:r>
      <w:r w:rsidR="00EE2876">
        <w:rPr>
          <w:sz w:val="24"/>
        </w:rPr>
        <w:t xml:space="preserve"> </w:t>
      </w:r>
      <w:r w:rsidR="00EE2876" w:rsidRPr="00EE2876">
        <w:rPr>
          <w:sz w:val="24"/>
        </w:rPr>
        <w:t>and</w:t>
      </w:r>
      <w:r w:rsidR="00EE2876">
        <w:rPr>
          <w:sz w:val="24"/>
        </w:rPr>
        <w:t xml:space="preserve"> </w:t>
      </w:r>
      <w:r w:rsidR="00EE2876" w:rsidRPr="00EE2876">
        <w:rPr>
          <w:sz w:val="24"/>
        </w:rPr>
        <w:t>from</w:t>
      </w:r>
      <w:r w:rsidR="00EE2876">
        <w:rPr>
          <w:sz w:val="24"/>
        </w:rPr>
        <w:t xml:space="preserve"> </w:t>
      </w:r>
      <w:r w:rsidR="00EE2876" w:rsidRPr="00EE2876">
        <w:rPr>
          <w:sz w:val="24"/>
        </w:rPr>
        <w:t>there</w:t>
      </w:r>
      <w:r w:rsidR="00EE2876">
        <w:rPr>
          <w:sz w:val="24"/>
        </w:rPr>
        <w:t xml:space="preserve"> </w:t>
      </w:r>
      <w:r w:rsidR="00EE2876" w:rsidRPr="00EE2876">
        <w:rPr>
          <w:sz w:val="24"/>
        </w:rPr>
        <w:t>on</w:t>
      </w:r>
      <w:r w:rsidR="00EE2876">
        <w:rPr>
          <w:sz w:val="24"/>
        </w:rPr>
        <w:t xml:space="preserve"> </w:t>
      </w:r>
      <w:r w:rsidR="00EE2876" w:rsidRPr="00EE2876">
        <w:rPr>
          <w:sz w:val="24"/>
        </w:rPr>
        <w:t>shall</w:t>
      </w:r>
      <w:r w:rsidR="00EE2876">
        <w:rPr>
          <w:sz w:val="24"/>
        </w:rPr>
        <w:t xml:space="preserve"> </w:t>
      </w:r>
      <w:r w:rsidR="00EE2876" w:rsidRPr="00EE2876">
        <w:rPr>
          <w:sz w:val="24"/>
        </w:rPr>
        <w:t>he</w:t>
      </w:r>
      <w:r w:rsidR="00EE2876">
        <w:rPr>
          <w:sz w:val="24"/>
        </w:rPr>
        <w:t xml:space="preserve"> </w:t>
      </w:r>
      <w:r w:rsidR="00EE2876" w:rsidRPr="00EE2876">
        <w:rPr>
          <w:sz w:val="24"/>
        </w:rPr>
        <w:t>or</w:t>
      </w:r>
      <w:r w:rsidR="00EE2876">
        <w:rPr>
          <w:sz w:val="24"/>
        </w:rPr>
        <w:t xml:space="preserve"> </w:t>
      </w:r>
      <w:r w:rsidR="00EE2876" w:rsidRPr="00EE2876">
        <w:rPr>
          <w:sz w:val="24"/>
        </w:rPr>
        <w:t>she</w:t>
      </w:r>
      <w:r w:rsidR="00EE2876">
        <w:rPr>
          <w:sz w:val="24"/>
        </w:rPr>
        <w:t xml:space="preserve"> </w:t>
      </w:r>
      <w:r w:rsidR="00EE2876" w:rsidRPr="00EE2876">
        <w:rPr>
          <w:sz w:val="24"/>
        </w:rPr>
        <w:t>follow</w:t>
      </w:r>
      <w:r w:rsidR="00EE2876">
        <w:rPr>
          <w:sz w:val="24"/>
        </w:rPr>
        <w:t xml:space="preserve"> </w:t>
      </w:r>
      <w:r w:rsidR="00EE2876" w:rsidRPr="00EE2876">
        <w:rPr>
          <w:sz w:val="24"/>
        </w:rPr>
        <w:t>the</w:t>
      </w:r>
      <w:r w:rsidR="00EE2876">
        <w:rPr>
          <w:sz w:val="24"/>
        </w:rPr>
        <w:t xml:space="preserve"> </w:t>
      </w:r>
      <w:r w:rsidR="00EE2876" w:rsidRPr="00EE2876">
        <w:rPr>
          <w:sz w:val="24"/>
        </w:rPr>
        <w:t>links</w:t>
      </w:r>
      <w:r w:rsidR="00EE2876">
        <w:rPr>
          <w:sz w:val="24"/>
        </w:rPr>
        <w:t xml:space="preserve"> </w:t>
      </w:r>
      <w:r w:rsidR="00EE2876" w:rsidRPr="00EE2876">
        <w:rPr>
          <w:sz w:val="24"/>
        </w:rPr>
        <w:t>and</w:t>
      </w:r>
      <w:r w:rsidR="00EE2876">
        <w:rPr>
          <w:sz w:val="24"/>
        </w:rPr>
        <w:t xml:space="preserve"> </w:t>
      </w:r>
      <w:r w:rsidR="00EE2876" w:rsidRPr="00EE2876">
        <w:rPr>
          <w:sz w:val="24"/>
        </w:rPr>
        <w:t>go</w:t>
      </w:r>
      <w:r w:rsidR="00EE2876">
        <w:rPr>
          <w:sz w:val="24"/>
        </w:rPr>
        <w:t xml:space="preserve"> </w:t>
      </w:r>
      <w:r w:rsidR="00EE2876" w:rsidRPr="00EE2876">
        <w:rPr>
          <w:sz w:val="24"/>
        </w:rPr>
        <w:t>into</w:t>
      </w:r>
      <w:r w:rsidR="00EE2876">
        <w:rPr>
          <w:sz w:val="24"/>
        </w:rPr>
        <w:t xml:space="preserve"> </w:t>
      </w:r>
      <w:r w:rsidR="00EE2876" w:rsidRPr="00EE2876">
        <w:rPr>
          <w:sz w:val="24"/>
        </w:rPr>
        <w:t>the</w:t>
      </w:r>
      <w:r w:rsidR="00EE2876">
        <w:rPr>
          <w:sz w:val="24"/>
        </w:rPr>
        <w:t xml:space="preserve"> </w:t>
      </w:r>
      <w:r w:rsidR="00EE2876" w:rsidRPr="00EE2876">
        <w:rPr>
          <w:sz w:val="24"/>
        </w:rPr>
        <w:t>details.</w:t>
      </w:r>
      <w:r w:rsidR="00EE2876" w:rsidRPr="00EE2876">
        <w:rPr>
          <w:sz w:val="24"/>
          <w:vertAlign w:val="superscript"/>
        </w:rPr>
        <w:footnoteReference w:id="9"/>
      </w:r>
      <w:r w:rsidR="00EE2876">
        <w:rPr>
          <w:sz w:val="24"/>
        </w:rPr>
        <w:t xml:space="preserve"> </w:t>
      </w:r>
      <w:r w:rsidR="00EE2876" w:rsidRPr="00EE2876">
        <w:rPr>
          <w:sz w:val="24"/>
        </w:rPr>
        <w:t>The</w:t>
      </w:r>
      <w:r w:rsidR="00EE2876">
        <w:rPr>
          <w:sz w:val="24"/>
        </w:rPr>
        <w:t xml:space="preserve"> </w:t>
      </w:r>
      <w:r w:rsidR="00EE2876" w:rsidRPr="00EE2876">
        <w:rPr>
          <w:sz w:val="24"/>
        </w:rPr>
        <w:t>second</w:t>
      </w:r>
      <w:r w:rsidR="00EE2876">
        <w:rPr>
          <w:sz w:val="24"/>
        </w:rPr>
        <w:t xml:space="preserve"> </w:t>
      </w:r>
      <w:r w:rsidR="00EE2876" w:rsidRPr="00EE2876">
        <w:rPr>
          <w:sz w:val="24"/>
        </w:rPr>
        <w:t>model</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horizontal</w:t>
      </w:r>
      <w:r w:rsidR="00EE2876">
        <w:rPr>
          <w:sz w:val="24"/>
        </w:rPr>
        <w:t xml:space="preserve"> </w:t>
      </w:r>
      <w:r w:rsidR="00EE2876" w:rsidRPr="00EE2876">
        <w:rPr>
          <w:sz w:val="24"/>
        </w:rPr>
        <w:t>model,</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Pr>
          <w:sz w:val="24"/>
        </w:rPr>
        <w:t>Institute for the European Intellectual lexicon and History of Ideas (</w:t>
      </w:r>
      <w:r w:rsidR="00EE2876" w:rsidRPr="00EE2876">
        <w:rPr>
          <w:sz w:val="24"/>
        </w:rPr>
        <w:t>ILIESI</w:t>
      </w:r>
      <w:r>
        <w:rPr>
          <w:sz w:val="24"/>
        </w:rPr>
        <w:t>-CNR</w:t>
      </w:r>
      <w:r w:rsidR="00B84F5E">
        <w:rPr>
          <w:sz w:val="24"/>
        </w:rPr>
        <w:t>-</w:t>
      </w:r>
      <w:hyperlink r:id="rId9" w:history="1">
        <w:r w:rsidR="00B84F5E" w:rsidRPr="00EE2876">
          <w:rPr>
            <w:rStyle w:val="Collegamentoipertestuale"/>
            <w:sz w:val="24"/>
          </w:rPr>
          <w:t>www.iliesi.cnr.it</w:t>
        </w:r>
      </w:hyperlink>
      <w:r>
        <w:rPr>
          <w:sz w:val="24"/>
        </w:rPr>
        <w:t>)</w:t>
      </w:r>
      <w:r w:rsidR="00EE2876">
        <w:rPr>
          <w:sz w:val="24"/>
        </w:rPr>
        <w:t xml:space="preserve"> </w:t>
      </w:r>
      <w:r w:rsidR="00EE2876" w:rsidRPr="00EE2876">
        <w:rPr>
          <w:sz w:val="24"/>
        </w:rPr>
        <w:t>is</w:t>
      </w:r>
      <w:r w:rsidR="00EE2876">
        <w:rPr>
          <w:sz w:val="24"/>
        </w:rPr>
        <w:t xml:space="preserve"> </w:t>
      </w:r>
      <w:r w:rsidR="00EE2876" w:rsidRPr="00EE2876">
        <w:rPr>
          <w:sz w:val="24"/>
        </w:rPr>
        <w:t>already</w:t>
      </w:r>
      <w:r w:rsidR="00EE2876">
        <w:rPr>
          <w:sz w:val="24"/>
        </w:rPr>
        <w:t xml:space="preserve"> </w:t>
      </w:r>
      <w:r w:rsidR="00EE2876" w:rsidRPr="00EE2876">
        <w:rPr>
          <w:sz w:val="24"/>
        </w:rPr>
        <w:t>working</w:t>
      </w:r>
      <w:r w:rsidR="00EE2876">
        <w:rPr>
          <w:sz w:val="24"/>
        </w:rPr>
        <w:t xml:space="preserve"> </w:t>
      </w:r>
      <w:r w:rsidR="00EE2876" w:rsidRPr="00EE2876">
        <w:rPr>
          <w:sz w:val="24"/>
        </w:rPr>
        <w:t>in</w:t>
      </w:r>
      <w:r w:rsidR="00EE2876">
        <w:rPr>
          <w:sz w:val="24"/>
        </w:rPr>
        <w:t xml:space="preserve"> </w:t>
      </w:r>
      <w:r w:rsidR="00EE2876" w:rsidRPr="00EE2876">
        <w:rPr>
          <w:sz w:val="24"/>
        </w:rPr>
        <w:t>this</w:t>
      </w:r>
      <w:r w:rsidR="00EE2876">
        <w:rPr>
          <w:sz w:val="24"/>
        </w:rPr>
        <w:t xml:space="preserve"> </w:t>
      </w:r>
      <w:r w:rsidR="00EE2876" w:rsidRPr="00EE2876">
        <w:rPr>
          <w:sz w:val="24"/>
        </w:rPr>
        <w:t>direction</w:t>
      </w:r>
      <w:r w:rsidR="00EE2876">
        <w:rPr>
          <w:sz w:val="24"/>
        </w:rPr>
        <w:t xml:space="preserve"> </w:t>
      </w:r>
      <w:r w:rsidR="00EE2876" w:rsidRPr="00EE2876">
        <w:rPr>
          <w:sz w:val="24"/>
        </w:rPr>
        <w:t>by</w:t>
      </w:r>
      <w:r w:rsidR="00EE2876">
        <w:rPr>
          <w:sz w:val="24"/>
        </w:rPr>
        <w:t xml:space="preserve"> </w:t>
      </w:r>
      <w:r w:rsidR="00EE2876" w:rsidRPr="00EE2876">
        <w:rPr>
          <w:sz w:val="24"/>
        </w:rPr>
        <w:t>means</w:t>
      </w:r>
      <w:r w:rsidR="00EE2876">
        <w:rPr>
          <w:sz w:val="24"/>
        </w:rPr>
        <w:t xml:space="preserve"> </w:t>
      </w:r>
      <w:r w:rsidR="00EE2876" w:rsidRPr="00EE2876">
        <w:rPr>
          <w:sz w:val="24"/>
        </w:rPr>
        <w:t>of</w:t>
      </w:r>
      <w:r w:rsidR="00EE2876">
        <w:rPr>
          <w:sz w:val="24"/>
        </w:rPr>
        <w:t xml:space="preserve"> </w:t>
      </w:r>
      <w:r w:rsidR="00EE2876" w:rsidRPr="00EE2876">
        <w:rPr>
          <w:sz w:val="24"/>
        </w:rPr>
        <w:t>its</w:t>
      </w:r>
      <w:r w:rsidR="00EE2876">
        <w:rPr>
          <w:sz w:val="24"/>
        </w:rPr>
        <w:t xml:space="preserve"> </w:t>
      </w:r>
      <w:r w:rsidR="00EE2876" w:rsidRPr="00EE2876">
        <w:rPr>
          <w:i/>
          <w:sz w:val="24"/>
        </w:rPr>
        <w:t>Daphnet</w:t>
      </w:r>
      <w:r w:rsidR="00EE2876">
        <w:rPr>
          <w:sz w:val="24"/>
        </w:rPr>
        <w:t xml:space="preserve"> </w:t>
      </w:r>
      <w:r w:rsidR="00EE2876" w:rsidRPr="00EE2876">
        <w:rPr>
          <w:sz w:val="24"/>
        </w:rPr>
        <w:t>platforms</w:t>
      </w:r>
      <w:r w:rsidR="00EE2876">
        <w:rPr>
          <w:sz w:val="24"/>
        </w:rPr>
        <w:t xml:space="preserve"> </w:t>
      </w:r>
      <w:r w:rsidR="00EE2876" w:rsidRPr="00EE2876">
        <w:rPr>
          <w:sz w:val="24"/>
        </w:rPr>
        <w:t>within</w:t>
      </w:r>
      <w:r w:rsidR="00EE2876">
        <w:rPr>
          <w:sz w:val="24"/>
        </w:rPr>
        <w:t xml:space="preserve"> </w:t>
      </w:r>
      <w:r w:rsidR="00EE2876" w:rsidRPr="00EE2876">
        <w:rPr>
          <w:sz w:val="24"/>
        </w:rPr>
        <w:t>a</w:t>
      </w:r>
      <w:r w:rsidR="00EE2876">
        <w:rPr>
          <w:sz w:val="24"/>
        </w:rPr>
        <w:t xml:space="preserve"> </w:t>
      </w:r>
      <w:r w:rsidR="00EE2876" w:rsidRPr="00EE2876">
        <w:rPr>
          <w:sz w:val="24"/>
        </w:rPr>
        <w:t>federation</w:t>
      </w:r>
      <w:r w:rsidR="00EE2876">
        <w:rPr>
          <w:sz w:val="24"/>
        </w:rPr>
        <w:t xml:space="preserve"> </w:t>
      </w:r>
      <w:r w:rsidR="00EE2876" w:rsidRPr="00EE2876">
        <w:rPr>
          <w:sz w:val="24"/>
        </w:rPr>
        <w:t>that</w:t>
      </w:r>
      <w:r w:rsidR="00EE2876">
        <w:rPr>
          <w:sz w:val="24"/>
        </w:rPr>
        <w:t xml:space="preserve"> </w:t>
      </w:r>
      <w:r w:rsidR="00EE2876" w:rsidRPr="00EE2876">
        <w:rPr>
          <w:sz w:val="24"/>
        </w:rPr>
        <w:t>connects</w:t>
      </w:r>
      <w:r w:rsidR="00EE2876">
        <w:rPr>
          <w:sz w:val="24"/>
        </w:rPr>
        <w:t xml:space="preserve"> </w:t>
      </w:r>
      <w:r w:rsidR="00EE2876" w:rsidRPr="00EE2876">
        <w:rPr>
          <w:sz w:val="24"/>
        </w:rPr>
        <w:t>texts</w:t>
      </w:r>
      <w:r w:rsidR="00EE2876">
        <w:rPr>
          <w:sz w:val="24"/>
        </w:rPr>
        <w:t xml:space="preserve"> </w:t>
      </w:r>
      <w:r w:rsidR="00EE2876" w:rsidRPr="00EE2876">
        <w:rPr>
          <w:sz w:val="24"/>
        </w:rPr>
        <w:t>physically</w:t>
      </w:r>
      <w:r w:rsidR="00EE2876">
        <w:rPr>
          <w:sz w:val="24"/>
        </w:rPr>
        <w:t xml:space="preserve"> </w:t>
      </w:r>
      <w:r w:rsidR="00EE2876" w:rsidRPr="00EE2876">
        <w:rPr>
          <w:sz w:val="24"/>
        </w:rPr>
        <w:t>located</w:t>
      </w:r>
      <w:r w:rsidR="00EE2876">
        <w:rPr>
          <w:sz w:val="24"/>
        </w:rPr>
        <w:t xml:space="preserve"> </w:t>
      </w:r>
      <w:r w:rsidR="00EE2876" w:rsidRPr="00EE2876">
        <w:rPr>
          <w:sz w:val="24"/>
        </w:rPr>
        <w:t>and</w:t>
      </w:r>
      <w:r w:rsidR="00EE2876">
        <w:rPr>
          <w:sz w:val="24"/>
        </w:rPr>
        <w:t xml:space="preserve"> </w:t>
      </w:r>
      <w:r w:rsidR="00EE2876" w:rsidRPr="00EE2876">
        <w:rPr>
          <w:sz w:val="24"/>
        </w:rPr>
        <w:t>maintained</w:t>
      </w:r>
      <w:r w:rsidR="00EE2876">
        <w:rPr>
          <w:sz w:val="24"/>
        </w:rPr>
        <w:t xml:space="preserve"> </w:t>
      </w:r>
      <w:r w:rsidR="00EE2876" w:rsidRPr="00EE2876">
        <w:rPr>
          <w:sz w:val="24"/>
        </w:rPr>
        <w:t>in</w:t>
      </w:r>
      <w:r w:rsidR="00EE2876">
        <w:rPr>
          <w:sz w:val="24"/>
        </w:rPr>
        <w:t xml:space="preserve"> </w:t>
      </w:r>
      <w:r w:rsidR="00EE2876" w:rsidRPr="00EE2876">
        <w:rPr>
          <w:sz w:val="24"/>
        </w:rPr>
        <w:t>several</w:t>
      </w:r>
      <w:r w:rsidR="00EE2876">
        <w:rPr>
          <w:sz w:val="24"/>
        </w:rPr>
        <w:t xml:space="preserve"> </w:t>
      </w:r>
      <w:r w:rsidR="00EE2876" w:rsidRPr="00EE2876">
        <w:rPr>
          <w:sz w:val="24"/>
        </w:rPr>
        <w:t>European</w:t>
      </w:r>
      <w:r w:rsidR="00EE2876">
        <w:rPr>
          <w:sz w:val="24"/>
        </w:rPr>
        <w:t xml:space="preserve"> </w:t>
      </w:r>
      <w:r w:rsidR="00EE2876" w:rsidRPr="00EE2876">
        <w:rPr>
          <w:sz w:val="24"/>
        </w:rPr>
        <w:t>locations</w:t>
      </w:r>
      <w:r w:rsidR="00EE2876">
        <w:rPr>
          <w:sz w:val="24"/>
        </w:rPr>
        <w:t xml:space="preserve"> </w:t>
      </w:r>
      <w:r w:rsidR="00EE2876" w:rsidRPr="00EE2876">
        <w:rPr>
          <w:sz w:val="24"/>
        </w:rPr>
        <w:t>and</w:t>
      </w:r>
      <w:r w:rsidR="00EE2876">
        <w:rPr>
          <w:sz w:val="24"/>
        </w:rPr>
        <w:t xml:space="preserve"> </w:t>
      </w:r>
      <w:r w:rsidR="00EE2876" w:rsidRPr="00EE2876">
        <w:rPr>
          <w:sz w:val="24"/>
        </w:rPr>
        <w:t>contains</w:t>
      </w:r>
      <w:r w:rsidR="00EE2876">
        <w:rPr>
          <w:sz w:val="24"/>
        </w:rPr>
        <w:t xml:space="preserve"> </w:t>
      </w:r>
      <w:r w:rsidR="00EE2876" w:rsidRPr="00EE2876">
        <w:rPr>
          <w:sz w:val="24"/>
        </w:rPr>
        <w:t>an</w:t>
      </w:r>
      <w:r w:rsidR="00EE2876">
        <w:rPr>
          <w:sz w:val="24"/>
        </w:rPr>
        <w:t xml:space="preserve"> </w:t>
      </w:r>
      <w:r w:rsidR="00EE2876" w:rsidRPr="00EE2876">
        <w:rPr>
          <w:sz w:val="24"/>
        </w:rPr>
        <w:t>extensive,</w:t>
      </w:r>
      <w:r w:rsidR="00EE2876">
        <w:rPr>
          <w:sz w:val="24"/>
        </w:rPr>
        <w:t xml:space="preserve"> </w:t>
      </w:r>
      <w:r w:rsidR="00EE2876" w:rsidRPr="00EE2876">
        <w:rPr>
          <w:sz w:val="24"/>
        </w:rPr>
        <w:t>multilingual</w:t>
      </w:r>
      <w:r w:rsidR="00EE2876">
        <w:rPr>
          <w:sz w:val="24"/>
        </w:rPr>
        <w:t xml:space="preserve"> </w:t>
      </w:r>
      <w:r w:rsidR="00EE2876" w:rsidRPr="00EE2876">
        <w:rPr>
          <w:sz w:val="24"/>
        </w:rPr>
        <w:t>collection</w:t>
      </w:r>
      <w:r w:rsidR="00EE2876">
        <w:rPr>
          <w:sz w:val="24"/>
        </w:rPr>
        <w:t xml:space="preserve"> </w:t>
      </w:r>
      <w:r w:rsidR="00EE2876" w:rsidRPr="00EE2876">
        <w:rPr>
          <w:sz w:val="24"/>
        </w:rPr>
        <w:t>of</w:t>
      </w:r>
      <w:r w:rsidR="00EE2876">
        <w:rPr>
          <w:sz w:val="24"/>
        </w:rPr>
        <w:t xml:space="preserve"> </w:t>
      </w:r>
      <w:r w:rsidR="00EE2876" w:rsidRPr="00EE2876">
        <w:rPr>
          <w:sz w:val="24"/>
        </w:rPr>
        <w:t>reliable</w:t>
      </w:r>
      <w:r w:rsidR="00EE2876">
        <w:rPr>
          <w:sz w:val="24"/>
        </w:rPr>
        <w:t xml:space="preserve"> </w:t>
      </w:r>
      <w:r w:rsidR="00EE2876" w:rsidRPr="00EE2876">
        <w:rPr>
          <w:sz w:val="24"/>
        </w:rPr>
        <w:t>scholarly</w:t>
      </w:r>
      <w:r w:rsidR="00EE2876">
        <w:rPr>
          <w:sz w:val="24"/>
        </w:rPr>
        <w:t xml:space="preserve"> </w:t>
      </w:r>
      <w:r w:rsidR="00EE2876" w:rsidRPr="00EE2876">
        <w:rPr>
          <w:sz w:val="24"/>
        </w:rPr>
        <w:t>editions</w:t>
      </w:r>
      <w:r w:rsidR="00EE2876">
        <w:rPr>
          <w:sz w:val="24"/>
        </w:rPr>
        <w:t xml:space="preserve"> </w:t>
      </w:r>
      <w:r w:rsidR="00EE2876" w:rsidRPr="00EE2876">
        <w:rPr>
          <w:sz w:val="24"/>
        </w:rPr>
        <w:t>of</w:t>
      </w:r>
      <w:r w:rsidR="00EE2876">
        <w:rPr>
          <w:sz w:val="24"/>
        </w:rPr>
        <w:t xml:space="preserve"> </w:t>
      </w:r>
      <w:r w:rsidR="00EE2876" w:rsidRPr="00EE2876">
        <w:rPr>
          <w:sz w:val="24"/>
        </w:rPr>
        <w:t>philosophical</w:t>
      </w:r>
      <w:r w:rsidR="00EE2876">
        <w:rPr>
          <w:sz w:val="24"/>
        </w:rPr>
        <w:t xml:space="preserve"> </w:t>
      </w:r>
      <w:r w:rsidR="00EE2876" w:rsidRPr="00EE2876">
        <w:rPr>
          <w:sz w:val="24"/>
        </w:rPr>
        <w:t>texts,</w:t>
      </w:r>
      <w:r w:rsidR="00EE2876">
        <w:rPr>
          <w:sz w:val="24"/>
        </w:rPr>
        <w:t xml:space="preserve"> </w:t>
      </w:r>
      <w:r w:rsidR="00EE2876" w:rsidRPr="00EE2876">
        <w:rPr>
          <w:sz w:val="24"/>
        </w:rPr>
        <w:t>high</w:t>
      </w:r>
      <w:r w:rsidR="00EE2876">
        <w:rPr>
          <w:sz w:val="24"/>
        </w:rPr>
        <w:t xml:space="preserve"> </w:t>
      </w:r>
      <w:r w:rsidR="00EE2876" w:rsidRPr="00EE2876">
        <w:rPr>
          <w:sz w:val="24"/>
        </w:rPr>
        <w:t>quality</w:t>
      </w:r>
      <w:r w:rsidR="00EE2876">
        <w:rPr>
          <w:sz w:val="24"/>
        </w:rPr>
        <w:t xml:space="preserve"> </w:t>
      </w:r>
      <w:r w:rsidR="00EE2876" w:rsidRPr="00EE2876">
        <w:rPr>
          <w:sz w:val="24"/>
        </w:rPr>
        <w:t>reproductions</w:t>
      </w:r>
      <w:r w:rsidR="00EE2876">
        <w:rPr>
          <w:sz w:val="24"/>
        </w:rPr>
        <w:t xml:space="preserve"> </w:t>
      </w:r>
      <w:r w:rsidR="00EE2876" w:rsidRPr="00EE2876">
        <w:rPr>
          <w:sz w:val="24"/>
        </w:rPr>
        <w:t>of</w:t>
      </w:r>
      <w:r w:rsidR="00EE2876">
        <w:rPr>
          <w:sz w:val="24"/>
        </w:rPr>
        <w:t xml:space="preserve"> </w:t>
      </w:r>
      <w:r w:rsidR="00EE2876" w:rsidRPr="00EE2876">
        <w:rPr>
          <w:sz w:val="24"/>
        </w:rPr>
        <w:t>primary</w:t>
      </w:r>
      <w:r w:rsidR="00EE2876">
        <w:rPr>
          <w:sz w:val="24"/>
        </w:rPr>
        <w:t xml:space="preserve"> </w:t>
      </w:r>
      <w:r w:rsidR="00EE2876" w:rsidRPr="00EE2876">
        <w:rPr>
          <w:sz w:val="24"/>
        </w:rPr>
        <w:t>sources</w:t>
      </w:r>
      <w:r w:rsidR="00EE2876">
        <w:rPr>
          <w:sz w:val="24"/>
        </w:rPr>
        <w:t xml:space="preserve"> </w:t>
      </w:r>
      <w:r w:rsidR="00EE2876" w:rsidRPr="00EE2876">
        <w:rPr>
          <w:sz w:val="24"/>
        </w:rPr>
        <w:t>and</w:t>
      </w:r>
      <w:r w:rsidR="00EE2876">
        <w:rPr>
          <w:sz w:val="24"/>
        </w:rPr>
        <w:t xml:space="preserve"> </w:t>
      </w:r>
      <w:r w:rsidR="00EE2876" w:rsidRPr="00EE2876">
        <w:rPr>
          <w:sz w:val="24"/>
        </w:rPr>
        <w:t>a</w:t>
      </w:r>
      <w:r w:rsidR="00EE2876">
        <w:rPr>
          <w:sz w:val="24"/>
        </w:rPr>
        <w:t xml:space="preserve"> </w:t>
      </w:r>
      <w:r w:rsidR="00EE2876" w:rsidRPr="00EE2876">
        <w:rPr>
          <w:sz w:val="24"/>
        </w:rPr>
        <w:t>rich</w:t>
      </w:r>
      <w:r w:rsidR="00EE2876">
        <w:rPr>
          <w:sz w:val="24"/>
        </w:rPr>
        <w:t xml:space="preserve"> </w:t>
      </w:r>
      <w:r w:rsidR="00EE2876" w:rsidRPr="00EE2876">
        <w:rPr>
          <w:sz w:val="24"/>
        </w:rPr>
        <w:t>archive</w:t>
      </w:r>
      <w:r w:rsidR="00EE2876">
        <w:rPr>
          <w:sz w:val="24"/>
        </w:rPr>
        <w:t xml:space="preserve"> </w:t>
      </w:r>
      <w:r w:rsidR="00EE2876" w:rsidRPr="00EE2876">
        <w:rPr>
          <w:sz w:val="24"/>
        </w:rPr>
        <w:t>of</w:t>
      </w:r>
      <w:r w:rsidR="00EE2876">
        <w:rPr>
          <w:sz w:val="24"/>
        </w:rPr>
        <w:t xml:space="preserve"> </w:t>
      </w:r>
      <w:r w:rsidR="00EE2876" w:rsidRPr="00EE2876">
        <w:rPr>
          <w:sz w:val="24"/>
        </w:rPr>
        <w:t>videos</w:t>
      </w:r>
      <w:r w:rsidR="00EE2876">
        <w:rPr>
          <w:sz w:val="24"/>
        </w:rPr>
        <w:t xml:space="preserve"> </w:t>
      </w:r>
      <w:r w:rsidR="00EE2876" w:rsidRPr="00EE2876">
        <w:rPr>
          <w:sz w:val="24"/>
        </w:rPr>
        <w:t>including</w:t>
      </w:r>
      <w:r w:rsidR="00EE2876">
        <w:rPr>
          <w:sz w:val="24"/>
        </w:rPr>
        <w:t xml:space="preserve"> </w:t>
      </w:r>
      <w:r w:rsidR="00EE2876" w:rsidRPr="00EE2876">
        <w:rPr>
          <w:sz w:val="24"/>
        </w:rPr>
        <w:t>lectures</w:t>
      </w:r>
      <w:r w:rsidR="00EE2876">
        <w:rPr>
          <w:sz w:val="24"/>
        </w:rPr>
        <w:t xml:space="preserve"> </w:t>
      </w:r>
      <w:r w:rsidR="00EE2876" w:rsidRPr="00EE2876">
        <w:rPr>
          <w:sz w:val="24"/>
        </w:rPr>
        <w:t>and</w:t>
      </w:r>
      <w:r w:rsidR="00EE2876">
        <w:rPr>
          <w:sz w:val="24"/>
        </w:rPr>
        <w:t xml:space="preserve"> </w:t>
      </w:r>
      <w:r w:rsidR="00EE2876" w:rsidRPr="00EE2876">
        <w:rPr>
          <w:sz w:val="24"/>
        </w:rPr>
        <w:t>interviews</w:t>
      </w:r>
      <w:r w:rsidR="00EE2876">
        <w:rPr>
          <w:sz w:val="24"/>
        </w:rPr>
        <w:t xml:space="preserve"> </w:t>
      </w:r>
      <w:r w:rsidR="00EE2876" w:rsidRPr="00EE2876">
        <w:rPr>
          <w:sz w:val="24"/>
        </w:rPr>
        <w:t>featuring</w:t>
      </w:r>
      <w:r w:rsidR="00EE2876">
        <w:rPr>
          <w:sz w:val="24"/>
        </w:rPr>
        <w:t xml:space="preserve"> </w:t>
      </w:r>
      <w:r w:rsidR="00EE2876" w:rsidRPr="00EE2876">
        <w:rPr>
          <w:sz w:val="24"/>
        </w:rPr>
        <w:t>leading</w:t>
      </w:r>
      <w:r w:rsidR="00EE2876">
        <w:rPr>
          <w:sz w:val="24"/>
        </w:rPr>
        <w:t xml:space="preserve"> </w:t>
      </w:r>
      <w:r w:rsidR="00EE2876" w:rsidRPr="00EE2876">
        <w:rPr>
          <w:sz w:val="24"/>
        </w:rPr>
        <w:t>contemporary</w:t>
      </w:r>
      <w:r w:rsidR="00EE2876">
        <w:rPr>
          <w:sz w:val="24"/>
        </w:rPr>
        <w:t xml:space="preserve"> </w:t>
      </w:r>
      <w:r w:rsidR="00EE2876" w:rsidRPr="00EE2876">
        <w:rPr>
          <w:sz w:val="24"/>
        </w:rPr>
        <w:t>philosophers,</w:t>
      </w:r>
      <w:r w:rsidR="00EE2876">
        <w:rPr>
          <w:sz w:val="24"/>
        </w:rPr>
        <w:t xml:space="preserve"> </w:t>
      </w:r>
      <w:r w:rsidR="00EE2876" w:rsidRPr="00EE2876">
        <w:rPr>
          <w:sz w:val="24"/>
        </w:rPr>
        <w:t>in</w:t>
      </w:r>
      <w:r w:rsidR="00EE2876">
        <w:rPr>
          <w:sz w:val="24"/>
        </w:rPr>
        <w:t xml:space="preserve"> </w:t>
      </w:r>
      <w:r w:rsidR="00EE2876" w:rsidRPr="00EE2876">
        <w:rPr>
          <w:sz w:val="24"/>
        </w:rPr>
        <w:t>a</w:t>
      </w:r>
      <w:r w:rsidR="00EE2876">
        <w:rPr>
          <w:sz w:val="24"/>
        </w:rPr>
        <w:t xml:space="preserve"> </w:t>
      </w:r>
      <w:r w:rsidR="00EE2876" w:rsidRPr="00EE2876">
        <w:rPr>
          <w:sz w:val="24"/>
        </w:rPr>
        <w:t>word:</w:t>
      </w:r>
      <w:r w:rsidR="00EE2876">
        <w:rPr>
          <w:sz w:val="24"/>
        </w:rPr>
        <w:t xml:space="preserve"> </w:t>
      </w:r>
      <w:r w:rsidR="00EE2876" w:rsidRPr="00EE2876">
        <w:rPr>
          <w:sz w:val="24"/>
        </w:rPr>
        <w:t>a</w:t>
      </w:r>
      <w:r w:rsidR="00EE2876">
        <w:rPr>
          <w:sz w:val="24"/>
        </w:rPr>
        <w:t xml:space="preserve"> </w:t>
      </w:r>
      <w:r w:rsidR="00EE2876" w:rsidRPr="00EE2876">
        <w:rPr>
          <w:sz w:val="24"/>
        </w:rPr>
        <w:t>vast</w:t>
      </w:r>
      <w:r w:rsidR="00EE2876">
        <w:rPr>
          <w:sz w:val="24"/>
        </w:rPr>
        <w:t xml:space="preserve"> </w:t>
      </w:r>
      <w:r w:rsidR="00EE2876" w:rsidRPr="00EE2876">
        <w:rPr>
          <w:sz w:val="24"/>
        </w:rPr>
        <w:t>territory</w:t>
      </w:r>
      <w:r w:rsidR="00EE2876">
        <w:rPr>
          <w:sz w:val="24"/>
        </w:rPr>
        <w:t xml:space="preserve"> </w:t>
      </w:r>
      <w:r w:rsidR="00EE2876" w:rsidRPr="00EE2876">
        <w:rPr>
          <w:sz w:val="24"/>
        </w:rPr>
        <w:t>ready</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explored,</w:t>
      </w:r>
      <w:r w:rsidR="00EE2876">
        <w:rPr>
          <w:sz w:val="24"/>
        </w:rPr>
        <w:t xml:space="preserve"> </w:t>
      </w:r>
      <w:r w:rsidR="00EE2876" w:rsidRPr="00EE2876">
        <w:rPr>
          <w:sz w:val="24"/>
        </w:rPr>
        <w:t>described,</w:t>
      </w:r>
      <w:r w:rsidR="00EE2876">
        <w:rPr>
          <w:sz w:val="24"/>
        </w:rPr>
        <w:t xml:space="preserve"> </w:t>
      </w:r>
      <w:r w:rsidR="00EE2876" w:rsidRPr="00EE2876">
        <w:rPr>
          <w:sz w:val="24"/>
        </w:rPr>
        <w:t>and</w:t>
      </w:r>
      <w:r w:rsidR="00EE2876">
        <w:rPr>
          <w:sz w:val="24"/>
        </w:rPr>
        <w:t xml:space="preserve"> </w:t>
      </w:r>
      <w:r w:rsidR="00EE2876" w:rsidRPr="00EE2876">
        <w:rPr>
          <w:sz w:val="24"/>
        </w:rPr>
        <w:t>mapped</w:t>
      </w:r>
      <w:r w:rsidR="00EE2876">
        <w:rPr>
          <w:sz w:val="24"/>
        </w:rPr>
        <w:t xml:space="preserve"> </w:t>
      </w:r>
      <w:r w:rsidR="00EE2876" w:rsidRPr="00EE2876">
        <w:rPr>
          <w:sz w:val="24"/>
        </w:rPr>
        <w:t>out.</w:t>
      </w:r>
      <w:r w:rsidR="00EE2876" w:rsidRPr="00EE2876">
        <w:rPr>
          <w:sz w:val="24"/>
          <w:vertAlign w:val="superscript"/>
        </w:rPr>
        <w:footnoteReference w:id="10"/>
      </w:r>
      <w:r w:rsidR="00EE2876">
        <w:rPr>
          <w:sz w:val="24"/>
        </w:rPr>
        <w:t xml:space="preserve"> </w:t>
      </w:r>
      <w:r w:rsidR="00EE2876" w:rsidRPr="00EE2876">
        <w:rPr>
          <w:sz w:val="24"/>
        </w:rPr>
        <w:t>Thirdly</w:t>
      </w:r>
      <w:r w:rsidR="00EE2876">
        <w:rPr>
          <w:sz w:val="24"/>
        </w:rPr>
        <w:t xml:space="preserve"> </w:t>
      </w:r>
      <w:r w:rsidR="00EE2876" w:rsidRPr="00EE2876">
        <w:rPr>
          <w:sz w:val="24"/>
        </w:rPr>
        <w:t>comes</w:t>
      </w:r>
      <w:r w:rsidR="00EE2876">
        <w:rPr>
          <w:sz w:val="24"/>
        </w:rPr>
        <w:t xml:space="preserve"> </w:t>
      </w:r>
      <w:r w:rsidR="00EE2876" w:rsidRPr="00EE2876">
        <w:rPr>
          <w:sz w:val="24"/>
        </w:rPr>
        <w:t>the</w:t>
      </w:r>
      <w:r w:rsidR="00EE2876">
        <w:rPr>
          <w:sz w:val="24"/>
        </w:rPr>
        <w:t xml:space="preserve"> </w:t>
      </w:r>
      <w:r w:rsidR="00EE2876" w:rsidRPr="00EE2876">
        <w:rPr>
          <w:sz w:val="24"/>
        </w:rPr>
        <w:t>dynamic</w:t>
      </w:r>
      <w:r w:rsidR="00EE2876">
        <w:rPr>
          <w:sz w:val="24"/>
        </w:rPr>
        <w:t xml:space="preserve"> </w:t>
      </w:r>
      <w:r w:rsidR="00EE2876" w:rsidRPr="00EE2876">
        <w:rPr>
          <w:sz w:val="24"/>
        </w:rPr>
        <w:t>textbook</w:t>
      </w:r>
      <w:r w:rsidR="00EE2876">
        <w:rPr>
          <w:sz w:val="24"/>
        </w:rPr>
        <w:t xml:space="preserve"> </w:t>
      </w:r>
      <w:r w:rsidR="00EE2876" w:rsidRPr="00EE2876">
        <w:rPr>
          <w:sz w:val="24"/>
        </w:rPr>
        <w:t>model</w:t>
      </w:r>
      <w:r w:rsidR="00EE2876">
        <w:rPr>
          <w:sz w:val="24"/>
        </w:rPr>
        <w:t xml:space="preserve"> </w:t>
      </w:r>
      <w:r w:rsidR="00EE2876" w:rsidRPr="00EE2876">
        <w:rPr>
          <w:sz w:val="24"/>
        </w:rPr>
        <w:t>already</w:t>
      </w:r>
      <w:r w:rsidR="00EE2876">
        <w:rPr>
          <w:sz w:val="24"/>
        </w:rPr>
        <w:t xml:space="preserve"> </w:t>
      </w:r>
      <w:r w:rsidR="00EE2876" w:rsidRPr="00EE2876">
        <w:rPr>
          <w:sz w:val="24"/>
        </w:rPr>
        <w:t>experimented</w:t>
      </w:r>
      <w:r w:rsidR="00EE2876">
        <w:rPr>
          <w:sz w:val="24"/>
        </w:rPr>
        <w:t xml:space="preserve"> </w:t>
      </w:r>
      <w:r w:rsidR="00EE2876" w:rsidRPr="00EE2876">
        <w:rPr>
          <w:sz w:val="24"/>
        </w:rPr>
        <w:t>with</w:t>
      </w:r>
      <w:r w:rsidR="00EE2876">
        <w:rPr>
          <w:sz w:val="24"/>
        </w:rPr>
        <w:t xml:space="preserve"> </w:t>
      </w:r>
      <w:r w:rsidR="00EE2876" w:rsidRPr="00EE2876">
        <w:rPr>
          <w:sz w:val="24"/>
        </w:rPr>
        <w:t>success</w:t>
      </w:r>
      <w:r w:rsidR="00EE2876">
        <w:rPr>
          <w:sz w:val="24"/>
        </w:rPr>
        <w:t xml:space="preserve"> </w:t>
      </w:r>
      <w:r w:rsidR="00EE2876" w:rsidRPr="00EE2876">
        <w:rPr>
          <w:sz w:val="24"/>
        </w:rPr>
        <w:t>since</w:t>
      </w:r>
      <w:r w:rsidR="00EE2876">
        <w:rPr>
          <w:sz w:val="24"/>
        </w:rPr>
        <w:t xml:space="preserve"> </w:t>
      </w:r>
      <w:r w:rsidR="00EE2876" w:rsidRPr="00EE2876">
        <w:rPr>
          <w:sz w:val="24"/>
        </w:rPr>
        <w:t>the</w:t>
      </w:r>
      <w:r w:rsidR="00EE2876">
        <w:rPr>
          <w:sz w:val="24"/>
        </w:rPr>
        <w:t xml:space="preserve"> </w:t>
      </w:r>
      <w:r w:rsidR="00EE2876" w:rsidRPr="00EE2876">
        <w:rPr>
          <w:sz w:val="24"/>
        </w:rPr>
        <w:t>late</w:t>
      </w:r>
      <w:r w:rsidR="00EE2876">
        <w:rPr>
          <w:sz w:val="24"/>
        </w:rPr>
        <w:t xml:space="preserve"> </w:t>
      </w:r>
      <w:r w:rsidR="00EE2876" w:rsidRPr="00EE2876">
        <w:rPr>
          <w:sz w:val="24"/>
        </w:rPr>
        <w:t>nineties</w:t>
      </w:r>
      <w:r w:rsidR="00EE2876">
        <w:rPr>
          <w:sz w:val="24"/>
        </w:rPr>
        <w:t xml:space="preserve"> </w:t>
      </w:r>
      <w:r w:rsidR="00EE2876" w:rsidRPr="00EE2876">
        <w:rPr>
          <w:sz w:val="24"/>
        </w:rPr>
        <w:t>by</w:t>
      </w:r>
      <w:r w:rsidR="00EE2876">
        <w:rPr>
          <w:sz w:val="24"/>
        </w:rPr>
        <w:t xml:space="preserve"> </w:t>
      </w:r>
      <w:r w:rsidR="00EE2876" w:rsidRPr="00EE2876">
        <w:rPr>
          <w:sz w:val="24"/>
        </w:rPr>
        <w:t>a</w:t>
      </w:r>
      <w:r w:rsidR="00EE2876">
        <w:rPr>
          <w:sz w:val="24"/>
        </w:rPr>
        <w:t xml:space="preserve"> </w:t>
      </w:r>
      <w:r w:rsidR="00EE2876" w:rsidRPr="00EE2876">
        <w:rPr>
          <w:sz w:val="24"/>
        </w:rPr>
        <w:t>number</w:t>
      </w:r>
      <w:r w:rsidR="00EE2876">
        <w:rPr>
          <w:sz w:val="24"/>
        </w:rPr>
        <w:t xml:space="preserve"> </w:t>
      </w:r>
      <w:r w:rsidR="00EE2876" w:rsidRPr="00EE2876">
        <w:rPr>
          <w:sz w:val="24"/>
        </w:rPr>
        <w:t>of</w:t>
      </w:r>
      <w:r w:rsidR="00EE2876">
        <w:rPr>
          <w:sz w:val="24"/>
        </w:rPr>
        <w:t xml:space="preserve"> </w:t>
      </w:r>
      <w:r w:rsidR="00EE2876" w:rsidRPr="00EE2876">
        <w:rPr>
          <w:sz w:val="24"/>
        </w:rPr>
        <w:t>US</w:t>
      </w:r>
      <w:r w:rsidR="00EE2876">
        <w:rPr>
          <w:sz w:val="24"/>
        </w:rPr>
        <w:t xml:space="preserve"> </w:t>
      </w:r>
      <w:r w:rsidR="00EE2876" w:rsidRPr="00EE2876">
        <w:rPr>
          <w:sz w:val="24"/>
        </w:rPr>
        <w:t>based</w:t>
      </w:r>
      <w:r w:rsidR="00EE2876">
        <w:rPr>
          <w:sz w:val="24"/>
        </w:rPr>
        <w:t xml:space="preserve"> </w:t>
      </w:r>
      <w:r w:rsidR="00EE2876" w:rsidRPr="00EE2876">
        <w:rPr>
          <w:sz w:val="24"/>
        </w:rPr>
        <w:t>publishing</w:t>
      </w:r>
      <w:r w:rsidR="00EE2876">
        <w:rPr>
          <w:sz w:val="24"/>
        </w:rPr>
        <w:t xml:space="preserve"> </w:t>
      </w:r>
      <w:r w:rsidR="00EE2876" w:rsidRPr="00EE2876">
        <w:rPr>
          <w:sz w:val="24"/>
        </w:rPr>
        <w:t>house</w:t>
      </w:r>
      <w:r w:rsidR="00304271">
        <w:rPr>
          <w:sz w:val="24"/>
        </w:rPr>
        <w:t>s</w:t>
      </w:r>
      <w:r w:rsidR="00EE2876" w:rsidRPr="00EE2876">
        <w:rPr>
          <w:sz w:val="24"/>
        </w:rPr>
        <w:t>,</w:t>
      </w:r>
      <w:r w:rsidR="00EE2876">
        <w:rPr>
          <w:sz w:val="24"/>
        </w:rPr>
        <w:t xml:space="preserve"> </w:t>
      </w:r>
      <w:r w:rsidR="00EE2876" w:rsidRPr="00EE2876">
        <w:rPr>
          <w:sz w:val="24"/>
        </w:rPr>
        <w:t>which</w:t>
      </w:r>
      <w:r w:rsidR="00EE2876">
        <w:rPr>
          <w:sz w:val="24"/>
        </w:rPr>
        <w:t xml:space="preserve"> </w:t>
      </w:r>
      <w:r w:rsidR="00EE2876" w:rsidRPr="00EE2876">
        <w:rPr>
          <w:sz w:val="24"/>
        </w:rPr>
        <w:t>makes</w:t>
      </w:r>
      <w:r w:rsidR="00EE2876">
        <w:rPr>
          <w:sz w:val="24"/>
        </w:rPr>
        <w:t xml:space="preserve"> </w:t>
      </w:r>
      <w:r w:rsidR="00EE2876" w:rsidRPr="00EE2876">
        <w:rPr>
          <w:sz w:val="24"/>
        </w:rPr>
        <w:t>the</w:t>
      </w:r>
      <w:r w:rsidR="00EE2876">
        <w:rPr>
          <w:sz w:val="24"/>
        </w:rPr>
        <w:t xml:space="preserve"> </w:t>
      </w:r>
      <w:r w:rsidR="00EE2876" w:rsidRPr="00EE2876">
        <w:rPr>
          <w:sz w:val="24"/>
        </w:rPr>
        <w:t>shift</w:t>
      </w:r>
      <w:r w:rsidR="00EE2876">
        <w:rPr>
          <w:sz w:val="24"/>
        </w:rPr>
        <w:t xml:space="preserve"> </w:t>
      </w:r>
      <w:r w:rsidR="00EE2876" w:rsidRPr="00EE2876">
        <w:rPr>
          <w:sz w:val="24"/>
        </w:rPr>
        <w:t>of</w:t>
      </w:r>
      <w:r w:rsidR="00EE2876">
        <w:rPr>
          <w:sz w:val="24"/>
        </w:rPr>
        <w:t xml:space="preserve"> </w:t>
      </w:r>
      <w:r w:rsidR="00EE2876" w:rsidRPr="00EE2876">
        <w:rPr>
          <w:sz w:val="24"/>
        </w:rPr>
        <w:t>much</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details</w:t>
      </w:r>
      <w:r w:rsidR="00EE2876">
        <w:rPr>
          <w:sz w:val="24"/>
        </w:rPr>
        <w:t xml:space="preserve"> </w:t>
      </w:r>
      <w:r w:rsidR="00EE2876" w:rsidRPr="00EE2876">
        <w:rPr>
          <w:sz w:val="24"/>
        </w:rPr>
        <w:t>and</w:t>
      </w:r>
      <w:r w:rsidR="00EE2876">
        <w:rPr>
          <w:sz w:val="24"/>
        </w:rPr>
        <w:t xml:space="preserve"> </w:t>
      </w:r>
      <w:r w:rsidR="001D46DB">
        <w:rPr>
          <w:sz w:val="24"/>
        </w:rPr>
        <w:t>update</w:t>
      </w:r>
      <w:r w:rsidR="00EE2876" w:rsidRPr="00EE2876">
        <w:rPr>
          <w:sz w:val="24"/>
        </w:rPr>
        <w:t>s</w:t>
      </w:r>
      <w:r w:rsidR="00EE2876">
        <w:rPr>
          <w:sz w:val="24"/>
        </w:rPr>
        <w:t xml:space="preserve"> </w:t>
      </w:r>
      <w:r w:rsidR="00EE2876" w:rsidRPr="00EE2876">
        <w:rPr>
          <w:sz w:val="24"/>
        </w:rPr>
        <w:t>of</w:t>
      </w:r>
      <w:r w:rsidR="00EE2876">
        <w:rPr>
          <w:sz w:val="24"/>
        </w:rPr>
        <w:t xml:space="preserve"> </w:t>
      </w:r>
      <w:r w:rsidR="00EE2876" w:rsidRPr="00EE2876">
        <w:rPr>
          <w:sz w:val="24"/>
        </w:rPr>
        <w:t>textbooks</w:t>
      </w:r>
      <w:r w:rsidR="00EE2876">
        <w:rPr>
          <w:sz w:val="24"/>
        </w:rPr>
        <w:t xml:space="preserve"> </w:t>
      </w:r>
      <w:r w:rsidR="00EE2876" w:rsidRPr="00EE2876">
        <w:rPr>
          <w:sz w:val="24"/>
        </w:rPr>
        <w:t>from</w:t>
      </w:r>
      <w:r w:rsidR="00EE2876">
        <w:rPr>
          <w:sz w:val="24"/>
        </w:rPr>
        <w:t xml:space="preserve"> </w:t>
      </w:r>
      <w:r w:rsidR="00EE2876" w:rsidRPr="00EE2876">
        <w:rPr>
          <w:sz w:val="24"/>
        </w:rPr>
        <w:t>paper</w:t>
      </w:r>
      <w:r w:rsidR="00EE2876">
        <w:rPr>
          <w:sz w:val="24"/>
        </w:rPr>
        <w:t xml:space="preserve"> </w:t>
      </w:r>
      <w:r w:rsidR="00EE2876" w:rsidRPr="00EE2876">
        <w:rPr>
          <w:sz w:val="24"/>
        </w:rPr>
        <w:t>to</w:t>
      </w:r>
      <w:r w:rsidR="00EE2876">
        <w:rPr>
          <w:sz w:val="24"/>
        </w:rPr>
        <w:t xml:space="preserve"> </w:t>
      </w:r>
      <w:r w:rsidR="00EE2876" w:rsidRPr="00EE2876">
        <w:rPr>
          <w:sz w:val="24"/>
        </w:rPr>
        <w:t>digital</w:t>
      </w:r>
      <w:r w:rsidR="00EE2876">
        <w:rPr>
          <w:sz w:val="24"/>
        </w:rPr>
        <w:t xml:space="preserve"> </w:t>
      </w:r>
      <w:r w:rsidR="00EE2876" w:rsidRPr="00EE2876">
        <w:rPr>
          <w:sz w:val="24"/>
        </w:rPr>
        <w:t>devices</w:t>
      </w:r>
      <w:r w:rsidR="00EE2876">
        <w:rPr>
          <w:sz w:val="24"/>
        </w:rPr>
        <w:t xml:space="preserve"> </w:t>
      </w:r>
      <w:r w:rsidR="00EE2876" w:rsidRPr="00EE2876">
        <w:rPr>
          <w:sz w:val="24"/>
        </w:rPr>
        <w:t>effective.</w:t>
      </w:r>
      <w:r w:rsidR="00EE2876">
        <w:rPr>
          <w:sz w:val="24"/>
        </w:rPr>
        <w:t xml:space="preserve"> </w:t>
      </w:r>
      <w:r w:rsidR="00EE2876" w:rsidRPr="00EE2876">
        <w:rPr>
          <w:sz w:val="24"/>
        </w:rPr>
        <w:t>The</w:t>
      </w:r>
      <w:r w:rsidR="00EE2876">
        <w:rPr>
          <w:sz w:val="24"/>
        </w:rPr>
        <w:t xml:space="preserve"> </w:t>
      </w:r>
      <w:r w:rsidR="00EE2876" w:rsidRPr="00EE2876">
        <w:rPr>
          <w:sz w:val="24"/>
        </w:rPr>
        <w:t>model</w:t>
      </w:r>
      <w:r w:rsidR="00EE2876">
        <w:rPr>
          <w:sz w:val="24"/>
        </w:rPr>
        <w:t xml:space="preserve"> </w:t>
      </w:r>
      <w:r w:rsidR="00EE2876" w:rsidRPr="00EE2876">
        <w:rPr>
          <w:sz w:val="24"/>
        </w:rPr>
        <w:t>that</w:t>
      </w:r>
      <w:r w:rsidR="00EE2876">
        <w:rPr>
          <w:sz w:val="24"/>
        </w:rPr>
        <w:t xml:space="preserve"> </w:t>
      </w:r>
      <w:r w:rsidR="00EE2876" w:rsidRPr="00EE2876">
        <w:rPr>
          <w:sz w:val="24"/>
        </w:rPr>
        <w:t>lies</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basis</w:t>
      </w:r>
      <w:r w:rsidR="00EE2876">
        <w:rPr>
          <w:sz w:val="24"/>
        </w:rPr>
        <w:t xml:space="preserve"> </w:t>
      </w:r>
      <w:r w:rsidR="00EE2876" w:rsidRPr="00EE2876">
        <w:rPr>
          <w:sz w:val="24"/>
        </w:rPr>
        <w:t>of</w:t>
      </w:r>
      <w:r w:rsidR="00EE2876">
        <w:rPr>
          <w:sz w:val="24"/>
        </w:rPr>
        <w:t xml:space="preserve"> </w:t>
      </w:r>
      <w:r w:rsidR="003F1B1A">
        <w:rPr>
          <w:sz w:val="24"/>
        </w:rPr>
        <w:t xml:space="preserve">intercultural history of philosophy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first</w:t>
      </w:r>
      <w:r w:rsidR="00EE2876">
        <w:rPr>
          <w:sz w:val="24"/>
        </w:rPr>
        <w:t xml:space="preserve"> </w:t>
      </w:r>
      <w:r w:rsidR="00EE2876" w:rsidRPr="00EE2876">
        <w:rPr>
          <w:sz w:val="24"/>
        </w:rPr>
        <w:t>one,</w:t>
      </w:r>
      <w:r w:rsidR="00EE2876">
        <w:rPr>
          <w:sz w:val="24"/>
        </w:rPr>
        <w:t xml:space="preserve"> </w:t>
      </w:r>
      <w:r w:rsidR="00EE2876" w:rsidRPr="00EE2876">
        <w:rPr>
          <w:sz w:val="24"/>
        </w:rPr>
        <w:t>whereby</w:t>
      </w:r>
      <w:r w:rsidR="00EE2876">
        <w:rPr>
          <w:sz w:val="24"/>
        </w:rPr>
        <w:t xml:space="preserve"> </w:t>
      </w:r>
      <w:r w:rsidR="00EE2876" w:rsidRPr="00EE2876">
        <w:rPr>
          <w:sz w:val="24"/>
        </w:rPr>
        <w:t>general</w:t>
      </w:r>
      <w:r w:rsidR="00EE2876">
        <w:rPr>
          <w:sz w:val="24"/>
        </w:rPr>
        <w:t xml:space="preserve"> </w:t>
      </w:r>
      <w:r w:rsidR="00EE2876" w:rsidRPr="00EE2876">
        <w:rPr>
          <w:sz w:val="24"/>
        </w:rPr>
        <w:t>studies</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ideas</w:t>
      </w:r>
      <w:r w:rsidR="00EE2876">
        <w:rPr>
          <w:sz w:val="24"/>
        </w:rPr>
        <w:t xml:space="preserve"> </w:t>
      </w:r>
      <w:r w:rsidR="00EE2876" w:rsidRPr="00EE2876">
        <w:rPr>
          <w:sz w:val="24"/>
        </w:rPr>
        <w:t>modules</w:t>
      </w:r>
      <w:r w:rsidR="00EE2876">
        <w:rPr>
          <w:sz w:val="24"/>
        </w:rPr>
        <w:t xml:space="preserve"> </w:t>
      </w:r>
      <w:r w:rsidR="00EE2876" w:rsidRPr="00EE2876">
        <w:rPr>
          <w:sz w:val="24"/>
        </w:rPr>
        <w:t>will</w:t>
      </w:r>
      <w:r w:rsidR="00EE2876">
        <w:rPr>
          <w:sz w:val="24"/>
        </w:rPr>
        <w:t xml:space="preserve"> </w:t>
      </w:r>
      <w:r w:rsidR="00EE2876" w:rsidRPr="00EE2876">
        <w:rPr>
          <w:sz w:val="24"/>
        </w:rPr>
        <w:t>make</w:t>
      </w:r>
      <w:r w:rsidR="00EE2876">
        <w:rPr>
          <w:sz w:val="24"/>
        </w:rPr>
        <w:t xml:space="preserve"> </w:t>
      </w:r>
      <w:r w:rsidR="00EE2876" w:rsidRPr="00EE2876">
        <w:rPr>
          <w:sz w:val="24"/>
        </w:rPr>
        <w:t>the</w:t>
      </w:r>
      <w:r w:rsidR="00EE2876">
        <w:rPr>
          <w:sz w:val="24"/>
        </w:rPr>
        <w:t xml:space="preserve"> </w:t>
      </w:r>
      <w:r w:rsidR="00EE2876" w:rsidRPr="00EE2876">
        <w:rPr>
          <w:sz w:val="24"/>
        </w:rPr>
        <w:t>highest</w:t>
      </w:r>
      <w:r w:rsidR="00EE2876">
        <w:rPr>
          <w:sz w:val="24"/>
        </w:rPr>
        <w:t xml:space="preserve"> </w:t>
      </w:r>
      <w:r w:rsidR="00EE2876" w:rsidRPr="00EE2876">
        <w:rPr>
          <w:sz w:val="24"/>
        </w:rPr>
        <w:t>narrative</w:t>
      </w:r>
      <w:r w:rsidR="00EE2876">
        <w:rPr>
          <w:sz w:val="24"/>
        </w:rPr>
        <w:t xml:space="preserve"> </w:t>
      </w:r>
      <w:r w:rsidR="00EE2876" w:rsidRPr="00EE2876">
        <w:rPr>
          <w:sz w:val="24"/>
        </w:rPr>
        <w:t>and</w:t>
      </w:r>
      <w:r w:rsidR="00EE2876">
        <w:rPr>
          <w:sz w:val="24"/>
        </w:rPr>
        <w:t xml:space="preserve"> </w:t>
      </w:r>
      <w:r w:rsidR="00EE2876" w:rsidRPr="00EE2876">
        <w:rPr>
          <w:sz w:val="24"/>
        </w:rPr>
        <w:t>ILIESI</w:t>
      </w:r>
      <w:r>
        <w:rPr>
          <w:sz w:val="24"/>
        </w:rPr>
        <w:t>-CNR</w:t>
      </w:r>
      <w:r w:rsidR="00EE2876">
        <w:rPr>
          <w:sz w:val="24"/>
        </w:rPr>
        <w:t xml:space="preserve"> </w:t>
      </w:r>
      <w:r w:rsidR="00EE2876" w:rsidRPr="00EE2876">
        <w:rPr>
          <w:sz w:val="24"/>
        </w:rPr>
        <w:t>databases</w:t>
      </w:r>
      <w:r w:rsidR="00EE2876">
        <w:rPr>
          <w:sz w:val="24"/>
        </w:rPr>
        <w:t xml:space="preserve"> </w:t>
      </w:r>
      <w:r w:rsidR="00EE2876" w:rsidRPr="00EE2876">
        <w:rPr>
          <w:sz w:val="24"/>
        </w:rPr>
        <w:t>and</w:t>
      </w:r>
      <w:r w:rsidR="00EE2876">
        <w:rPr>
          <w:sz w:val="24"/>
        </w:rPr>
        <w:t xml:space="preserve"> </w:t>
      </w:r>
      <w:r w:rsidR="00EE2876" w:rsidRPr="00EE2876">
        <w:rPr>
          <w:sz w:val="24"/>
        </w:rPr>
        <w:t>linked</w:t>
      </w:r>
      <w:r w:rsidR="00EE2876">
        <w:rPr>
          <w:sz w:val="24"/>
        </w:rPr>
        <w:t xml:space="preserve"> </w:t>
      </w:r>
      <w:r w:rsidR="00EE2876" w:rsidRPr="00EE2876">
        <w:rPr>
          <w:sz w:val="24"/>
        </w:rPr>
        <w:t>contents</w:t>
      </w:r>
      <w:r w:rsidR="00EE2876">
        <w:rPr>
          <w:sz w:val="24"/>
        </w:rPr>
        <w:t xml:space="preserve"> </w:t>
      </w:r>
      <w:r w:rsidR="00EE2876" w:rsidRPr="00EE2876">
        <w:rPr>
          <w:sz w:val="24"/>
        </w:rPr>
        <w:t>the</w:t>
      </w:r>
      <w:r w:rsidR="00EE2876">
        <w:rPr>
          <w:sz w:val="24"/>
        </w:rPr>
        <w:t xml:space="preserve"> </w:t>
      </w:r>
      <w:r w:rsidR="00EE2876" w:rsidRPr="00EE2876">
        <w:rPr>
          <w:sz w:val="24"/>
        </w:rPr>
        <w:t>deeper</w:t>
      </w:r>
      <w:r w:rsidR="00EE2876">
        <w:rPr>
          <w:sz w:val="24"/>
        </w:rPr>
        <w:t xml:space="preserve"> </w:t>
      </w:r>
      <w:r w:rsidR="003F1B1A">
        <w:rPr>
          <w:sz w:val="24"/>
        </w:rPr>
        <w:t xml:space="preserve">layers, which are </w:t>
      </w:r>
      <w:r w:rsidR="00EE2876" w:rsidRPr="00EE2876">
        <w:rPr>
          <w:sz w:val="24"/>
        </w:rPr>
        <w:t>arranged</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shape</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pyramid.</w:t>
      </w:r>
      <w:r w:rsidR="00EE2876">
        <w:rPr>
          <w:sz w:val="24"/>
        </w:rPr>
        <w:t xml:space="preserve"> </w:t>
      </w:r>
      <w:r w:rsidR="003F1B1A">
        <w:rPr>
          <w:sz w:val="24"/>
        </w:rPr>
        <w:t>U</w:t>
      </w:r>
      <w:r w:rsidR="00EE2876" w:rsidRPr="00EE2876">
        <w:rPr>
          <w:sz w:val="24"/>
        </w:rPr>
        <w:t>sers</w:t>
      </w:r>
      <w:r w:rsidR="00EE2876">
        <w:rPr>
          <w:sz w:val="24"/>
        </w:rPr>
        <w:t xml:space="preserve"> </w:t>
      </w:r>
      <w:r w:rsidR="00EE2876" w:rsidRPr="00EE2876">
        <w:rPr>
          <w:sz w:val="24"/>
        </w:rPr>
        <w:t>can</w:t>
      </w:r>
      <w:r w:rsidR="00EE2876">
        <w:rPr>
          <w:sz w:val="24"/>
        </w:rPr>
        <w:t xml:space="preserve"> </w:t>
      </w:r>
      <w:r w:rsidR="00EE2876" w:rsidRPr="00EE2876">
        <w:rPr>
          <w:sz w:val="24"/>
        </w:rPr>
        <w:t>download</w:t>
      </w:r>
      <w:r w:rsidR="00EE2876">
        <w:rPr>
          <w:sz w:val="24"/>
        </w:rPr>
        <w:t xml:space="preserve"> </w:t>
      </w:r>
      <w:r w:rsidR="00EE2876" w:rsidRPr="00EE2876">
        <w:rPr>
          <w:sz w:val="24"/>
        </w:rPr>
        <w:t>the</w:t>
      </w:r>
      <w:r w:rsidR="00EE2876">
        <w:rPr>
          <w:sz w:val="24"/>
        </w:rPr>
        <w:t xml:space="preserve"> </w:t>
      </w:r>
      <w:r w:rsidR="00EE2876" w:rsidRPr="00EE2876">
        <w:rPr>
          <w:sz w:val="24"/>
        </w:rPr>
        <w:t>text</w:t>
      </w:r>
      <w:r w:rsidR="00EE2876">
        <w:rPr>
          <w:sz w:val="24"/>
        </w:rPr>
        <w:t xml:space="preserve"> </w:t>
      </w:r>
      <w:r w:rsidR="00EE2876" w:rsidRPr="00EE2876">
        <w:rPr>
          <w:sz w:val="24"/>
        </w:rPr>
        <w:t>and</w:t>
      </w:r>
      <w:r w:rsidR="00EE2876">
        <w:rPr>
          <w:sz w:val="24"/>
        </w:rPr>
        <w:t xml:space="preserve"> </w:t>
      </w:r>
      <w:r w:rsidR="00EE2876" w:rsidRPr="00EE2876">
        <w:rPr>
          <w:sz w:val="24"/>
        </w:rPr>
        <w:t>skim</w:t>
      </w:r>
      <w:r w:rsidR="00EE2876">
        <w:rPr>
          <w:sz w:val="24"/>
        </w:rPr>
        <w:t xml:space="preserve"> </w:t>
      </w:r>
      <w:r w:rsidR="00EE2876" w:rsidRPr="00EE2876">
        <w:rPr>
          <w:sz w:val="24"/>
        </w:rPr>
        <w:t>the</w:t>
      </w:r>
      <w:r w:rsidR="00EE2876">
        <w:rPr>
          <w:sz w:val="24"/>
        </w:rPr>
        <w:t xml:space="preserve"> </w:t>
      </w:r>
      <w:r w:rsidR="00EE2876" w:rsidRPr="00EE2876">
        <w:rPr>
          <w:sz w:val="24"/>
        </w:rPr>
        <w:t>topmost</w:t>
      </w:r>
      <w:r w:rsidR="00EE2876">
        <w:rPr>
          <w:sz w:val="24"/>
        </w:rPr>
        <w:t xml:space="preserve"> </w:t>
      </w:r>
      <w:r w:rsidR="00EE2876" w:rsidRPr="00EE2876">
        <w:rPr>
          <w:sz w:val="24"/>
        </w:rPr>
        <w:t>layer,</w:t>
      </w:r>
      <w:r w:rsidR="00EE2876">
        <w:rPr>
          <w:sz w:val="24"/>
        </w:rPr>
        <w:t xml:space="preserve"> </w:t>
      </w:r>
      <w:r w:rsidR="00EE2876" w:rsidRPr="00EE2876">
        <w:rPr>
          <w:sz w:val="24"/>
        </w:rPr>
        <w:t>which</w:t>
      </w:r>
      <w:r w:rsidR="00EE2876">
        <w:rPr>
          <w:sz w:val="24"/>
        </w:rPr>
        <w:t xml:space="preserve"> </w:t>
      </w:r>
      <w:r w:rsidR="00EE2876" w:rsidRPr="00EE2876">
        <w:rPr>
          <w:sz w:val="24"/>
        </w:rPr>
        <w:t>will</w:t>
      </w:r>
      <w:r w:rsidR="00EE2876">
        <w:rPr>
          <w:sz w:val="24"/>
        </w:rPr>
        <w:t xml:space="preserve"> </w:t>
      </w:r>
      <w:r w:rsidR="00EE2876" w:rsidRPr="00EE2876">
        <w:rPr>
          <w:sz w:val="24"/>
        </w:rPr>
        <w:t>be</w:t>
      </w:r>
      <w:r w:rsidR="00EE2876">
        <w:rPr>
          <w:sz w:val="24"/>
        </w:rPr>
        <w:t xml:space="preserve"> </w:t>
      </w:r>
      <w:r w:rsidR="00EE2876" w:rsidRPr="00EE2876">
        <w:rPr>
          <w:sz w:val="24"/>
        </w:rPr>
        <w:t>written</w:t>
      </w:r>
      <w:r w:rsidR="00EE2876">
        <w:rPr>
          <w:sz w:val="24"/>
        </w:rPr>
        <w:t xml:space="preserve"> </w:t>
      </w:r>
      <w:r w:rsidR="00EE2876" w:rsidRPr="00EE2876">
        <w:rPr>
          <w:sz w:val="24"/>
        </w:rPr>
        <w:t>like</w:t>
      </w:r>
      <w:r w:rsidR="00EE2876">
        <w:rPr>
          <w:sz w:val="24"/>
        </w:rPr>
        <w:t xml:space="preserve"> </w:t>
      </w:r>
      <w:r w:rsidR="00EE2876" w:rsidRPr="00EE2876">
        <w:rPr>
          <w:sz w:val="24"/>
        </w:rPr>
        <w:t>an</w:t>
      </w:r>
      <w:r w:rsidR="00EE2876">
        <w:rPr>
          <w:sz w:val="24"/>
        </w:rPr>
        <w:t xml:space="preserve"> </w:t>
      </w:r>
      <w:r w:rsidR="00EE2876" w:rsidRPr="00EE2876">
        <w:rPr>
          <w:sz w:val="24"/>
        </w:rPr>
        <w:t>ordinary</w:t>
      </w:r>
      <w:r w:rsidR="00EE2876">
        <w:rPr>
          <w:sz w:val="24"/>
        </w:rPr>
        <w:t xml:space="preserve"> </w:t>
      </w:r>
      <w:r w:rsidR="00EE2876" w:rsidRPr="00EE2876">
        <w:rPr>
          <w:sz w:val="24"/>
        </w:rPr>
        <w:t>monograph.</w:t>
      </w:r>
      <w:r w:rsidR="00EE2876">
        <w:rPr>
          <w:sz w:val="24"/>
        </w:rPr>
        <w:t xml:space="preserve"> </w:t>
      </w:r>
      <w:r w:rsidR="00EE2876" w:rsidRPr="00EE2876">
        <w:rPr>
          <w:sz w:val="24"/>
        </w:rPr>
        <w:t>If</w:t>
      </w:r>
      <w:r w:rsidR="00EE2876">
        <w:rPr>
          <w:sz w:val="24"/>
        </w:rPr>
        <w:t xml:space="preserve"> </w:t>
      </w:r>
      <w:r w:rsidR="00EE2876" w:rsidRPr="00EE2876">
        <w:rPr>
          <w:sz w:val="24"/>
        </w:rPr>
        <w:t>it</w:t>
      </w:r>
      <w:r w:rsidR="00EE2876">
        <w:rPr>
          <w:sz w:val="24"/>
        </w:rPr>
        <w:t xml:space="preserve"> </w:t>
      </w:r>
      <w:r w:rsidR="00EE2876" w:rsidRPr="00EE2876">
        <w:rPr>
          <w:sz w:val="24"/>
        </w:rPr>
        <w:t>satisfies</w:t>
      </w:r>
      <w:r w:rsidR="00EE2876">
        <w:rPr>
          <w:sz w:val="24"/>
        </w:rPr>
        <w:t xml:space="preserve"> </w:t>
      </w:r>
      <w:r w:rsidR="00EE2876" w:rsidRPr="00EE2876">
        <w:rPr>
          <w:sz w:val="24"/>
        </w:rPr>
        <w:t>them,</w:t>
      </w:r>
      <w:r w:rsidR="00EE2876">
        <w:rPr>
          <w:sz w:val="24"/>
        </w:rPr>
        <w:t xml:space="preserve"> </w:t>
      </w:r>
      <w:r w:rsidR="00EE2876" w:rsidRPr="00EE2876">
        <w:rPr>
          <w:sz w:val="24"/>
        </w:rPr>
        <w:t>they</w:t>
      </w:r>
      <w:r w:rsidR="00EE2876">
        <w:rPr>
          <w:sz w:val="24"/>
        </w:rPr>
        <w:t xml:space="preserve"> </w:t>
      </w:r>
      <w:r w:rsidR="00EE2876" w:rsidRPr="00EE2876">
        <w:rPr>
          <w:sz w:val="24"/>
        </w:rPr>
        <w:t>can</w:t>
      </w:r>
      <w:r w:rsidR="00EE2876">
        <w:rPr>
          <w:sz w:val="24"/>
        </w:rPr>
        <w:t xml:space="preserve"> </w:t>
      </w:r>
      <w:r w:rsidR="00EE2876" w:rsidRPr="00EE2876">
        <w:rPr>
          <w:sz w:val="24"/>
        </w:rPr>
        <w:t>print</w:t>
      </w:r>
      <w:r w:rsidR="00EE2876">
        <w:rPr>
          <w:sz w:val="24"/>
        </w:rPr>
        <w:t xml:space="preserve"> </w:t>
      </w:r>
      <w:r w:rsidR="00EE2876" w:rsidRPr="00EE2876">
        <w:rPr>
          <w:sz w:val="24"/>
        </w:rPr>
        <w:t>it</w:t>
      </w:r>
      <w:r w:rsidR="00EE2876">
        <w:rPr>
          <w:sz w:val="24"/>
        </w:rPr>
        <w:t xml:space="preserve"> </w:t>
      </w:r>
      <w:r w:rsidR="00EE2876" w:rsidRPr="00EE2876">
        <w:rPr>
          <w:sz w:val="24"/>
        </w:rPr>
        <w:t>out,</w:t>
      </w:r>
      <w:r w:rsidR="00EE2876">
        <w:rPr>
          <w:sz w:val="24"/>
        </w:rPr>
        <w:t xml:space="preserve"> </w:t>
      </w:r>
      <w:r w:rsidR="00EE2876" w:rsidRPr="00EE2876">
        <w:rPr>
          <w:sz w:val="24"/>
        </w:rPr>
        <w:t>bind</w:t>
      </w:r>
      <w:r w:rsidR="00EE2876">
        <w:rPr>
          <w:sz w:val="24"/>
        </w:rPr>
        <w:t xml:space="preserve"> </w:t>
      </w:r>
      <w:r w:rsidR="00EE2876" w:rsidRPr="00EE2876">
        <w:rPr>
          <w:sz w:val="24"/>
        </w:rPr>
        <w:t>it,</w:t>
      </w:r>
      <w:r w:rsidR="00EE2876">
        <w:rPr>
          <w:sz w:val="24"/>
        </w:rPr>
        <w:t xml:space="preserve"> </w:t>
      </w:r>
      <w:r w:rsidR="00EE2876" w:rsidRPr="00EE2876">
        <w:rPr>
          <w:sz w:val="24"/>
        </w:rPr>
        <w:t>and</w:t>
      </w:r>
      <w:r w:rsidR="00EE2876">
        <w:rPr>
          <w:sz w:val="24"/>
        </w:rPr>
        <w:t xml:space="preserve"> </w:t>
      </w:r>
      <w:r w:rsidR="00EE2876" w:rsidRPr="00EE2876">
        <w:rPr>
          <w:sz w:val="24"/>
        </w:rPr>
        <w:t>study</w:t>
      </w:r>
      <w:r w:rsidR="00EE2876">
        <w:rPr>
          <w:sz w:val="24"/>
        </w:rPr>
        <w:t xml:space="preserve"> </w:t>
      </w:r>
      <w:r w:rsidR="00EE2876" w:rsidRPr="00EE2876">
        <w:rPr>
          <w:sz w:val="24"/>
        </w:rPr>
        <w:t>it</w:t>
      </w:r>
      <w:r w:rsidR="00EE2876">
        <w:rPr>
          <w:sz w:val="24"/>
        </w:rPr>
        <w:t xml:space="preserve"> </w:t>
      </w:r>
      <w:r w:rsidR="00EE2876" w:rsidRPr="00EE2876">
        <w:rPr>
          <w:sz w:val="24"/>
        </w:rPr>
        <w:t>at</w:t>
      </w:r>
      <w:r w:rsidR="00EE2876">
        <w:rPr>
          <w:sz w:val="24"/>
        </w:rPr>
        <w:t xml:space="preserve"> </w:t>
      </w:r>
      <w:r w:rsidR="00EE2876" w:rsidRPr="00EE2876">
        <w:rPr>
          <w:sz w:val="24"/>
        </w:rPr>
        <w:t>their</w:t>
      </w:r>
      <w:r w:rsidR="00EE2876">
        <w:rPr>
          <w:sz w:val="24"/>
        </w:rPr>
        <w:t xml:space="preserve"> </w:t>
      </w:r>
      <w:r w:rsidR="00EE2876" w:rsidRPr="00EE2876">
        <w:rPr>
          <w:sz w:val="24"/>
        </w:rPr>
        <w:t>convenience</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form</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custom-made</w:t>
      </w:r>
      <w:r w:rsidR="00EE2876">
        <w:rPr>
          <w:sz w:val="24"/>
        </w:rPr>
        <w:t xml:space="preserve"> </w:t>
      </w:r>
      <w:r w:rsidR="00EE2876" w:rsidRPr="00EE2876">
        <w:rPr>
          <w:sz w:val="24"/>
        </w:rPr>
        <w:t>paperback.</w:t>
      </w:r>
      <w:r w:rsidR="00EE2876">
        <w:rPr>
          <w:sz w:val="24"/>
        </w:rPr>
        <w:t xml:space="preserve"> </w:t>
      </w:r>
      <w:r w:rsidR="00EE2876" w:rsidRPr="00EE2876">
        <w:rPr>
          <w:sz w:val="24"/>
        </w:rPr>
        <w:t>If</w:t>
      </w:r>
      <w:r w:rsidR="00EE2876">
        <w:rPr>
          <w:sz w:val="24"/>
        </w:rPr>
        <w:t xml:space="preserve"> </w:t>
      </w:r>
      <w:r w:rsidR="00EE2876" w:rsidRPr="00EE2876">
        <w:rPr>
          <w:sz w:val="24"/>
        </w:rPr>
        <w:t>they</w:t>
      </w:r>
      <w:r w:rsidR="00EE2876">
        <w:rPr>
          <w:sz w:val="24"/>
        </w:rPr>
        <w:t xml:space="preserve"> </w:t>
      </w:r>
      <w:r w:rsidR="00EE2876" w:rsidRPr="00EE2876">
        <w:rPr>
          <w:sz w:val="24"/>
        </w:rPr>
        <w:t>come</w:t>
      </w:r>
      <w:r w:rsidR="00EE2876">
        <w:rPr>
          <w:sz w:val="24"/>
        </w:rPr>
        <w:t xml:space="preserve"> </w:t>
      </w:r>
      <w:r w:rsidR="00EE2876" w:rsidRPr="00EE2876">
        <w:rPr>
          <w:sz w:val="24"/>
        </w:rPr>
        <w:t>upon</w:t>
      </w:r>
      <w:r w:rsidR="00EE2876">
        <w:rPr>
          <w:sz w:val="24"/>
        </w:rPr>
        <w:t xml:space="preserve"> </w:t>
      </w:r>
      <w:r w:rsidR="00EE2876" w:rsidRPr="00EE2876">
        <w:rPr>
          <w:sz w:val="24"/>
        </w:rPr>
        <w:t>something</w:t>
      </w:r>
      <w:r w:rsidR="00EE2876">
        <w:rPr>
          <w:sz w:val="24"/>
        </w:rPr>
        <w:t xml:space="preserve"> </w:t>
      </w:r>
      <w:r w:rsidR="00EE2876" w:rsidRPr="00EE2876">
        <w:rPr>
          <w:sz w:val="24"/>
        </w:rPr>
        <w:t>that</w:t>
      </w:r>
      <w:r w:rsidR="00EE2876">
        <w:rPr>
          <w:sz w:val="24"/>
        </w:rPr>
        <w:t xml:space="preserve"> </w:t>
      </w:r>
      <w:r w:rsidR="00EE2876" w:rsidRPr="00EE2876">
        <w:rPr>
          <w:sz w:val="24"/>
        </w:rPr>
        <w:t>especially</w:t>
      </w:r>
      <w:r w:rsidR="00EE2876">
        <w:rPr>
          <w:sz w:val="24"/>
        </w:rPr>
        <w:t xml:space="preserve"> </w:t>
      </w:r>
      <w:r w:rsidR="00EE2876" w:rsidRPr="00EE2876">
        <w:rPr>
          <w:sz w:val="24"/>
        </w:rPr>
        <w:t>interests</w:t>
      </w:r>
      <w:r w:rsidR="00EE2876">
        <w:rPr>
          <w:sz w:val="24"/>
        </w:rPr>
        <w:t xml:space="preserve"> </w:t>
      </w:r>
      <w:r w:rsidR="00EE2876" w:rsidRPr="00EE2876">
        <w:rPr>
          <w:sz w:val="24"/>
        </w:rPr>
        <w:t>them,</w:t>
      </w:r>
      <w:r w:rsidR="00EE2876">
        <w:rPr>
          <w:sz w:val="24"/>
        </w:rPr>
        <w:t xml:space="preserve"> </w:t>
      </w:r>
      <w:r w:rsidR="00EE2876" w:rsidRPr="00EE2876">
        <w:rPr>
          <w:sz w:val="24"/>
        </w:rPr>
        <w:t>they</w:t>
      </w:r>
      <w:r w:rsidR="00EE2876">
        <w:rPr>
          <w:sz w:val="24"/>
        </w:rPr>
        <w:t xml:space="preserve"> </w:t>
      </w:r>
      <w:r w:rsidR="00EE2876" w:rsidRPr="00EE2876">
        <w:rPr>
          <w:sz w:val="24"/>
        </w:rPr>
        <w:t>can</w:t>
      </w:r>
      <w:r w:rsidR="00EE2876">
        <w:rPr>
          <w:sz w:val="24"/>
        </w:rPr>
        <w:t xml:space="preserve"> </w:t>
      </w:r>
      <w:r w:rsidR="00EE2876" w:rsidRPr="00EE2876">
        <w:rPr>
          <w:sz w:val="24"/>
        </w:rPr>
        <w:t>click</w:t>
      </w:r>
      <w:r w:rsidR="00EE2876">
        <w:rPr>
          <w:sz w:val="24"/>
        </w:rPr>
        <w:t xml:space="preserve"> </w:t>
      </w:r>
      <w:r w:rsidR="00EE2876" w:rsidRPr="00EE2876">
        <w:rPr>
          <w:sz w:val="24"/>
        </w:rPr>
        <w:t>down</w:t>
      </w:r>
      <w:r w:rsidR="00EE2876">
        <w:rPr>
          <w:sz w:val="24"/>
        </w:rPr>
        <w:t xml:space="preserve"> </w:t>
      </w:r>
      <w:r w:rsidR="00EE2876" w:rsidRPr="00EE2876">
        <w:rPr>
          <w:sz w:val="24"/>
        </w:rPr>
        <w:t>a</w:t>
      </w:r>
      <w:r w:rsidR="00EE2876">
        <w:rPr>
          <w:sz w:val="24"/>
        </w:rPr>
        <w:t xml:space="preserve"> </w:t>
      </w:r>
      <w:r w:rsidR="00EE2876" w:rsidRPr="00EE2876">
        <w:rPr>
          <w:sz w:val="24"/>
        </w:rPr>
        <w:t>layer</w:t>
      </w:r>
      <w:r w:rsidR="00EE2876">
        <w:rPr>
          <w:sz w:val="24"/>
        </w:rPr>
        <w:t xml:space="preserve"> </w:t>
      </w:r>
      <w:r w:rsidR="00EE2876" w:rsidRPr="00EE2876">
        <w:rPr>
          <w:sz w:val="24"/>
        </w:rPr>
        <w:t>to</w:t>
      </w:r>
      <w:r w:rsidR="00EE2876">
        <w:rPr>
          <w:sz w:val="24"/>
        </w:rPr>
        <w:t xml:space="preserve"> </w:t>
      </w:r>
      <w:r w:rsidR="00EE2876" w:rsidRPr="00EE2876">
        <w:rPr>
          <w:sz w:val="24"/>
        </w:rPr>
        <w:t>a</w:t>
      </w:r>
      <w:r w:rsidR="00EE2876">
        <w:rPr>
          <w:sz w:val="24"/>
        </w:rPr>
        <w:t xml:space="preserve"> </w:t>
      </w:r>
      <w:r w:rsidR="00EE2876" w:rsidRPr="00EE2876">
        <w:rPr>
          <w:sz w:val="24"/>
        </w:rPr>
        <w:t>supplementary</w:t>
      </w:r>
      <w:r w:rsidR="00EE2876">
        <w:rPr>
          <w:sz w:val="24"/>
        </w:rPr>
        <w:t xml:space="preserve"> </w:t>
      </w:r>
      <w:r w:rsidR="00EE2876" w:rsidRPr="00EE2876">
        <w:rPr>
          <w:sz w:val="24"/>
        </w:rPr>
        <w:t>essay</w:t>
      </w:r>
      <w:r w:rsidR="00EE2876">
        <w:rPr>
          <w:sz w:val="24"/>
        </w:rPr>
        <w:t xml:space="preserve"> </w:t>
      </w:r>
      <w:r w:rsidR="00EE2876" w:rsidRPr="00EE2876">
        <w:rPr>
          <w:sz w:val="24"/>
        </w:rPr>
        <w:t>or</w:t>
      </w:r>
      <w:r w:rsidR="00EE2876">
        <w:rPr>
          <w:sz w:val="24"/>
        </w:rPr>
        <w:t xml:space="preserve"> </w:t>
      </w:r>
      <w:r w:rsidR="00EE2876" w:rsidRPr="00EE2876">
        <w:rPr>
          <w:sz w:val="24"/>
        </w:rPr>
        <w:t>appendix.</w:t>
      </w:r>
      <w:r w:rsidR="00EE2876">
        <w:rPr>
          <w:sz w:val="24"/>
        </w:rPr>
        <w:t xml:space="preserve"> </w:t>
      </w:r>
      <w:r w:rsidR="00EE2876" w:rsidRPr="00EE2876">
        <w:rPr>
          <w:sz w:val="24"/>
        </w:rPr>
        <w:t>They</w:t>
      </w:r>
      <w:r w:rsidR="00EE2876">
        <w:rPr>
          <w:sz w:val="24"/>
        </w:rPr>
        <w:t xml:space="preserve"> </w:t>
      </w:r>
      <w:r w:rsidR="00EE2876" w:rsidRPr="00EE2876">
        <w:rPr>
          <w:sz w:val="24"/>
        </w:rPr>
        <w:t>can</w:t>
      </w:r>
      <w:r w:rsidR="00EE2876">
        <w:rPr>
          <w:sz w:val="24"/>
        </w:rPr>
        <w:t xml:space="preserve"> </w:t>
      </w:r>
      <w:r w:rsidR="00EE2876" w:rsidRPr="00EE2876">
        <w:rPr>
          <w:sz w:val="24"/>
        </w:rPr>
        <w:t>continue</w:t>
      </w:r>
      <w:r w:rsidR="00EE2876">
        <w:rPr>
          <w:sz w:val="24"/>
        </w:rPr>
        <w:t xml:space="preserve"> </w:t>
      </w:r>
      <w:r w:rsidR="00EE2876" w:rsidRPr="00EE2876">
        <w:rPr>
          <w:sz w:val="24"/>
        </w:rPr>
        <w:t>deeper</w:t>
      </w:r>
      <w:r w:rsidR="00EE2876">
        <w:rPr>
          <w:sz w:val="24"/>
        </w:rPr>
        <w:t xml:space="preserve"> </w:t>
      </w:r>
      <w:r w:rsidR="00EE2876" w:rsidRPr="00EE2876">
        <w:rPr>
          <w:sz w:val="24"/>
        </w:rPr>
        <w:t>through</w:t>
      </w:r>
      <w:r w:rsidR="00EE2876">
        <w:rPr>
          <w:sz w:val="24"/>
        </w:rPr>
        <w:t xml:space="preserve"> </w:t>
      </w:r>
      <w:r w:rsidR="00EE2876" w:rsidRPr="00EE2876">
        <w:rPr>
          <w:sz w:val="24"/>
        </w:rPr>
        <w:t>the</w:t>
      </w:r>
      <w:r w:rsidR="00EE2876">
        <w:rPr>
          <w:sz w:val="24"/>
        </w:rPr>
        <w:t xml:space="preserve"> </w:t>
      </w:r>
      <w:r w:rsidR="00EE2876" w:rsidRPr="00EE2876">
        <w:rPr>
          <w:sz w:val="24"/>
        </w:rPr>
        <w:t>book,</w:t>
      </w:r>
      <w:r w:rsidR="00EE2876">
        <w:rPr>
          <w:sz w:val="24"/>
        </w:rPr>
        <w:t xml:space="preserve"> </w:t>
      </w:r>
      <w:r w:rsidR="00EE2876" w:rsidRPr="00EE2876">
        <w:rPr>
          <w:sz w:val="24"/>
        </w:rPr>
        <w:t>through</w:t>
      </w:r>
      <w:r w:rsidR="00EE2876">
        <w:rPr>
          <w:sz w:val="24"/>
        </w:rPr>
        <w:t xml:space="preserve"> </w:t>
      </w:r>
      <w:r w:rsidR="00EE2876" w:rsidRPr="00EE2876">
        <w:rPr>
          <w:sz w:val="24"/>
        </w:rPr>
        <w:t>bodies</w:t>
      </w:r>
      <w:r w:rsidR="00EE2876">
        <w:rPr>
          <w:sz w:val="24"/>
        </w:rPr>
        <w:t xml:space="preserve"> </w:t>
      </w:r>
      <w:r w:rsidR="00EE2876" w:rsidRPr="00EE2876">
        <w:rPr>
          <w:sz w:val="24"/>
        </w:rPr>
        <w:t>of</w:t>
      </w:r>
      <w:r w:rsidR="00EE2876">
        <w:rPr>
          <w:sz w:val="24"/>
        </w:rPr>
        <w:t xml:space="preserve"> </w:t>
      </w:r>
      <w:r w:rsidR="00EE2876" w:rsidRPr="00EE2876">
        <w:rPr>
          <w:sz w:val="24"/>
        </w:rPr>
        <w:t>documents,</w:t>
      </w:r>
      <w:r w:rsidR="00EE2876">
        <w:rPr>
          <w:sz w:val="24"/>
        </w:rPr>
        <w:t xml:space="preserve"> </w:t>
      </w:r>
      <w:r w:rsidR="00EE2876" w:rsidRPr="00EE2876">
        <w:rPr>
          <w:sz w:val="24"/>
        </w:rPr>
        <w:t>bibliography,</w:t>
      </w:r>
      <w:r w:rsidR="00EE2876">
        <w:rPr>
          <w:sz w:val="24"/>
        </w:rPr>
        <w:t xml:space="preserve"> </w:t>
      </w:r>
      <w:r w:rsidR="00EE2876" w:rsidRPr="00EE2876">
        <w:rPr>
          <w:sz w:val="24"/>
        </w:rPr>
        <w:t>historiography,</w:t>
      </w:r>
      <w:r w:rsidR="00EE2876">
        <w:rPr>
          <w:sz w:val="24"/>
        </w:rPr>
        <w:t xml:space="preserve"> </w:t>
      </w:r>
      <w:r w:rsidR="00EE2876" w:rsidRPr="00EE2876">
        <w:rPr>
          <w:sz w:val="24"/>
        </w:rPr>
        <w:t>iconography,</w:t>
      </w:r>
      <w:r w:rsidR="00EE2876">
        <w:rPr>
          <w:sz w:val="24"/>
        </w:rPr>
        <w:t xml:space="preserve"> </w:t>
      </w:r>
      <w:r w:rsidR="00EE2876" w:rsidRPr="00EE2876">
        <w:rPr>
          <w:sz w:val="24"/>
        </w:rPr>
        <w:t>and</w:t>
      </w:r>
      <w:r w:rsidR="00EE2876">
        <w:rPr>
          <w:sz w:val="24"/>
        </w:rPr>
        <w:t xml:space="preserve"> </w:t>
      </w:r>
      <w:r w:rsidR="00EE2876" w:rsidRPr="00EE2876">
        <w:rPr>
          <w:sz w:val="24"/>
        </w:rPr>
        <w:t>even</w:t>
      </w:r>
      <w:r w:rsidR="00EE2876">
        <w:rPr>
          <w:sz w:val="24"/>
        </w:rPr>
        <w:t xml:space="preserve"> </w:t>
      </w:r>
      <w:r w:rsidR="00EE2876" w:rsidRPr="00EE2876">
        <w:rPr>
          <w:sz w:val="24"/>
        </w:rPr>
        <w:t>background</w:t>
      </w:r>
      <w:r w:rsidR="00EE2876">
        <w:rPr>
          <w:sz w:val="24"/>
        </w:rPr>
        <w:t xml:space="preserve"> </w:t>
      </w:r>
      <w:r w:rsidR="00EE2876" w:rsidRPr="00EE2876">
        <w:rPr>
          <w:sz w:val="24"/>
        </w:rPr>
        <w:t>music—everything</w:t>
      </w:r>
      <w:r w:rsidR="00EE2876">
        <w:rPr>
          <w:sz w:val="24"/>
        </w:rPr>
        <w:t xml:space="preserve"> </w:t>
      </w:r>
      <w:r w:rsidR="00EE2876" w:rsidRPr="00EE2876">
        <w:rPr>
          <w:sz w:val="24"/>
        </w:rPr>
        <w:t>one</w:t>
      </w:r>
      <w:r w:rsidR="00EE2876">
        <w:rPr>
          <w:sz w:val="24"/>
        </w:rPr>
        <w:t xml:space="preserve"> </w:t>
      </w:r>
      <w:r w:rsidR="00EE2876" w:rsidRPr="00EE2876">
        <w:rPr>
          <w:sz w:val="24"/>
        </w:rPr>
        <w:t>can</w:t>
      </w:r>
      <w:r w:rsidR="00EE2876">
        <w:rPr>
          <w:sz w:val="24"/>
        </w:rPr>
        <w:t xml:space="preserve"> </w:t>
      </w:r>
      <w:r w:rsidR="00EE2876" w:rsidRPr="00EE2876">
        <w:rPr>
          <w:sz w:val="24"/>
        </w:rPr>
        <w:t>provide</w:t>
      </w:r>
      <w:r w:rsidR="00EE2876">
        <w:rPr>
          <w:sz w:val="24"/>
        </w:rPr>
        <w:t xml:space="preserve"> </w:t>
      </w:r>
      <w:r w:rsidR="00EE2876" w:rsidRPr="00EE2876">
        <w:rPr>
          <w:sz w:val="24"/>
        </w:rPr>
        <w:t>to</w:t>
      </w:r>
      <w:r w:rsidR="00EE2876">
        <w:rPr>
          <w:sz w:val="24"/>
        </w:rPr>
        <w:t xml:space="preserve"> </w:t>
      </w:r>
      <w:r w:rsidR="00EE2876" w:rsidRPr="00EE2876">
        <w:rPr>
          <w:sz w:val="24"/>
        </w:rPr>
        <w:t>give</w:t>
      </w:r>
      <w:r w:rsidR="00EE2876">
        <w:rPr>
          <w:sz w:val="24"/>
        </w:rPr>
        <w:t xml:space="preserve"> </w:t>
      </w:r>
      <w:r w:rsidR="00EE2876" w:rsidRPr="00EE2876">
        <w:rPr>
          <w:sz w:val="24"/>
        </w:rPr>
        <w:t>the</w:t>
      </w:r>
      <w:r w:rsidR="00EE2876">
        <w:rPr>
          <w:sz w:val="24"/>
        </w:rPr>
        <w:t xml:space="preserve"> </w:t>
      </w:r>
      <w:r w:rsidR="00EE2876" w:rsidRPr="00EE2876">
        <w:rPr>
          <w:sz w:val="24"/>
        </w:rPr>
        <w:t>fullest</w:t>
      </w:r>
      <w:r w:rsidR="00EE2876">
        <w:rPr>
          <w:sz w:val="24"/>
        </w:rPr>
        <w:t xml:space="preserve"> </w:t>
      </w:r>
      <w:r w:rsidR="00EE2876" w:rsidRPr="00EE2876">
        <w:rPr>
          <w:sz w:val="24"/>
        </w:rPr>
        <w:t>possible</w:t>
      </w:r>
      <w:r w:rsidR="00EE2876">
        <w:rPr>
          <w:sz w:val="24"/>
        </w:rPr>
        <w:t xml:space="preserve"> </w:t>
      </w:r>
      <w:r w:rsidR="00EE2876" w:rsidRPr="00EE2876">
        <w:rPr>
          <w:sz w:val="24"/>
        </w:rPr>
        <w:t>understanding</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subject.</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end,</w:t>
      </w:r>
      <w:r w:rsidR="00EE2876">
        <w:rPr>
          <w:sz w:val="24"/>
        </w:rPr>
        <w:t xml:space="preserve"> </w:t>
      </w:r>
      <w:r w:rsidR="00EE2876" w:rsidRPr="00EE2876">
        <w:rPr>
          <w:sz w:val="24"/>
        </w:rPr>
        <w:t>the</w:t>
      </w:r>
      <w:r w:rsidR="00EE2876">
        <w:rPr>
          <w:sz w:val="24"/>
        </w:rPr>
        <w:t xml:space="preserve"> </w:t>
      </w:r>
      <w:r w:rsidR="00EE2876" w:rsidRPr="00EE2876">
        <w:rPr>
          <w:sz w:val="24"/>
        </w:rPr>
        <w:t>users</w:t>
      </w:r>
      <w:r w:rsidR="00EE2876">
        <w:rPr>
          <w:sz w:val="24"/>
        </w:rPr>
        <w:t xml:space="preserve"> </w:t>
      </w:r>
      <w:r w:rsidR="00EE2876" w:rsidRPr="00EE2876">
        <w:rPr>
          <w:sz w:val="24"/>
        </w:rPr>
        <w:t>will</w:t>
      </w:r>
      <w:r w:rsidR="00EE2876">
        <w:rPr>
          <w:sz w:val="24"/>
        </w:rPr>
        <w:t xml:space="preserve"> </w:t>
      </w:r>
      <w:r w:rsidR="00EE2876" w:rsidRPr="00EE2876">
        <w:rPr>
          <w:sz w:val="24"/>
        </w:rPr>
        <w:t>make</w:t>
      </w:r>
      <w:r w:rsidR="00EE2876">
        <w:rPr>
          <w:sz w:val="24"/>
        </w:rPr>
        <w:t xml:space="preserve"> </w:t>
      </w:r>
      <w:r w:rsidR="00EE2876" w:rsidRPr="00EE2876">
        <w:rPr>
          <w:sz w:val="24"/>
        </w:rPr>
        <w:t>the</w:t>
      </w:r>
      <w:r w:rsidR="00EE2876">
        <w:rPr>
          <w:sz w:val="24"/>
        </w:rPr>
        <w:t xml:space="preserve"> </w:t>
      </w:r>
      <w:r w:rsidR="00EE2876" w:rsidRPr="00EE2876">
        <w:rPr>
          <w:sz w:val="24"/>
        </w:rPr>
        <w:t>subject</w:t>
      </w:r>
      <w:r w:rsidR="00EE2876">
        <w:rPr>
          <w:sz w:val="24"/>
        </w:rPr>
        <w:t xml:space="preserve"> </w:t>
      </w:r>
      <w:r w:rsidR="00EE2876" w:rsidRPr="00EE2876">
        <w:rPr>
          <w:sz w:val="24"/>
        </w:rPr>
        <w:t>theirs,</w:t>
      </w:r>
      <w:r w:rsidR="00EE2876">
        <w:rPr>
          <w:sz w:val="24"/>
        </w:rPr>
        <w:t xml:space="preserve"> </w:t>
      </w:r>
      <w:r w:rsidR="00EE2876" w:rsidRPr="00EE2876">
        <w:rPr>
          <w:sz w:val="24"/>
        </w:rPr>
        <w:t>because</w:t>
      </w:r>
      <w:r w:rsidR="00EE2876">
        <w:rPr>
          <w:sz w:val="24"/>
        </w:rPr>
        <w:t xml:space="preserve"> </w:t>
      </w:r>
      <w:r w:rsidR="00EE2876" w:rsidRPr="00EE2876">
        <w:rPr>
          <w:sz w:val="24"/>
        </w:rPr>
        <w:t>they</w:t>
      </w:r>
      <w:r w:rsidR="00EE2876">
        <w:rPr>
          <w:sz w:val="24"/>
        </w:rPr>
        <w:t xml:space="preserve"> </w:t>
      </w:r>
      <w:r w:rsidR="00EE2876" w:rsidRPr="00EE2876">
        <w:rPr>
          <w:sz w:val="24"/>
        </w:rPr>
        <w:t>will</w:t>
      </w:r>
      <w:r w:rsidR="00EE2876">
        <w:rPr>
          <w:sz w:val="24"/>
        </w:rPr>
        <w:t xml:space="preserve"> </w:t>
      </w:r>
      <w:r w:rsidR="00EE2876" w:rsidRPr="00EE2876">
        <w:rPr>
          <w:sz w:val="24"/>
        </w:rPr>
        <w:t>find</w:t>
      </w:r>
      <w:r w:rsidR="00EE2876">
        <w:rPr>
          <w:sz w:val="24"/>
        </w:rPr>
        <w:t xml:space="preserve"> </w:t>
      </w:r>
      <w:r w:rsidR="00EE2876" w:rsidRPr="00EE2876">
        <w:rPr>
          <w:sz w:val="24"/>
        </w:rPr>
        <w:t>their</w:t>
      </w:r>
      <w:r w:rsidR="00EE2876">
        <w:rPr>
          <w:sz w:val="24"/>
        </w:rPr>
        <w:t xml:space="preserve"> </w:t>
      </w:r>
      <w:r w:rsidR="00EE2876" w:rsidRPr="00EE2876">
        <w:rPr>
          <w:sz w:val="24"/>
        </w:rPr>
        <w:t>own</w:t>
      </w:r>
      <w:r w:rsidR="00EE2876">
        <w:rPr>
          <w:sz w:val="24"/>
        </w:rPr>
        <w:t xml:space="preserve"> </w:t>
      </w:r>
      <w:r w:rsidR="00EE2876" w:rsidRPr="00EE2876">
        <w:rPr>
          <w:sz w:val="24"/>
        </w:rPr>
        <w:t>paths</w:t>
      </w:r>
      <w:r w:rsidR="00EE2876">
        <w:rPr>
          <w:sz w:val="24"/>
        </w:rPr>
        <w:t xml:space="preserve"> </w:t>
      </w:r>
      <w:r w:rsidR="00EE2876" w:rsidRPr="00EE2876">
        <w:rPr>
          <w:sz w:val="24"/>
        </w:rPr>
        <w:t>through</w:t>
      </w:r>
      <w:r w:rsidR="00EE2876">
        <w:rPr>
          <w:sz w:val="24"/>
        </w:rPr>
        <w:t xml:space="preserve"> </w:t>
      </w:r>
      <w:r w:rsidR="00EE2876" w:rsidRPr="00EE2876">
        <w:rPr>
          <w:sz w:val="24"/>
        </w:rPr>
        <w:t>it,</w:t>
      </w:r>
      <w:r w:rsidR="00EE2876">
        <w:rPr>
          <w:sz w:val="24"/>
        </w:rPr>
        <w:t xml:space="preserve"> </w:t>
      </w:r>
      <w:r w:rsidR="00EE2876" w:rsidRPr="00EE2876">
        <w:rPr>
          <w:sz w:val="24"/>
        </w:rPr>
        <w:t>reading</w:t>
      </w:r>
      <w:r w:rsidR="00EE2876">
        <w:rPr>
          <w:sz w:val="24"/>
        </w:rPr>
        <w:t xml:space="preserve"> </w:t>
      </w:r>
      <w:r w:rsidR="00EE2876" w:rsidRPr="00EE2876">
        <w:rPr>
          <w:sz w:val="24"/>
        </w:rPr>
        <w:t>horizontally,</w:t>
      </w:r>
      <w:r w:rsidR="00EE2876">
        <w:rPr>
          <w:sz w:val="24"/>
        </w:rPr>
        <w:t xml:space="preserve"> </w:t>
      </w:r>
      <w:r w:rsidR="00EE2876" w:rsidRPr="00EE2876">
        <w:rPr>
          <w:sz w:val="24"/>
        </w:rPr>
        <w:t>vertically,</w:t>
      </w:r>
      <w:r w:rsidR="00EE2876">
        <w:rPr>
          <w:sz w:val="24"/>
        </w:rPr>
        <w:t xml:space="preserve"> </w:t>
      </w:r>
      <w:r w:rsidR="00EE2876" w:rsidRPr="00EE2876">
        <w:rPr>
          <w:sz w:val="24"/>
        </w:rPr>
        <w:t>or</w:t>
      </w:r>
      <w:r w:rsidR="00EE2876">
        <w:rPr>
          <w:sz w:val="24"/>
        </w:rPr>
        <w:t xml:space="preserve"> </w:t>
      </w:r>
      <w:r w:rsidR="00EE2876" w:rsidRPr="00EE2876">
        <w:rPr>
          <w:sz w:val="24"/>
        </w:rPr>
        <w:t>diagonally,</w:t>
      </w:r>
      <w:r w:rsidR="00EE2876">
        <w:rPr>
          <w:sz w:val="24"/>
        </w:rPr>
        <w:t xml:space="preserve"> </w:t>
      </w:r>
      <w:r w:rsidR="00EE2876" w:rsidRPr="00EE2876">
        <w:rPr>
          <w:sz w:val="24"/>
        </w:rPr>
        <w:t>wherever</w:t>
      </w:r>
      <w:r w:rsidR="00EE2876">
        <w:rPr>
          <w:sz w:val="24"/>
        </w:rPr>
        <w:t xml:space="preserve"> </w:t>
      </w:r>
      <w:r w:rsidR="00EE2876" w:rsidRPr="00EE2876">
        <w:rPr>
          <w:sz w:val="24"/>
        </w:rPr>
        <w:t>the</w:t>
      </w:r>
      <w:r w:rsidR="00EE2876">
        <w:rPr>
          <w:sz w:val="24"/>
        </w:rPr>
        <w:t xml:space="preserve"> </w:t>
      </w:r>
      <w:r w:rsidR="00EE2876" w:rsidRPr="00EE2876">
        <w:rPr>
          <w:sz w:val="24"/>
        </w:rPr>
        <w:t>electronic</w:t>
      </w:r>
      <w:r w:rsidR="00EE2876">
        <w:rPr>
          <w:sz w:val="24"/>
        </w:rPr>
        <w:t xml:space="preserve"> </w:t>
      </w:r>
      <w:r w:rsidR="00EE2876" w:rsidRPr="00EE2876">
        <w:rPr>
          <w:sz w:val="24"/>
        </w:rPr>
        <w:t>links</w:t>
      </w:r>
      <w:r w:rsidR="00EE2876">
        <w:rPr>
          <w:sz w:val="24"/>
        </w:rPr>
        <w:t xml:space="preserve"> </w:t>
      </w:r>
      <w:r w:rsidR="00EE2876" w:rsidRPr="00EE2876">
        <w:rPr>
          <w:sz w:val="24"/>
        </w:rPr>
        <w:t>may</w:t>
      </w:r>
      <w:r w:rsidR="00EE2876">
        <w:rPr>
          <w:sz w:val="24"/>
        </w:rPr>
        <w:t xml:space="preserve"> </w:t>
      </w:r>
      <w:r w:rsidR="00EE2876" w:rsidRPr="00EE2876">
        <w:rPr>
          <w:sz w:val="24"/>
        </w:rPr>
        <w:t>lead.</w:t>
      </w:r>
      <w:r w:rsidR="00EE2876">
        <w:rPr>
          <w:sz w:val="24"/>
        </w:rPr>
        <w:t xml:space="preserve"> </w:t>
      </w:r>
    </w:p>
    <w:p w14:paraId="7BD251E3" w14:textId="348C7FCB" w:rsidR="00071729" w:rsidRDefault="00B34DD4" w:rsidP="00EE2876">
      <w:pPr>
        <w:spacing w:line="480" w:lineRule="auto"/>
        <w:rPr>
          <w:b/>
          <w:iCs/>
          <w:sz w:val="24"/>
        </w:rPr>
      </w:pPr>
      <w:r>
        <w:rPr>
          <w:sz w:val="24"/>
        </w:rPr>
        <w:tab/>
        <w:t>One ought to start thinking about</w:t>
      </w:r>
      <w:r w:rsidR="00EE2876">
        <w:rPr>
          <w:sz w:val="24"/>
        </w:rPr>
        <w:t xml:space="preserve"> </w:t>
      </w:r>
      <w:r>
        <w:rPr>
          <w:sz w:val="24"/>
        </w:rPr>
        <w:t>providing</w:t>
      </w:r>
      <w:r w:rsidR="00EE2876">
        <w:rPr>
          <w:sz w:val="24"/>
        </w:rPr>
        <w:t xml:space="preserve"> </w:t>
      </w:r>
      <w:r w:rsidR="00EE2876" w:rsidRPr="00EE2876">
        <w:rPr>
          <w:sz w:val="24"/>
        </w:rPr>
        <w:t>a</w:t>
      </w:r>
      <w:r w:rsidR="00EE2876">
        <w:rPr>
          <w:sz w:val="24"/>
        </w:rPr>
        <w:t xml:space="preserve"> </w:t>
      </w:r>
      <w:r w:rsidR="00EE2876" w:rsidRPr="00EE2876">
        <w:rPr>
          <w:sz w:val="24"/>
        </w:rPr>
        <w:t>key</w:t>
      </w:r>
      <w:r w:rsidR="00EE2876">
        <w:rPr>
          <w:sz w:val="24"/>
        </w:rPr>
        <w:t xml:space="preserve"> </w:t>
      </w:r>
      <w:r w:rsidR="00EE2876" w:rsidRPr="00EE2876">
        <w:rPr>
          <w:sz w:val="24"/>
        </w:rPr>
        <w:t>for</w:t>
      </w:r>
      <w:r w:rsidR="00EE2876">
        <w:rPr>
          <w:sz w:val="24"/>
        </w:rPr>
        <w:t xml:space="preserve"> </w:t>
      </w:r>
      <w:r w:rsidR="00EE2876" w:rsidRPr="00EE2876">
        <w:rPr>
          <w:sz w:val="24"/>
        </w:rPr>
        <w:t>accessing</w:t>
      </w:r>
      <w:r w:rsidR="00EE2876">
        <w:rPr>
          <w:sz w:val="24"/>
        </w:rPr>
        <w:t xml:space="preserve"> </w:t>
      </w:r>
      <w:r w:rsidR="00EE2876" w:rsidRPr="00EE2876">
        <w:rPr>
          <w:sz w:val="24"/>
        </w:rPr>
        <w:t>texts</w:t>
      </w:r>
      <w:r w:rsidR="00EE2876">
        <w:rPr>
          <w:sz w:val="24"/>
        </w:rPr>
        <w:t xml:space="preserve"> </w:t>
      </w:r>
      <w:r w:rsidR="00EE2876" w:rsidRPr="00EE2876">
        <w:rPr>
          <w:sz w:val="24"/>
        </w:rPr>
        <w:t>on</w:t>
      </w:r>
      <w:r w:rsidR="00EE2876">
        <w:rPr>
          <w:sz w:val="24"/>
        </w:rPr>
        <w:t xml:space="preserve"> </w:t>
      </w:r>
      <w:r w:rsidR="00EE2876" w:rsidRPr="00EE2876">
        <w:rPr>
          <w:sz w:val="24"/>
        </w:rPr>
        <w:t>digital</w:t>
      </w:r>
      <w:r w:rsidR="00EE2876">
        <w:rPr>
          <w:sz w:val="24"/>
        </w:rPr>
        <w:t xml:space="preserve"> </w:t>
      </w:r>
      <w:r w:rsidR="00EE2876" w:rsidRPr="00EE2876">
        <w:rPr>
          <w:sz w:val="24"/>
        </w:rPr>
        <w:t>resources</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six</w:t>
      </w:r>
      <w:r w:rsidR="00EE2876">
        <w:rPr>
          <w:sz w:val="24"/>
        </w:rPr>
        <w:t xml:space="preserve"> </w:t>
      </w:r>
      <w:r w:rsidR="00EE2876" w:rsidRPr="00EE2876">
        <w:rPr>
          <w:sz w:val="24"/>
        </w:rPr>
        <w:t>UN</w:t>
      </w:r>
      <w:r w:rsidR="00EE2876">
        <w:rPr>
          <w:sz w:val="24"/>
        </w:rPr>
        <w:t xml:space="preserve"> </w:t>
      </w:r>
      <w:r w:rsidR="00EE2876" w:rsidRPr="00EE2876">
        <w:rPr>
          <w:sz w:val="24"/>
        </w:rPr>
        <w:t>languages</w:t>
      </w:r>
      <w:r w:rsidR="00EE2876">
        <w:rPr>
          <w:sz w:val="24"/>
        </w:rPr>
        <w:t xml:space="preserve"> </w:t>
      </w:r>
      <w:r w:rsidR="00EE2876" w:rsidRPr="00EE2876">
        <w:rPr>
          <w:sz w:val="24"/>
        </w:rPr>
        <w:t>(Arabic,</w:t>
      </w:r>
      <w:r w:rsidR="00EE2876">
        <w:rPr>
          <w:sz w:val="24"/>
        </w:rPr>
        <w:t xml:space="preserve"> </w:t>
      </w:r>
      <w:r w:rsidR="00EE2876" w:rsidRPr="00EE2876">
        <w:rPr>
          <w:sz w:val="24"/>
        </w:rPr>
        <w:t>English,</w:t>
      </w:r>
      <w:r w:rsidR="00EE2876">
        <w:rPr>
          <w:sz w:val="24"/>
        </w:rPr>
        <w:t xml:space="preserve"> </w:t>
      </w:r>
      <w:r w:rsidR="00EE2876" w:rsidRPr="00EE2876">
        <w:rPr>
          <w:sz w:val="24"/>
        </w:rPr>
        <w:t>French,</w:t>
      </w:r>
      <w:r w:rsidR="00EE2876">
        <w:rPr>
          <w:sz w:val="24"/>
        </w:rPr>
        <w:t xml:space="preserve"> </w:t>
      </w:r>
      <w:r w:rsidR="00EE2876" w:rsidRPr="00EE2876">
        <w:rPr>
          <w:sz w:val="24"/>
        </w:rPr>
        <w:t>Mandarin,</w:t>
      </w:r>
      <w:r w:rsidR="00EE2876">
        <w:rPr>
          <w:sz w:val="24"/>
        </w:rPr>
        <w:t xml:space="preserve"> </w:t>
      </w:r>
      <w:r w:rsidR="00EE2876" w:rsidRPr="00EE2876">
        <w:rPr>
          <w:sz w:val="24"/>
        </w:rPr>
        <w:t>Russian,</w:t>
      </w:r>
      <w:r w:rsidR="00EE2876">
        <w:rPr>
          <w:sz w:val="24"/>
        </w:rPr>
        <w:t xml:space="preserve"> </w:t>
      </w:r>
      <w:r w:rsidR="00EE2876" w:rsidRPr="00EE2876">
        <w:rPr>
          <w:sz w:val="24"/>
        </w:rPr>
        <w:t>Spanish),</w:t>
      </w:r>
      <w:r w:rsidR="00EE2876">
        <w:rPr>
          <w:sz w:val="24"/>
        </w:rPr>
        <w:t xml:space="preserve"> </w:t>
      </w:r>
      <w:r w:rsidR="00EE2876" w:rsidRPr="00EE2876">
        <w:rPr>
          <w:sz w:val="24"/>
        </w:rPr>
        <w:t>four</w:t>
      </w:r>
      <w:r w:rsidR="00EE2876">
        <w:rPr>
          <w:sz w:val="24"/>
        </w:rPr>
        <w:t xml:space="preserve"> </w:t>
      </w:r>
      <w:r w:rsidR="00EE2876" w:rsidRPr="00EE2876">
        <w:rPr>
          <w:sz w:val="24"/>
        </w:rPr>
        <w:t>further</w:t>
      </w:r>
      <w:r w:rsidR="00EE2876">
        <w:rPr>
          <w:sz w:val="24"/>
        </w:rPr>
        <w:t xml:space="preserve"> </w:t>
      </w:r>
      <w:r w:rsidR="00EE2876" w:rsidRPr="00EE2876">
        <w:rPr>
          <w:sz w:val="24"/>
        </w:rPr>
        <w:t>literary</w:t>
      </w:r>
      <w:r w:rsidR="00EE2876">
        <w:rPr>
          <w:sz w:val="24"/>
        </w:rPr>
        <w:t xml:space="preserve"> </w:t>
      </w:r>
      <w:r w:rsidR="00EE2876" w:rsidRPr="00EE2876">
        <w:rPr>
          <w:sz w:val="24"/>
        </w:rPr>
        <w:t>languages</w:t>
      </w:r>
      <w:r w:rsidR="00EE2876">
        <w:rPr>
          <w:sz w:val="24"/>
        </w:rPr>
        <w:t xml:space="preserve"> </w:t>
      </w:r>
      <w:r w:rsidR="00EE2876" w:rsidRPr="00EE2876">
        <w:rPr>
          <w:sz w:val="24"/>
        </w:rPr>
        <w:t>(German,</w:t>
      </w:r>
      <w:r w:rsidR="00EE2876">
        <w:rPr>
          <w:sz w:val="24"/>
        </w:rPr>
        <w:t xml:space="preserve"> </w:t>
      </w:r>
      <w:r w:rsidR="00EE2876" w:rsidRPr="00EE2876">
        <w:rPr>
          <w:sz w:val="24"/>
        </w:rPr>
        <w:t>Italian,</w:t>
      </w:r>
      <w:r w:rsidR="00EE2876">
        <w:rPr>
          <w:sz w:val="24"/>
        </w:rPr>
        <w:t xml:space="preserve"> </w:t>
      </w:r>
      <w:r w:rsidR="00EE2876" w:rsidRPr="00EE2876">
        <w:rPr>
          <w:sz w:val="24"/>
        </w:rPr>
        <w:t>Japanese,</w:t>
      </w:r>
      <w:r w:rsidR="00EE2876">
        <w:rPr>
          <w:sz w:val="24"/>
        </w:rPr>
        <w:t xml:space="preserve"> </w:t>
      </w:r>
      <w:r w:rsidR="00EE2876" w:rsidRPr="00EE2876">
        <w:rPr>
          <w:sz w:val="24"/>
        </w:rPr>
        <w:t>Portuguese)</w:t>
      </w:r>
      <w:r w:rsidR="00EE2876">
        <w:rPr>
          <w:sz w:val="24"/>
        </w:rPr>
        <w:t xml:space="preserve"> </w:t>
      </w:r>
      <w:r w:rsidR="00EE2876" w:rsidRPr="00EE2876">
        <w:rPr>
          <w:sz w:val="24"/>
        </w:rPr>
        <w:t>plus</w:t>
      </w:r>
      <w:r w:rsidR="00EE2876">
        <w:rPr>
          <w:sz w:val="24"/>
        </w:rPr>
        <w:t xml:space="preserve"> </w:t>
      </w:r>
      <w:r w:rsidR="00EE2876" w:rsidRPr="00EE2876">
        <w:rPr>
          <w:sz w:val="24"/>
        </w:rPr>
        <w:t>three</w:t>
      </w:r>
      <w:r w:rsidR="00EE2876">
        <w:rPr>
          <w:sz w:val="24"/>
        </w:rPr>
        <w:t xml:space="preserve"> </w:t>
      </w:r>
      <w:r w:rsidR="00EE2876" w:rsidRPr="00EE2876">
        <w:rPr>
          <w:sz w:val="24"/>
        </w:rPr>
        <w:t>classical</w:t>
      </w:r>
      <w:r w:rsidR="00EE2876">
        <w:rPr>
          <w:sz w:val="24"/>
        </w:rPr>
        <w:t xml:space="preserve"> </w:t>
      </w:r>
      <w:r w:rsidR="00EE2876" w:rsidRPr="00EE2876">
        <w:rPr>
          <w:sz w:val="24"/>
        </w:rPr>
        <w:t>languages</w:t>
      </w:r>
      <w:r w:rsidR="00EE2876">
        <w:rPr>
          <w:sz w:val="24"/>
        </w:rPr>
        <w:t xml:space="preserve"> </w:t>
      </w:r>
      <w:r w:rsidR="00EE2876" w:rsidRPr="00EE2876">
        <w:rPr>
          <w:sz w:val="24"/>
        </w:rPr>
        <w:t>(Greek,</w:t>
      </w:r>
      <w:r w:rsidR="00EE2876">
        <w:rPr>
          <w:sz w:val="24"/>
        </w:rPr>
        <w:t xml:space="preserve"> </w:t>
      </w:r>
      <w:r w:rsidR="00EE2876" w:rsidRPr="00EE2876">
        <w:rPr>
          <w:sz w:val="24"/>
        </w:rPr>
        <w:t>Latin,</w:t>
      </w:r>
      <w:r w:rsidR="00EE2876">
        <w:rPr>
          <w:sz w:val="24"/>
        </w:rPr>
        <w:t xml:space="preserve"> </w:t>
      </w:r>
      <w:r w:rsidR="00EE2876" w:rsidRPr="00EE2876">
        <w:rPr>
          <w:sz w:val="24"/>
        </w:rPr>
        <w:t>Sanskrit).</w:t>
      </w:r>
      <w:r w:rsidR="00EE2876">
        <w:rPr>
          <w:sz w:val="24"/>
        </w:rPr>
        <w:t xml:space="preserve"> </w:t>
      </w:r>
      <w:r w:rsidR="00EE2876" w:rsidRPr="00EE2876">
        <w:rPr>
          <w:sz w:val="24"/>
        </w:rPr>
        <w:t>Cultural</w:t>
      </w:r>
      <w:r w:rsidR="00EE2876">
        <w:rPr>
          <w:sz w:val="24"/>
        </w:rPr>
        <w:t xml:space="preserve"> </w:t>
      </w:r>
      <w:r w:rsidR="00EE2876" w:rsidRPr="00EE2876">
        <w:rPr>
          <w:sz w:val="24"/>
        </w:rPr>
        <w:t>identity</w:t>
      </w:r>
      <w:r w:rsidR="00EE2876">
        <w:rPr>
          <w:sz w:val="24"/>
        </w:rPr>
        <w:t xml:space="preserve"> </w:t>
      </w:r>
      <w:r w:rsidR="00EE2876" w:rsidRPr="00EE2876">
        <w:rPr>
          <w:sz w:val="24"/>
        </w:rPr>
        <w:t>and</w:t>
      </w:r>
      <w:r w:rsidR="00EE2876">
        <w:rPr>
          <w:sz w:val="24"/>
        </w:rPr>
        <w:t xml:space="preserve"> </w:t>
      </w:r>
      <w:r w:rsidR="00EE2876" w:rsidRPr="00EE2876">
        <w:rPr>
          <w:sz w:val="24"/>
        </w:rPr>
        <w:t>diversity</w:t>
      </w:r>
      <w:r w:rsidR="00EE2876">
        <w:rPr>
          <w:sz w:val="24"/>
        </w:rPr>
        <w:t xml:space="preserve"> </w:t>
      </w:r>
      <w:r w:rsidR="00EE2876" w:rsidRPr="00EE2876">
        <w:rPr>
          <w:sz w:val="24"/>
        </w:rPr>
        <w:t>are</w:t>
      </w:r>
      <w:r w:rsidR="00EE2876">
        <w:rPr>
          <w:sz w:val="24"/>
        </w:rPr>
        <w:t xml:space="preserve"> </w:t>
      </w:r>
      <w:r w:rsidR="00EE2876" w:rsidRPr="00EE2876">
        <w:rPr>
          <w:sz w:val="24"/>
        </w:rPr>
        <w:t>political</w:t>
      </w:r>
      <w:r w:rsidR="00EE2876">
        <w:rPr>
          <w:sz w:val="24"/>
        </w:rPr>
        <w:t xml:space="preserve"> </w:t>
      </w:r>
      <w:r w:rsidR="00EE2876" w:rsidRPr="00EE2876">
        <w:rPr>
          <w:sz w:val="24"/>
        </w:rPr>
        <w:t>issues.</w:t>
      </w:r>
      <w:r w:rsidR="00EE2876">
        <w:rPr>
          <w:sz w:val="24"/>
        </w:rPr>
        <w:t xml:space="preserve"> </w:t>
      </w:r>
      <w:r w:rsidR="00EE2876" w:rsidRPr="00EE2876">
        <w:rPr>
          <w:sz w:val="24"/>
        </w:rPr>
        <w:t>The</w:t>
      </w:r>
      <w:r w:rsidR="00EE2876">
        <w:rPr>
          <w:sz w:val="24"/>
        </w:rPr>
        <w:t xml:space="preserve"> </w:t>
      </w:r>
      <w:r w:rsidR="00EE2876" w:rsidRPr="00EE2876">
        <w:rPr>
          <w:sz w:val="24"/>
        </w:rPr>
        <w:t>point</w:t>
      </w:r>
      <w:r w:rsidR="00EE2876">
        <w:rPr>
          <w:sz w:val="24"/>
        </w:rPr>
        <w:t xml:space="preserve"> </w:t>
      </w:r>
      <w:r w:rsidR="00EE2876" w:rsidRPr="00EE2876">
        <w:rPr>
          <w:sz w:val="24"/>
        </w:rPr>
        <w:t>is</w:t>
      </w:r>
      <w:r w:rsidR="00EE2876">
        <w:rPr>
          <w:sz w:val="24"/>
        </w:rPr>
        <w:t xml:space="preserve"> </w:t>
      </w:r>
      <w:r w:rsidR="00EE2876" w:rsidRPr="00EE2876">
        <w:rPr>
          <w:sz w:val="24"/>
        </w:rPr>
        <w:t>that</w:t>
      </w:r>
      <w:r w:rsidR="00EE2876">
        <w:rPr>
          <w:sz w:val="24"/>
        </w:rPr>
        <w:t xml:space="preserve"> </w:t>
      </w:r>
      <w:r w:rsidR="00EE2876" w:rsidRPr="00EE2876">
        <w:rPr>
          <w:sz w:val="24"/>
        </w:rPr>
        <w:t>multiculturalism</w:t>
      </w:r>
      <w:r w:rsidR="00EE2876">
        <w:rPr>
          <w:sz w:val="24"/>
        </w:rPr>
        <w:t xml:space="preserve"> </w:t>
      </w:r>
      <w:r w:rsidR="00EE2876" w:rsidRPr="00EE2876">
        <w:rPr>
          <w:sz w:val="24"/>
        </w:rPr>
        <w:t>and</w:t>
      </w:r>
      <w:r w:rsidR="00EE2876">
        <w:rPr>
          <w:sz w:val="24"/>
        </w:rPr>
        <w:t xml:space="preserve"> </w:t>
      </w:r>
      <w:r w:rsidR="00EE2876" w:rsidRPr="00EE2876">
        <w:rPr>
          <w:sz w:val="24"/>
        </w:rPr>
        <w:t>interculturalism</w:t>
      </w:r>
      <w:r w:rsidR="00EE2876">
        <w:rPr>
          <w:sz w:val="24"/>
        </w:rPr>
        <w:t xml:space="preserve"> </w:t>
      </w:r>
      <w:r w:rsidR="00EE2876" w:rsidRPr="00EE2876">
        <w:rPr>
          <w:sz w:val="24"/>
        </w:rPr>
        <w:t>are</w:t>
      </w:r>
      <w:r w:rsidR="00EE2876">
        <w:rPr>
          <w:sz w:val="24"/>
        </w:rPr>
        <w:t xml:space="preserve"> </w:t>
      </w:r>
      <w:r w:rsidR="00EE2876" w:rsidRPr="00EE2876">
        <w:rPr>
          <w:sz w:val="24"/>
        </w:rPr>
        <w:t>not</w:t>
      </w:r>
      <w:r w:rsidR="00EE2876">
        <w:rPr>
          <w:sz w:val="24"/>
        </w:rPr>
        <w:t xml:space="preserve"> </w:t>
      </w:r>
      <w:r w:rsidR="00EE2876" w:rsidRPr="00EE2876">
        <w:rPr>
          <w:sz w:val="24"/>
        </w:rPr>
        <w:t>about</w:t>
      </w:r>
      <w:r w:rsidR="00EE2876">
        <w:rPr>
          <w:sz w:val="24"/>
        </w:rPr>
        <w:t xml:space="preserve"> </w:t>
      </w:r>
      <w:r w:rsidR="00EE2876" w:rsidRPr="00EE2876">
        <w:rPr>
          <w:sz w:val="24"/>
        </w:rPr>
        <w:t>giving</w:t>
      </w:r>
      <w:r w:rsidR="00EE2876">
        <w:rPr>
          <w:sz w:val="24"/>
        </w:rPr>
        <w:t xml:space="preserve"> </w:t>
      </w:r>
      <w:r>
        <w:rPr>
          <w:sz w:val="24"/>
        </w:rPr>
        <w:t>answers. T</w:t>
      </w:r>
      <w:r w:rsidR="00EE2876" w:rsidRPr="00EE2876">
        <w:rPr>
          <w:sz w:val="24"/>
        </w:rPr>
        <w:t>hey</w:t>
      </w:r>
      <w:r w:rsidR="00EE2876">
        <w:rPr>
          <w:sz w:val="24"/>
        </w:rPr>
        <w:t xml:space="preserve"> </w:t>
      </w:r>
      <w:r w:rsidR="00EE2876" w:rsidRPr="00EE2876">
        <w:rPr>
          <w:sz w:val="24"/>
        </w:rPr>
        <w:t>are</w:t>
      </w:r>
      <w:r w:rsidR="00EE2876">
        <w:rPr>
          <w:sz w:val="24"/>
        </w:rPr>
        <w:t xml:space="preserve"> </w:t>
      </w:r>
      <w:r w:rsidR="00EE2876" w:rsidRPr="00EE2876">
        <w:rPr>
          <w:sz w:val="24"/>
        </w:rPr>
        <w:t>about</w:t>
      </w:r>
      <w:r w:rsidR="00EE2876">
        <w:rPr>
          <w:sz w:val="24"/>
        </w:rPr>
        <w:t xml:space="preserve"> </w:t>
      </w:r>
      <w:r w:rsidR="00EE2876" w:rsidRPr="00EE2876">
        <w:rPr>
          <w:sz w:val="24"/>
        </w:rPr>
        <w:t>questions</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raised.</w:t>
      </w:r>
      <w:r w:rsidR="00EE2876">
        <w:rPr>
          <w:sz w:val="24"/>
        </w:rPr>
        <w:t xml:space="preserve"> </w:t>
      </w:r>
      <w:r w:rsidR="00EE2876" w:rsidRPr="00EE2876">
        <w:rPr>
          <w:sz w:val="24"/>
        </w:rPr>
        <w:t>Philosophy</w:t>
      </w:r>
      <w:r w:rsidR="00EE2876">
        <w:rPr>
          <w:sz w:val="24"/>
        </w:rPr>
        <w:t xml:space="preserve"> </w:t>
      </w:r>
      <w:r w:rsidR="00EE2876" w:rsidRPr="00EE2876">
        <w:rPr>
          <w:sz w:val="24"/>
        </w:rPr>
        <w:t>ought</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intercultural</w:t>
      </w:r>
      <w:r w:rsidR="00EE2876">
        <w:rPr>
          <w:sz w:val="24"/>
        </w:rPr>
        <w:t xml:space="preserve"> </w:t>
      </w:r>
      <w:r w:rsidR="00EE2876" w:rsidRPr="00EE2876">
        <w:rPr>
          <w:sz w:val="24"/>
        </w:rPr>
        <w:t>all</w:t>
      </w:r>
      <w:r w:rsidR="00EE2876">
        <w:rPr>
          <w:sz w:val="24"/>
        </w:rPr>
        <w:t xml:space="preserve"> </w:t>
      </w:r>
      <w:r w:rsidR="00EE2876" w:rsidRPr="00EE2876">
        <w:rPr>
          <w:sz w:val="24"/>
        </w:rPr>
        <w:t>the</w:t>
      </w:r>
      <w:r w:rsidR="00EE2876">
        <w:rPr>
          <w:sz w:val="24"/>
        </w:rPr>
        <w:t xml:space="preserve"> </w:t>
      </w:r>
      <w:r w:rsidR="00EE2876" w:rsidRPr="00EE2876">
        <w:rPr>
          <w:sz w:val="24"/>
        </w:rPr>
        <w:t>time</w:t>
      </w:r>
      <w:r w:rsidR="00EE2876">
        <w:rPr>
          <w:sz w:val="24"/>
        </w:rPr>
        <w:t xml:space="preserve"> </w:t>
      </w:r>
      <w:r w:rsidR="00EE2876" w:rsidRPr="00EE2876">
        <w:rPr>
          <w:sz w:val="24"/>
        </w:rPr>
        <w:t>even</w:t>
      </w:r>
      <w:r w:rsidR="00EE2876">
        <w:rPr>
          <w:sz w:val="24"/>
        </w:rPr>
        <w:t xml:space="preserve"> </w:t>
      </w:r>
      <w:r w:rsidR="00EE2876" w:rsidRPr="00EE2876">
        <w:rPr>
          <w:sz w:val="24"/>
        </w:rPr>
        <w:t>though</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not</w:t>
      </w:r>
      <w:r w:rsidR="00EE2876">
        <w:rPr>
          <w:sz w:val="24"/>
        </w:rPr>
        <w:t xml:space="preserve"> </w:t>
      </w:r>
      <w:r w:rsidR="00EE2876" w:rsidRPr="00EE2876">
        <w:rPr>
          <w:sz w:val="24"/>
        </w:rPr>
        <w:t>yet</w:t>
      </w:r>
      <w:r w:rsidR="00EE2876">
        <w:rPr>
          <w:sz w:val="24"/>
        </w:rPr>
        <w:t xml:space="preserve"> </w:t>
      </w:r>
      <w:r w:rsidR="00EE2876" w:rsidRPr="00EE2876">
        <w:rPr>
          <w:sz w:val="24"/>
        </w:rPr>
        <w:t>so.</w:t>
      </w:r>
      <w:r w:rsidR="00EE2876">
        <w:rPr>
          <w:sz w:val="24"/>
        </w:rPr>
        <w:t xml:space="preserve"> </w:t>
      </w:r>
      <w:r w:rsidR="00EE2876" w:rsidRPr="00EE2876">
        <w:rPr>
          <w:sz w:val="24"/>
        </w:rPr>
        <w:t>Whenever</w:t>
      </w:r>
      <w:r w:rsidR="00EE2876">
        <w:rPr>
          <w:sz w:val="24"/>
        </w:rPr>
        <w:t xml:space="preserve"> </w:t>
      </w:r>
      <w:r w:rsidR="00EE2876" w:rsidRPr="00EE2876">
        <w:rPr>
          <w:sz w:val="24"/>
        </w:rPr>
        <w:t>philosophy</w:t>
      </w:r>
      <w:r w:rsidR="00EE2876">
        <w:rPr>
          <w:sz w:val="24"/>
        </w:rPr>
        <w:t xml:space="preserve"> </w:t>
      </w:r>
      <w:r w:rsidR="00EE2876" w:rsidRPr="00EE2876">
        <w:rPr>
          <w:sz w:val="24"/>
        </w:rPr>
        <w:t>claims</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universal,</w:t>
      </w:r>
      <w:r w:rsidR="00EE2876">
        <w:rPr>
          <w:sz w:val="24"/>
        </w:rPr>
        <w:t xml:space="preserve"> </w:t>
      </w:r>
      <w:r w:rsidR="00EE2876" w:rsidRPr="00EE2876">
        <w:rPr>
          <w:sz w:val="24"/>
        </w:rPr>
        <w:t>it</w:t>
      </w:r>
      <w:r w:rsidR="00EE2876">
        <w:rPr>
          <w:sz w:val="24"/>
        </w:rPr>
        <w:t xml:space="preserve"> </w:t>
      </w:r>
      <w:r w:rsidR="00EE2876" w:rsidRPr="00EE2876">
        <w:rPr>
          <w:sz w:val="24"/>
        </w:rPr>
        <w:t>pretends</w:t>
      </w:r>
      <w:r w:rsidR="00EE2876">
        <w:rPr>
          <w:sz w:val="24"/>
        </w:rPr>
        <w:t xml:space="preserve"> </w:t>
      </w:r>
      <w:r w:rsidR="00EE2876" w:rsidRPr="00EE2876">
        <w:rPr>
          <w:sz w:val="24"/>
        </w:rPr>
        <w:t>for</w:t>
      </w:r>
      <w:r w:rsidR="00EE2876">
        <w:rPr>
          <w:sz w:val="24"/>
        </w:rPr>
        <w:t xml:space="preserve"> </w:t>
      </w:r>
      <w:r w:rsidR="00EE2876" w:rsidRPr="00EE2876">
        <w:rPr>
          <w:sz w:val="24"/>
        </w:rPr>
        <w:t>a</w:t>
      </w:r>
      <w:r w:rsidR="00EE2876">
        <w:rPr>
          <w:sz w:val="24"/>
        </w:rPr>
        <w:t xml:space="preserve"> </w:t>
      </w:r>
      <w:r w:rsidR="00EE2876" w:rsidRPr="00EE2876">
        <w:rPr>
          <w:sz w:val="24"/>
        </w:rPr>
        <w:t>“predicament</w:t>
      </w:r>
      <w:r w:rsidR="00EE2876">
        <w:rPr>
          <w:sz w:val="24"/>
        </w:rPr>
        <w:t xml:space="preserve"> </w:t>
      </w:r>
      <w:r w:rsidR="00EE2876" w:rsidRPr="00EE2876">
        <w:rPr>
          <w:sz w:val="24"/>
        </w:rPr>
        <w:t>of</w:t>
      </w:r>
      <w:r w:rsidR="00EE2876">
        <w:rPr>
          <w:sz w:val="24"/>
        </w:rPr>
        <w:t xml:space="preserve"> </w:t>
      </w:r>
      <w:r w:rsidR="00EE2876" w:rsidRPr="00EE2876">
        <w:rPr>
          <w:sz w:val="24"/>
        </w:rPr>
        <w:t>culturality,”</w:t>
      </w:r>
      <w:r w:rsidR="00EE2876">
        <w:rPr>
          <w:sz w:val="24"/>
        </w:rPr>
        <w:t xml:space="preserve"> </w:t>
      </w:r>
      <w:r w:rsidR="00EE2876" w:rsidRPr="00EE2876">
        <w:rPr>
          <w:sz w:val="24"/>
        </w:rPr>
        <w:t>which</w:t>
      </w:r>
      <w:r w:rsidR="00EE2876">
        <w:rPr>
          <w:sz w:val="24"/>
        </w:rPr>
        <w:t xml:space="preserve"> </w:t>
      </w:r>
      <w:r w:rsidR="00EE2876" w:rsidRPr="00EE2876">
        <w:rPr>
          <w:sz w:val="24"/>
        </w:rPr>
        <w:t>in</w:t>
      </w:r>
      <w:r w:rsidR="00EE2876">
        <w:rPr>
          <w:sz w:val="24"/>
        </w:rPr>
        <w:t xml:space="preserve"> </w:t>
      </w:r>
      <w:r w:rsidR="00EE2876" w:rsidRPr="00EE2876">
        <w:rPr>
          <w:sz w:val="24"/>
        </w:rPr>
        <w:t>truth</w:t>
      </w:r>
      <w:r w:rsidR="00EE2876">
        <w:rPr>
          <w:sz w:val="24"/>
        </w:rPr>
        <w:t xml:space="preserve"> </w:t>
      </w:r>
      <w:r w:rsidR="00EE2876" w:rsidRPr="00EE2876">
        <w:rPr>
          <w:sz w:val="24"/>
        </w:rPr>
        <w:t>stands</w:t>
      </w:r>
      <w:r w:rsidR="00EE2876">
        <w:rPr>
          <w:sz w:val="24"/>
        </w:rPr>
        <w:t xml:space="preserve"> </w:t>
      </w:r>
      <w:r w:rsidR="00EE2876" w:rsidRPr="00EE2876">
        <w:rPr>
          <w:sz w:val="24"/>
        </w:rPr>
        <w:t>to</w:t>
      </w:r>
      <w:r w:rsidR="00EE2876">
        <w:rPr>
          <w:sz w:val="24"/>
        </w:rPr>
        <w:t xml:space="preserve"> </w:t>
      </w:r>
      <w:r w:rsidR="00EE2876" w:rsidRPr="00EE2876">
        <w:rPr>
          <w:sz w:val="24"/>
        </w:rPr>
        <w:t>debate.</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other</w:t>
      </w:r>
      <w:r w:rsidR="00EE2876">
        <w:rPr>
          <w:sz w:val="24"/>
        </w:rPr>
        <w:t xml:space="preserve"> </w:t>
      </w:r>
      <w:r w:rsidR="00EE2876" w:rsidRPr="00EE2876">
        <w:rPr>
          <w:sz w:val="24"/>
        </w:rPr>
        <w:t>hand,</w:t>
      </w:r>
      <w:r w:rsidR="00EE2876">
        <w:rPr>
          <w:sz w:val="24"/>
        </w:rPr>
        <w:t xml:space="preserve"> </w:t>
      </w:r>
      <w:r w:rsidR="00EE2876" w:rsidRPr="00EE2876">
        <w:rPr>
          <w:sz w:val="24"/>
        </w:rPr>
        <w:t>philosophy</w:t>
      </w:r>
      <w:r w:rsidR="00EE2876">
        <w:rPr>
          <w:sz w:val="24"/>
        </w:rPr>
        <w:t xml:space="preserve"> </w:t>
      </w:r>
      <w:r w:rsidR="00EE2876" w:rsidRPr="00EE2876">
        <w:rPr>
          <w:sz w:val="24"/>
        </w:rPr>
        <w:t>is</w:t>
      </w:r>
      <w:r w:rsidR="00EE2876">
        <w:rPr>
          <w:sz w:val="24"/>
        </w:rPr>
        <w:t xml:space="preserve"> </w:t>
      </w:r>
      <w:r w:rsidR="00EE2876" w:rsidRPr="00EE2876">
        <w:rPr>
          <w:sz w:val="24"/>
        </w:rPr>
        <w:t>always</w:t>
      </w:r>
      <w:r w:rsidR="00EE2876">
        <w:rPr>
          <w:sz w:val="24"/>
        </w:rPr>
        <w:t xml:space="preserve"> </w:t>
      </w:r>
      <w:r w:rsidR="00EE2876" w:rsidRPr="00EE2876">
        <w:rPr>
          <w:sz w:val="24"/>
        </w:rPr>
        <w:t>embedded</w:t>
      </w:r>
      <w:r w:rsidR="00EE2876">
        <w:rPr>
          <w:sz w:val="24"/>
        </w:rPr>
        <w:t xml:space="preserve"> </w:t>
      </w:r>
      <w:r w:rsidR="00EE2876" w:rsidRPr="00EE2876">
        <w:rPr>
          <w:sz w:val="24"/>
        </w:rPr>
        <w:t>in</w:t>
      </w:r>
      <w:r w:rsidR="00EE2876">
        <w:rPr>
          <w:sz w:val="24"/>
        </w:rPr>
        <w:t xml:space="preserve"> </w:t>
      </w:r>
      <w:r w:rsidR="00EE2876" w:rsidRPr="00EE2876">
        <w:rPr>
          <w:sz w:val="24"/>
        </w:rPr>
        <w:t>culture,</w:t>
      </w:r>
      <w:r w:rsidR="00EE2876">
        <w:rPr>
          <w:sz w:val="24"/>
        </w:rPr>
        <w:t xml:space="preserve"> </w:t>
      </w:r>
      <w:r w:rsidR="00EE2876" w:rsidRPr="00EE2876">
        <w:rPr>
          <w:sz w:val="24"/>
        </w:rPr>
        <w:t>in</w:t>
      </w:r>
      <w:r w:rsidR="00EE2876">
        <w:rPr>
          <w:sz w:val="24"/>
        </w:rPr>
        <w:t xml:space="preserve"> </w:t>
      </w:r>
      <w:r w:rsidR="00EE2876" w:rsidRPr="00EE2876">
        <w:rPr>
          <w:sz w:val="24"/>
        </w:rPr>
        <w:t>certain</w:t>
      </w:r>
      <w:r w:rsidR="00EE2876">
        <w:rPr>
          <w:sz w:val="24"/>
        </w:rPr>
        <w:t xml:space="preserve"> </w:t>
      </w:r>
      <w:r w:rsidR="00EE2876" w:rsidRPr="00EE2876">
        <w:rPr>
          <w:sz w:val="24"/>
        </w:rPr>
        <w:t>means</w:t>
      </w:r>
      <w:r w:rsidR="00EE2876">
        <w:rPr>
          <w:sz w:val="24"/>
        </w:rPr>
        <w:t xml:space="preserve"> </w:t>
      </w:r>
      <w:r w:rsidR="00EE2876" w:rsidRPr="00EE2876">
        <w:rPr>
          <w:sz w:val="24"/>
        </w:rPr>
        <w:t>of</w:t>
      </w:r>
      <w:r w:rsidR="00EE2876">
        <w:rPr>
          <w:sz w:val="24"/>
        </w:rPr>
        <w:t xml:space="preserve"> </w:t>
      </w:r>
      <w:r w:rsidR="00EE2876" w:rsidRPr="00EE2876">
        <w:rPr>
          <w:sz w:val="24"/>
        </w:rPr>
        <w:t>expression</w:t>
      </w:r>
      <w:r w:rsidR="00EE2876">
        <w:rPr>
          <w:sz w:val="24"/>
        </w:rPr>
        <w:t xml:space="preserve"> </w:t>
      </w:r>
      <w:r w:rsidR="00EE2876" w:rsidRPr="00EE2876">
        <w:rPr>
          <w:sz w:val="24"/>
        </w:rPr>
        <w:t>and</w:t>
      </w:r>
      <w:r w:rsidR="00EE2876">
        <w:rPr>
          <w:sz w:val="24"/>
        </w:rPr>
        <w:t xml:space="preserve"> </w:t>
      </w:r>
      <w:r w:rsidR="00EE2876" w:rsidRPr="00EE2876">
        <w:rPr>
          <w:sz w:val="24"/>
        </w:rPr>
        <w:t>in</w:t>
      </w:r>
      <w:r w:rsidR="00EE2876">
        <w:rPr>
          <w:sz w:val="24"/>
        </w:rPr>
        <w:t xml:space="preserve"> </w:t>
      </w:r>
      <w:r w:rsidR="00EE2876" w:rsidRPr="00EE2876">
        <w:rPr>
          <w:sz w:val="24"/>
        </w:rPr>
        <w:t>certain</w:t>
      </w:r>
      <w:r w:rsidR="00EE2876">
        <w:rPr>
          <w:sz w:val="24"/>
        </w:rPr>
        <w:t xml:space="preserve"> </w:t>
      </w:r>
      <w:r w:rsidR="00EE2876" w:rsidRPr="00EE2876">
        <w:rPr>
          <w:sz w:val="24"/>
        </w:rPr>
        <w:t>questions.</w:t>
      </w:r>
      <w:r w:rsidR="00EE2876">
        <w:rPr>
          <w:sz w:val="24"/>
        </w:rPr>
        <w:t xml:space="preserve"> </w:t>
      </w:r>
      <w:r w:rsidR="00EE2876" w:rsidRPr="00EE2876">
        <w:rPr>
          <w:sz w:val="24"/>
        </w:rPr>
        <w:t>Hence</w:t>
      </w:r>
      <w:r w:rsidR="00EE2876">
        <w:rPr>
          <w:sz w:val="24"/>
        </w:rPr>
        <w:t xml:space="preserve"> </w:t>
      </w:r>
      <w:r w:rsidR="00EE2876" w:rsidRPr="00EE2876">
        <w:rPr>
          <w:sz w:val="24"/>
        </w:rPr>
        <w:t>the</w:t>
      </w:r>
      <w:r w:rsidR="00EE2876">
        <w:rPr>
          <w:sz w:val="24"/>
        </w:rPr>
        <w:t xml:space="preserve"> </w:t>
      </w:r>
      <w:r w:rsidR="00EE2876" w:rsidRPr="00EE2876">
        <w:rPr>
          <w:sz w:val="24"/>
        </w:rPr>
        <w:t>rule</w:t>
      </w:r>
      <w:r w:rsidR="00EE2876">
        <w:rPr>
          <w:sz w:val="24"/>
        </w:rPr>
        <w:t xml:space="preserve"> </w:t>
      </w:r>
      <w:r w:rsidR="00EE2876" w:rsidRPr="00EE2876">
        <w:rPr>
          <w:sz w:val="24"/>
        </w:rPr>
        <w:t>proposed</w:t>
      </w:r>
      <w:r w:rsidR="00EE2876">
        <w:rPr>
          <w:sz w:val="24"/>
        </w:rPr>
        <w:t xml:space="preserve"> </w:t>
      </w:r>
      <w:r w:rsidR="00EE2876" w:rsidRPr="00EE2876">
        <w:rPr>
          <w:sz w:val="24"/>
        </w:rPr>
        <w:t>by</w:t>
      </w:r>
      <w:r w:rsidR="00EE2876">
        <w:rPr>
          <w:sz w:val="24"/>
        </w:rPr>
        <w:t xml:space="preserve"> </w:t>
      </w:r>
      <w:r w:rsidR="00EE2876" w:rsidRPr="00EE2876">
        <w:rPr>
          <w:sz w:val="24"/>
        </w:rPr>
        <w:t>Franz</w:t>
      </w:r>
      <w:r w:rsidR="00EE2876">
        <w:rPr>
          <w:sz w:val="24"/>
        </w:rPr>
        <w:t xml:space="preserve"> </w:t>
      </w:r>
      <w:r w:rsidR="00EE2876" w:rsidRPr="00EE2876">
        <w:rPr>
          <w:sz w:val="24"/>
        </w:rPr>
        <w:t>Martin</w:t>
      </w:r>
      <w:r w:rsidR="00EE2876">
        <w:rPr>
          <w:sz w:val="24"/>
        </w:rPr>
        <w:t xml:space="preserve"> </w:t>
      </w:r>
      <w:r w:rsidR="00EE2876" w:rsidRPr="00EE2876">
        <w:rPr>
          <w:sz w:val="24"/>
        </w:rPr>
        <w:t>Wimmer:</w:t>
      </w:r>
      <w:r w:rsidR="00EE2876">
        <w:rPr>
          <w:sz w:val="24"/>
        </w:rPr>
        <w:t xml:space="preserve"> </w:t>
      </w:r>
      <w:r w:rsidR="00EE2876" w:rsidRPr="00EE2876">
        <w:rPr>
          <w:sz w:val="24"/>
        </w:rPr>
        <w:t>never</w:t>
      </w:r>
      <w:r w:rsidR="00EE2876">
        <w:rPr>
          <w:sz w:val="24"/>
        </w:rPr>
        <w:t xml:space="preserve"> </w:t>
      </w:r>
      <w:r w:rsidR="00EE2876" w:rsidRPr="00EE2876">
        <w:rPr>
          <w:sz w:val="24"/>
        </w:rPr>
        <w:t>accept</w:t>
      </w:r>
      <w:r w:rsidR="00EE2876">
        <w:rPr>
          <w:sz w:val="24"/>
        </w:rPr>
        <w:t xml:space="preserve"> </w:t>
      </w:r>
      <w:r w:rsidR="00EE2876" w:rsidRPr="00EE2876">
        <w:rPr>
          <w:sz w:val="24"/>
        </w:rPr>
        <w:t>a</w:t>
      </w:r>
      <w:r w:rsidR="00EE2876">
        <w:rPr>
          <w:sz w:val="24"/>
        </w:rPr>
        <w:t xml:space="preserve"> </w:t>
      </w:r>
      <w:r w:rsidR="00EE2876" w:rsidRPr="00EE2876">
        <w:rPr>
          <w:sz w:val="24"/>
        </w:rPr>
        <w:t>philosophical</w:t>
      </w:r>
      <w:r w:rsidR="00EE2876">
        <w:rPr>
          <w:sz w:val="24"/>
        </w:rPr>
        <w:t xml:space="preserve"> </w:t>
      </w:r>
      <w:r w:rsidR="00EE2876" w:rsidRPr="00EE2876">
        <w:rPr>
          <w:sz w:val="24"/>
        </w:rPr>
        <w:t>thesis</w:t>
      </w:r>
      <w:r w:rsidR="00EE2876">
        <w:rPr>
          <w:sz w:val="24"/>
        </w:rPr>
        <w:t xml:space="preserve"> </w:t>
      </w:r>
      <w:r w:rsidR="00EE2876" w:rsidRPr="00EE2876">
        <w:rPr>
          <w:sz w:val="24"/>
        </w:rPr>
        <w:t>from</w:t>
      </w:r>
      <w:r w:rsidR="00EE2876">
        <w:rPr>
          <w:sz w:val="24"/>
        </w:rPr>
        <w:t xml:space="preserve"> </w:t>
      </w:r>
      <w:r w:rsidR="00EE2876" w:rsidRPr="00EE2876">
        <w:rPr>
          <w:sz w:val="24"/>
        </w:rPr>
        <w:t>an</w:t>
      </w:r>
      <w:r w:rsidR="00EE2876">
        <w:rPr>
          <w:sz w:val="24"/>
        </w:rPr>
        <w:t xml:space="preserve"> </w:t>
      </w:r>
      <w:r w:rsidR="00EE2876" w:rsidRPr="00EE2876">
        <w:rPr>
          <w:sz w:val="24"/>
        </w:rPr>
        <w:t>author</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single</w:t>
      </w:r>
      <w:r w:rsidR="00EE2876">
        <w:rPr>
          <w:sz w:val="24"/>
        </w:rPr>
        <w:t xml:space="preserve"> </w:t>
      </w:r>
      <w:r w:rsidR="00EE2876" w:rsidRPr="00EE2876">
        <w:rPr>
          <w:sz w:val="24"/>
        </w:rPr>
        <w:t>cultural</w:t>
      </w:r>
      <w:r w:rsidR="00EE2876">
        <w:rPr>
          <w:sz w:val="24"/>
        </w:rPr>
        <w:t xml:space="preserve"> </w:t>
      </w:r>
      <w:r w:rsidR="00EE2876" w:rsidRPr="00EE2876">
        <w:rPr>
          <w:sz w:val="24"/>
        </w:rPr>
        <w:t>tradition</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well</w:t>
      </w:r>
      <w:r w:rsidR="00EE2876">
        <w:rPr>
          <w:sz w:val="24"/>
        </w:rPr>
        <w:t xml:space="preserve"> </w:t>
      </w:r>
      <w:r w:rsidR="00EE2876" w:rsidRPr="00EE2876">
        <w:rPr>
          <w:sz w:val="24"/>
        </w:rPr>
        <w:t>founded.</w:t>
      </w:r>
      <w:r w:rsidR="00EE2876" w:rsidRPr="00EE2876">
        <w:rPr>
          <w:sz w:val="24"/>
          <w:vertAlign w:val="superscript"/>
        </w:rPr>
        <w:footnoteReference w:id="11"/>
      </w:r>
      <w:r w:rsidR="00EE2876">
        <w:rPr>
          <w:sz w:val="24"/>
        </w:rPr>
        <w:t xml:space="preserve"> </w:t>
      </w:r>
      <w:r w:rsidR="00EE2876" w:rsidRPr="00EE2876">
        <w:rPr>
          <w:sz w:val="24"/>
        </w:rPr>
        <w:t>We</w:t>
      </w:r>
      <w:r w:rsidR="00EE2876">
        <w:rPr>
          <w:sz w:val="24"/>
        </w:rPr>
        <w:t xml:space="preserve"> </w:t>
      </w:r>
      <w:r w:rsidR="00EE2876" w:rsidRPr="00EE2876">
        <w:rPr>
          <w:sz w:val="24"/>
        </w:rPr>
        <w:t>are</w:t>
      </w:r>
      <w:r w:rsidR="00EE2876">
        <w:rPr>
          <w:sz w:val="24"/>
        </w:rPr>
        <w:t xml:space="preserve"> </w:t>
      </w:r>
      <w:r w:rsidR="00EE2876" w:rsidRPr="00EE2876">
        <w:rPr>
          <w:sz w:val="24"/>
        </w:rPr>
        <w:t>globally</w:t>
      </w:r>
      <w:r w:rsidR="00EE2876">
        <w:rPr>
          <w:sz w:val="24"/>
        </w:rPr>
        <w:t xml:space="preserve"> </w:t>
      </w:r>
      <w:r w:rsidR="00EE2876" w:rsidRPr="00EE2876">
        <w:rPr>
          <w:sz w:val="24"/>
        </w:rPr>
        <w:t>interconnected.</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Leibniz</w:t>
      </w:r>
      <w:r w:rsidR="00EE2876">
        <w:rPr>
          <w:sz w:val="24"/>
        </w:rPr>
        <w:t xml:space="preserve"> </w:t>
      </w:r>
      <w:r w:rsidR="00EE2876" w:rsidRPr="00EE2876">
        <w:rPr>
          <w:sz w:val="24"/>
        </w:rPr>
        <w:t>again</w:t>
      </w:r>
      <w:r w:rsidR="00EE2876">
        <w:rPr>
          <w:sz w:val="24"/>
        </w:rPr>
        <w:t xml:space="preserve"> </w:t>
      </w:r>
      <w:r w:rsidR="00EE2876" w:rsidRPr="00EE2876">
        <w:rPr>
          <w:sz w:val="24"/>
        </w:rPr>
        <w:t>and</w:t>
      </w:r>
      <w:r w:rsidR="00EE2876">
        <w:rPr>
          <w:sz w:val="24"/>
        </w:rPr>
        <w:t xml:space="preserve"> </w:t>
      </w:r>
      <w:r w:rsidR="00EE2876" w:rsidRPr="00EE2876">
        <w:rPr>
          <w:sz w:val="24"/>
        </w:rPr>
        <w:t>his</w:t>
      </w:r>
      <w:r w:rsidR="00EE2876">
        <w:rPr>
          <w:sz w:val="24"/>
        </w:rPr>
        <w:t xml:space="preserve"> </w:t>
      </w:r>
      <w:r w:rsidR="00EE2876" w:rsidRPr="00EE2876">
        <w:rPr>
          <w:sz w:val="24"/>
        </w:rPr>
        <w:t>dream</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universal</w:t>
      </w:r>
      <w:r w:rsidR="00EE2876">
        <w:rPr>
          <w:sz w:val="24"/>
        </w:rPr>
        <w:t xml:space="preserve"> </w:t>
      </w:r>
      <w:r w:rsidR="00EE2876" w:rsidRPr="00EE2876">
        <w:rPr>
          <w:sz w:val="24"/>
        </w:rPr>
        <w:t>library</w:t>
      </w:r>
      <w:r w:rsidR="00EE2876" w:rsidRPr="00EE2876">
        <w:rPr>
          <w:iCs/>
          <w:sz w:val="24"/>
        </w:rPr>
        <w:t>.</w:t>
      </w:r>
      <w:r w:rsidR="00EE2876">
        <w:rPr>
          <w:b/>
          <w:iCs/>
          <w:sz w:val="24"/>
        </w:rPr>
        <w:t xml:space="preserve"> </w:t>
      </w:r>
    </w:p>
    <w:p w14:paraId="584254AB" w14:textId="4C7BFB1E" w:rsidR="003F1B1A" w:rsidRDefault="00546863" w:rsidP="003F1B1A">
      <w:pPr>
        <w:spacing w:line="480" w:lineRule="auto"/>
        <w:jc w:val="center"/>
        <w:rPr>
          <w:b/>
          <w:iCs/>
          <w:sz w:val="24"/>
        </w:rPr>
      </w:pPr>
      <w:r>
        <w:rPr>
          <w:iCs/>
          <w:sz w:val="24"/>
        </w:rPr>
        <w:t>4</w:t>
      </w:r>
    </w:p>
    <w:p w14:paraId="61AC42CB" w14:textId="2A5380F3" w:rsidR="00071729" w:rsidRDefault="003F1B1A" w:rsidP="00EE2876">
      <w:pPr>
        <w:spacing w:line="480" w:lineRule="auto"/>
        <w:rPr>
          <w:sz w:val="24"/>
        </w:rPr>
      </w:pPr>
      <w:r>
        <w:rPr>
          <w:sz w:val="24"/>
        </w:rPr>
        <w:tab/>
      </w:r>
      <w:r w:rsidR="00071729">
        <w:rPr>
          <w:sz w:val="24"/>
        </w:rPr>
        <w:t>A</w:t>
      </w:r>
      <w:r w:rsidR="00EE2876">
        <w:rPr>
          <w:sz w:val="24"/>
        </w:rPr>
        <w:t xml:space="preserve"> </w:t>
      </w:r>
      <w:r w:rsidR="00EE2876" w:rsidRPr="00EE2876">
        <w:rPr>
          <w:sz w:val="24"/>
        </w:rPr>
        <w:t>new</w:t>
      </w:r>
      <w:r w:rsidR="00EE2876">
        <w:rPr>
          <w:sz w:val="24"/>
        </w:rPr>
        <w:t xml:space="preserve"> </w:t>
      </w:r>
      <w:r w:rsidR="00F200B8">
        <w:rPr>
          <w:sz w:val="24"/>
        </w:rPr>
        <w:t>domain</w:t>
      </w:r>
      <w:r w:rsidR="00EE2876">
        <w:rPr>
          <w:sz w:val="24"/>
        </w:rPr>
        <w:t xml:space="preserve"> </w:t>
      </w:r>
      <w:r w:rsidR="00071729">
        <w:rPr>
          <w:sz w:val="24"/>
        </w:rPr>
        <w:t xml:space="preserve">is open that </w:t>
      </w:r>
      <w:r w:rsidR="00EE2876" w:rsidRPr="00EE2876">
        <w:rPr>
          <w:sz w:val="24"/>
        </w:rPr>
        <w:t>proposes</w:t>
      </w:r>
      <w:r w:rsidR="00EE2876">
        <w:rPr>
          <w:sz w:val="24"/>
        </w:rPr>
        <w:t xml:space="preserve"> </w:t>
      </w:r>
      <w:r w:rsidR="00EE2876" w:rsidRPr="00EE2876">
        <w:rPr>
          <w:sz w:val="24"/>
        </w:rPr>
        <w:t>an</w:t>
      </w:r>
      <w:r w:rsidR="00EE2876">
        <w:rPr>
          <w:sz w:val="24"/>
        </w:rPr>
        <w:t xml:space="preserve"> </w:t>
      </w:r>
      <w:r w:rsidR="00EE2876" w:rsidRPr="00EE2876">
        <w:rPr>
          <w:sz w:val="24"/>
        </w:rPr>
        <w:t>innovative</w:t>
      </w:r>
      <w:r w:rsidR="00EE2876">
        <w:rPr>
          <w:sz w:val="24"/>
        </w:rPr>
        <w:t xml:space="preserve"> </w:t>
      </w:r>
      <w:r w:rsidR="00EE2876" w:rsidRPr="00EE2876">
        <w:rPr>
          <w:sz w:val="24"/>
        </w:rPr>
        <w:t>way</w:t>
      </w:r>
      <w:r w:rsidR="00EE2876">
        <w:rPr>
          <w:sz w:val="24"/>
        </w:rPr>
        <w:t xml:space="preserve"> </w:t>
      </w:r>
      <w:r w:rsidR="00EE2876" w:rsidRPr="00EE2876">
        <w:rPr>
          <w:sz w:val="24"/>
        </w:rPr>
        <w:t>of</w:t>
      </w:r>
      <w:r w:rsidR="00EE2876">
        <w:rPr>
          <w:sz w:val="24"/>
        </w:rPr>
        <w:t xml:space="preserve"> </w:t>
      </w:r>
      <w:r w:rsidR="00EE2876" w:rsidRPr="00EE2876">
        <w:rPr>
          <w:sz w:val="24"/>
        </w:rPr>
        <w:t>working</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scientific</w:t>
      </w:r>
      <w:r w:rsidR="00EE2876">
        <w:rPr>
          <w:sz w:val="24"/>
        </w:rPr>
        <w:t xml:space="preserve"> </w:t>
      </w:r>
      <w:r w:rsidR="00EE2876" w:rsidRPr="00EE2876">
        <w:rPr>
          <w:sz w:val="24"/>
        </w:rPr>
        <w:t>lexica</w:t>
      </w:r>
      <w:r w:rsidR="00EE2876">
        <w:rPr>
          <w:sz w:val="24"/>
        </w:rPr>
        <w:t xml:space="preserve"> </w:t>
      </w:r>
      <w:r w:rsidR="00EE2876" w:rsidRPr="00EE2876">
        <w:rPr>
          <w:sz w:val="24"/>
        </w:rPr>
        <w:t>within</w:t>
      </w:r>
      <w:r w:rsidR="00EE2876">
        <w:rPr>
          <w:sz w:val="24"/>
        </w:rPr>
        <w:t xml:space="preserve"> </w:t>
      </w:r>
      <w:r w:rsidR="00EE2876" w:rsidRPr="00EE2876">
        <w:rPr>
          <w:sz w:val="24"/>
        </w:rPr>
        <w:t>cultural</w:t>
      </w:r>
      <w:r w:rsidR="00EE2876">
        <w:rPr>
          <w:sz w:val="24"/>
        </w:rPr>
        <w:t xml:space="preserve"> </w:t>
      </w:r>
      <w:r w:rsidR="00EE2876" w:rsidRPr="00EE2876">
        <w:rPr>
          <w:sz w:val="24"/>
        </w:rPr>
        <w:t>studies.</w:t>
      </w:r>
      <w:r w:rsidR="00EE2876">
        <w:rPr>
          <w:sz w:val="24"/>
        </w:rPr>
        <w:t xml:space="preserve"> </w:t>
      </w:r>
      <w:r w:rsidR="00EE2876" w:rsidRPr="00EE2876">
        <w:rPr>
          <w:sz w:val="24"/>
        </w:rPr>
        <w:t>The</w:t>
      </w:r>
      <w:r w:rsidR="00EE2876">
        <w:rPr>
          <w:sz w:val="24"/>
        </w:rPr>
        <w:t xml:space="preserve"> </w:t>
      </w:r>
      <w:r w:rsidR="00EE2876" w:rsidRPr="00EE2876">
        <w:rPr>
          <w:sz w:val="24"/>
        </w:rPr>
        <w:t>application</w:t>
      </w:r>
      <w:r w:rsidR="00EE2876">
        <w:rPr>
          <w:sz w:val="24"/>
        </w:rPr>
        <w:t xml:space="preserve"> </w:t>
      </w:r>
      <w:r w:rsidR="00EE2876" w:rsidRPr="00EE2876">
        <w:rPr>
          <w:sz w:val="24"/>
        </w:rPr>
        <w:t>of</w:t>
      </w:r>
      <w:r w:rsidR="00EE2876">
        <w:rPr>
          <w:sz w:val="24"/>
        </w:rPr>
        <w:t xml:space="preserve"> </w:t>
      </w:r>
      <w:r w:rsidR="00EE2876" w:rsidRPr="00EE2876">
        <w:rPr>
          <w:sz w:val="24"/>
        </w:rPr>
        <w:t>computational</w:t>
      </w:r>
      <w:r w:rsidR="00EE2876">
        <w:rPr>
          <w:sz w:val="24"/>
        </w:rPr>
        <w:t xml:space="preserve"> </w:t>
      </w:r>
      <w:r w:rsidR="00EE2876" w:rsidRPr="00EE2876">
        <w:rPr>
          <w:sz w:val="24"/>
        </w:rPr>
        <w:t>techniques</w:t>
      </w:r>
      <w:r w:rsidR="00EE2876">
        <w:rPr>
          <w:sz w:val="24"/>
        </w:rPr>
        <w:t xml:space="preserve"> </w:t>
      </w:r>
      <w:r w:rsidR="00EE2876" w:rsidRPr="00EE2876">
        <w:rPr>
          <w:sz w:val="24"/>
        </w:rPr>
        <w:t>and</w:t>
      </w:r>
      <w:r w:rsidR="00EE2876">
        <w:rPr>
          <w:sz w:val="24"/>
        </w:rPr>
        <w:t xml:space="preserve"> </w:t>
      </w:r>
      <w:r w:rsidR="00EE2876" w:rsidRPr="00EE2876">
        <w:rPr>
          <w:sz w:val="24"/>
        </w:rPr>
        <w:t>visualization</w:t>
      </w:r>
      <w:r w:rsidR="00EE2876">
        <w:rPr>
          <w:sz w:val="24"/>
        </w:rPr>
        <w:t xml:space="preserve"> </w:t>
      </w:r>
      <w:r w:rsidR="00EE2876" w:rsidRPr="00EE2876">
        <w:rPr>
          <w:sz w:val="24"/>
        </w:rPr>
        <w:t>technologies</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human</w:t>
      </w:r>
      <w:r w:rsidR="00EE2876">
        <w:rPr>
          <w:sz w:val="24"/>
        </w:rPr>
        <w:t xml:space="preserve"> </w:t>
      </w:r>
      <w:r w:rsidR="00EE2876" w:rsidRPr="00EE2876">
        <w:rPr>
          <w:sz w:val="24"/>
        </w:rPr>
        <w:t>sciences</w:t>
      </w:r>
      <w:r w:rsidR="00EE2876">
        <w:rPr>
          <w:sz w:val="24"/>
        </w:rPr>
        <w:t xml:space="preserve"> </w:t>
      </w:r>
      <w:r w:rsidR="00EE2876" w:rsidRPr="00EE2876">
        <w:rPr>
          <w:sz w:val="24"/>
        </w:rPr>
        <w:t>are</w:t>
      </w:r>
      <w:r w:rsidR="00EE2876">
        <w:rPr>
          <w:sz w:val="24"/>
        </w:rPr>
        <w:t xml:space="preserve"> </w:t>
      </w:r>
      <w:r w:rsidR="00EE2876" w:rsidRPr="00EE2876">
        <w:rPr>
          <w:sz w:val="24"/>
        </w:rPr>
        <w:t>resulting</w:t>
      </w:r>
      <w:r w:rsidR="00EE2876">
        <w:rPr>
          <w:sz w:val="24"/>
        </w:rPr>
        <w:t xml:space="preserve"> </w:t>
      </w:r>
      <w:r w:rsidR="00EE2876" w:rsidRPr="00EE2876">
        <w:rPr>
          <w:sz w:val="24"/>
        </w:rPr>
        <w:t>in</w:t>
      </w:r>
      <w:r w:rsidR="00EE2876">
        <w:rPr>
          <w:sz w:val="24"/>
        </w:rPr>
        <w:t xml:space="preserve"> </w:t>
      </w:r>
      <w:r w:rsidR="00EE2876" w:rsidRPr="00EE2876">
        <w:rPr>
          <w:sz w:val="24"/>
        </w:rPr>
        <w:t>innovative</w:t>
      </w:r>
      <w:r w:rsidR="00EE2876">
        <w:rPr>
          <w:sz w:val="24"/>
        </w:rPr>
        <w:t xml:space="preserve"> </w:t>
      </w:r>
      <w:r w:rsidR="00EE2876" w:rsidRPr="00EE2876">
        <w:rPr>
          <w:sz w:val="24"/>
        </w:rPr>
        <w:t>approaches</w:t>
      </w:r>
      <w:r w:rsidR="00EE2876">
        <w:rPr>
          <w:sz w:val="24"/>
        </w:rPr>
        <w:t xml:space="preserve"> </w:t>
      </w:r>
      <w:r w:rsidR="00EE2876" w:rsidRPr="00EE2876">
        <w:rPr>
          <w:sz w:val="24"/>
        </w:rPr>
        <w:t>and</w:t>
      </w:r>
      <w:r w:rsidR="00EE2876">
        <w:rPr>
          <w:sz w:val="24"/>
        </w:rPr>
        <w:t xml:space="preserve"> </w:t>
      </w:r>
      <w:r w:rsidR="00EE2876" w:rsidRPr="00EE2876">
        <w:rPr>
          <w:sz w:val="24"/>
        </w:rPr>
        <w:t>methodologies</w:t>
      </w:r>
      <w:r w:rsidR="00EE2876">
        <w:rPr>
          <w:sz w:val="24"/>
        </w:rPr>
        <w:t xml:space="preserve"> </w:t>
      </w:r>
      <w:r w:rsidR="00EE2876" w:rsidRPr="00EE2876">
        <w:rPr>
          <w:sz w:val="24"/>
        </w:rPr>
        <w:t>for</w:t>
      </w:r>
      <w:r w:rsidR="00EE2876">
        <w:rPr>
          <w:sz w:val="24"/>
        </w:rPr>
        <w:t xml:space="preserve"> </w:t>
      </w:r>
      <w:r w:rsidR="00EE2876" w:rsidRPr="00EE2876">
        <w:rPr>
          <w:sz w:val="24"/>
        </w:rPr>
        <w:t>the</w:t>
      </w:r>
      <w:r w:rsidR="00EE2876">
        <w:rPr>
          <w:sz w:val="24"/>
        </w:rPr>
        <w:t xml:space="preserve"> </w:t>
      </w:r>
      <w:r w:rsidR="00EE2876" w:rsidRPr="00EE2876">
        <w:rPr>
          <w:sz w:val="24"/>
        </w:rPr>
        <w:t>study</w:t>
      </w:r>
      <w:r w:rsidR="00EE2876">
        <w:rPr>
          <w:sz w:val="24"/>
        </w:rPr>
        <w:t xml:space="preserve"> </w:t>
      </w:r>
      <w:r w:rsidR="00EE2876" w:rsidRPr="00EE2876">
        <w:rPr>
          <w:sz w:val="24"/>
        </w:rPr>
        <w:t>of</w:t>
      </w:r>
      <w:r w:rsidR="00EE2876">
        <w:rPr>
          <w:sz w:val="24"/>
        </w:rPr>
        <w:t xml:space="preserve"> </w:t>
      </w:r>
      <w:r w:rsidR="00EE2876" w:rsidRPr="00EE2876">
        <w:rPr>
          <w:sz w:val="24"/>
        </w:rPr>
        <w:t>traditional</w:t>
      </w:r>
      <w:r w:rsidR="00EE2876">
        <w:rPr>
          <w:sz w:val="24"/>
        </w:rPr>
        <w:t xml:space="preserve"> </w:t>
      </w:r>
      <w:r w:rsidR="00EE2876" w:rsidRPr="00EE2876">
        <w:rPr>
          <w:sz w:val="24"/>
        </w:rPr>
        <w:t>and</w:t>
      </w:r>
      <w:r w:rsidR="00EE2876">
        <w:rPr>
          <w:sz w:val="24"/>
        </w:rPr>
        <w:t xml:space="preserve"> </w:t>
      </w:r>
      <w:r w:rsidR="00EE2876" w:rsidRPr="00EE2876">
        <w:rPr>
          <w:sz w:val="24"/>
        </w:rPr>
        <w:t>new</w:t>
      </w:r>
      <w:r w:rsidR="00EE2876">
        <w:rPr>
          <w:sz w:val="24"/>
        </w:rPr>
        <w:t xml:space="preserve"> </w:t>
      </w:r>
      <w:r w:rsidR="00EE2876" w:rsidRPr="00EE2876">
        <w:rPr>
          <w:i/>
          <w:sz w:val="24"/>
        </w:rPr>
        <w:t>corpora</w:t>
      </w:r>
      <w:r w:rsidR="00EE2876" w:rsidRPr="00EE2876">
        <w:rPr>
          <w:sz w:val="24"/>
        </w:rPr>
        <w:t>.</w:t>
      </w:r>
      <w:r w:rsidR="00EE2876">
        <w:rPr>
          <w:sz w:val="24"/>
        </w:rPr>
        <w:t xml:space="preserve"> </w:t>
      </w:r>
      <w:r w:rsidR="00EE2876" w:rsidRPr="00EE2876">
        <w:rPr>
          <w:sz w:val="24"/>
        </w:rPr>
        <w:t>The</w:t>
      </w:r>
      <w:r w:rsidR="00EE2876">
        <w:rPr>
          <w:sz w:val="24"/>
        </w:rPr>
        <w:t xml:space="preserve"> </w:t>
      </w:r>
      <w:r w:rsidR="00EE2876" w:rsidRPr="00EE2876">
        <w:rPr>
          <w:sz w:val="24"/>
        </w:rPr>
        <w:t>computational</w:t>
      </w:r>
      <w:r w:rsidR="00EE2876">
        <w:rPr>
          <w:sz w:val="24"/>
        </w:rPr>
        <w:t xml:space="preserve"> </w:t>
      </w:r>
      <w:r w:rsidR="00EE2876" w:rsidRPr="00EE2876">
        <w:rPr>
          <w:sz w:val="24"/>
        </w:rPr>
        <w:t>turn</w:t>
      </w:r>
      <w:r w:rsidR="00EE2876">
        <w:rPr>
          <w:sz w:val="24"/>
        </w:rPr>
        <w:t xml:space="preserve"> </w:t>
      </w:r>
      <w:r w:rsidR="00EE2876" w:rsidRPr="00EE2876">
        <w:rPr>
          <w:sz w:val="24"/>
        </w:rPr>
        <w:t>has</w:t>
      </w:r>
      <w:r w:rsidR="00EE2876">
        <w:rPr>
          <w:sz w:val="24"/>
        </w:rPr>
        <w:t xml:space="preserve"> </w:t>
      </w:r>
      <w:r w:rsidR="00EE2876" w:rsidRPr="00EE2876">
        <w:rPr>
          <w:sz w:val="24"/>
        </w:rPr>
        <w:t>required</w:t>
      </w:r>
      <w:r w:rsidR="00EE2876">
        <w:rPr>
          <w:sz w:val="24"/>
        </w:rPr>
        <w:t xml:space="preserve"> </w:t>
      </w:r>
      <w:r w:rsidR="00EE2876" w:rsidRPr="00EE2876">
        <w:rPr>
          <w:sz w:val="24"/>
        </w:rPr>
        <w:t>philosophers</w:t>
      </w:r>
      <w:r w:rsidR="00EE2876">
        <w:rPr>
          <w:sz w:val="24"/>
        </w:rPr>
        <w:t xml:space="preserve"> </w:t>
      </w:r>
      <w:r w:rsidR="00EE2876" w:rsidRPr="00EE2876">
        <w:rPr>
          <w:sz w:val="24"/>
        </w:rPr>
        <w:t>to</w:t>
      </w:r>
      <w:r w:rsidR="00EE2876">
        <w:rPr>
          <w:sz w:val="24"/>
        </w:rPr>
        <w:t xml:space="preserve"> </w:t>
      </w:r>
      <w:r w:rsidR="00EE2876" w:rsidRPr="00EE2876">
        <w:rPr>
          <w:sz w:val="24"/>
        </w:rPr>
        <w:t>consider</w:t>
      </w:r>
      <w:r w:rsidR="00EE2876">
        <w:rPr>
          <w:sz w:val="24"/>
        </w:rPr>
        <w:t xml:space="preserve"> </w:t>
      </w:r>
      <w:r w:rsidR="00EE2876" w:rsidRPr="00EE2876">
        <w:rPr>
          <w:sz w:val="24"/>
        </w:rPr>
        <w:t>the</w:t>
      </w:r>
      <w:r w:rsidR="00EE2876">
        <w:rPr>
          <w:sz w:val="24"/>
        </w:rPr>
        <w:t xml:space="preserve"> </w:t>
      </w:r>
      <w:r w:rsidR="00EE2876" w:rsidRPr="00EE2876">
        <w:rPr>
          <w:sz w:val="24"/>
        </w:rPr>
        <w:t>methods</w:t>
      </w:r>
      <w:r w:rsidR="00EE2876">
        <w:rPr>
          <w:sz w:val="24"/>
        </w:rPr>
        <w:t xml:space="preserve"> </w:t>
      </w:r>
      <w:r w:rsidR="00EE2876" w:rsidRPr="00EE2876">
        <w:rPr>
          <w:sz w:val="24"/>
        </w:rPr>
        <w:t>and</w:t>
      </w:r>
      <w:r w:rsidR="00EE2876">
        <w:rPr>
          <w:sz w:val="24"/>
        </w:rPr>
        <w:t xml:space="preserve"> </w:t>
      </w:r>
      <w:r w:rsidR="00EE2876" w:rsidRPr="00EE2876">
        <w:rPr>
          <w:sz w:val="24"/>
        </w:rPr>
        <w:t>techniques</w:t>
      </w:r>
      <w:r w:rsidR="00EE2876">
        <w:rPr>
          <w:sz w:val="24"/>
        </w:rPr>
        <w:t xml:space="preserve"> </w:t>
      </w:r>
      <w:r w:rsidR="00EE2876" w:rsidRPr="00EE2876">
        <w:rPr>
          <w:sz w:val="24"/>
        </w:rPr>
        <w:t>from</w:t>
      </w:r>
      <w:r w:rsidR="00EE2876">
        <w:rPr>
          <w:sz w:val="24"/>
        </w:rPr>
        <w:t xml:space="preserve"> </w:t>
      </w:r>
      <w:r w:rsidR="00EE2876" w:rsidRPr="00EE2876">
        <w:rPr>
          <w:sz w:val="24"/>
        </w:rPr>
        <w:t>computer</w:t>
      </w:r>
      <w:r w:rsidR="00EE2876">
        <w:rPr>
          <w:sz w:val="24"/>
        </w:rPr>
        <w:t xml:space="preserve"> </w:t>
      </w:r>
      <w:r w:rsidR="00EE2876" w:rsidRPr="00EE2876">
        <w:rPr>
          <w:sz w:val="24"/>
        </w:rPr>
        <w:t>science</w:t>
      </w:r>
      <w:r w:rsidR="00EE2876">
        <w:rPr>
          <w:sz w:val="24"/>
        </w:rPr>
        <w:t xml:space="preserve"> </w:t>
      </w:r>
      <w:r w:rsidR="00EE2876" w:rsidRPr="00EE2876">
        <w:rPr>
          <w:sz w:val="24"/>
        </w:rPr>
        <w:t>for</w:t>
      </w:r>
      <w:r w:rsidR="00EE2876">
        <w:rPr>
          <w:sz w:val="24"/>
        </w:rPr>
        <w:t xml:space="preserve"> </w:t>
      </w:r>
      <w:r w:rsidR="00EE2876" w:rsidRPr="00EE2876">
        <w:rPr>
          <w:sz w:val="24"/>
        </w:rPr>
        <w:t>creating</w:t>
      </w:r>
      <w:r w:rsidR="00EE2876">
        <w:rPr>
          <w:sz w:val="24"/>
        </w:rPr>
        <w:t xml:space="preserve"> </w:t>
      </w:r>
      <w:r w:rsidR="00EE2876" w:rsidRPr="00EE2876">
        <w:rPr>
          <w:sz w:val="24"/>
        </w:rPr>
        <w:t>new</w:t>
      </w:r>
      <w:r w:rsidR="00EE2876">
        <w:rPr>
          <w:sz w:val="24"/>
        </w:rPr>
        <w:t xml:space="preserve"> </w:t>
      </w:r>
      <w:r w:rsidR="00EE2876" w:rsidRPr="00EE2876">
        <w:rPr>
          <w:sz w:val="24"/>
        </w:rPr>
        <w:t>ways</w:t>
      </w:r>
      <w:r w:rsidR="00EE2876">
        <w:rPr>
          <w:sz w:val="24"/>
        </w:rPr>
        <w:t xml:space="preserve"> </w:t>
      </w:r>
      <w:r w:rsidR="00EE2876" w:rsidRPr="00EE2876">
        <w:rPr>
          <w:sz w:val="24"/>
        </w:rPr>
        <w:t>of</w:t>
      </w:r>
      <w:r w:rsidR="00EE2876">
        <w:rPr>
          <w:sz w:val="24"/>
        </w:rPr>
        <w:t xml:space="preserve"> </w:t>
      </w:r>
      <w:r w:rsidR="00EE2876" w:rsidRPr="00EE2876">
        <w:rPr>
          <w:sz w:val="24"/>
        </w:rPr>
        <w:t>distant</w:t>
      </w:r>
      <w:r w:rsidR="00EE2876">
        <w:rPr>
          <w:sz w:val="24"/>
        </w:rPr>
        <w:t xml:space="preserve"> </w:t>
      </w:r>
      <w:r w:rsidR="00EE2876" w:rsidRPr="00EE2876">
        <w:rPr>
          <w:sz w:val="24"/>
        </w:rPr>
        <w:t>and</w:t>
      </w:r>
      <w:r w:rsidR="00EE2876">
        <w:rPr>
          <w:sz w:val="24"/>
        </w:rPr>
        <w:t xml:space="preserve"> </w:t>
      </w:r>
      <w:r w:rsidR="00EE2876" w:rsidRPr="00EE2876">
        <w:rPr>
          <w:sz w:val="24"/>
        </w:rPr>
        <w:t>close</w:t>
      </w:r>
      <w:r w:rsidR="00EE2876">
        <w:rPr>
          <w:sz w:val="24"/>
        </w:rPr>
        <w:t xml:space="preserve"> </w:t>
      </w:r>
      <w:r w:rsidR="00EE2876" w:rsidRPr="00EE2876">
        <w:rPr>
          <w:sz w:val="24"/>
        </w:rPr>
        <w:t>readings</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Within</w:t>
      </w:r>
      <w:r w:rsidR="00EE2876">
        <w:rPr>
          <w:sz w:val="24"/>
        </w:rPr>
        <w:t xml:space="preserve"> </w:t>
      </w:r>
      <w:r w:rsidR="00EE2876" w:rsidRPr="00EE2876">
        <w:rPr>
          <w:sz w:val="24"/>
        </w:rPr>
        <w:t>this</w:t>
      </w:r>
      <w:r w:rsidR="00EE2876">
        <w:rPr>
          <w:sz w:val="24"/>
        </w:rPr>
        <w:t xml:space="preserve"> </w:t>
      </w:r>
      <w:r w:rsidR="00EE2876" w:rsidRPr="00EE2876">
        <w:rPr>
          <w:sz w:val="24"/>
        </w:rPr>
        <w:t>field</w:t>
      </w:r>
      <w:r w:rsidR="00EE2876">
        <w:rPr>
          <w:sz w:val="24"/>
        </w:rPr>
        <w:t xml:space="preserve"> </w:t>
      </w:r>
      <w:r w:rsidR="00EE2876" w:rsidRPr="00EE2876">
        <w:rPr>
          <w:sz w:val="24"/>
        </w:rPr>
        <w:t>there</w:t>
      </w:r>
      <w:r w:rsidR="00EE2876">
        <w:rPr>
          <w:sz w:val="24"/>
        </w:rPr>
        <w:t xml:space="preserve"> </w:t>
      </w:r>
      <w:r w:rsidR="00EE2876" w:rsidRPr="00EE2876">
        <w:rPr>
          <w:sz w:val="24"/>
        </w:rPr>
        <w:t>are</w:t>
      </w:r>
      <w:r w:rsidR="00EE2876">
        <w:rPr>
          <w:sz w:val="24"/>
        </w:rPr>
        <w:t xml:space="preserve"> </w:t>
      </w:r>
      <w:r w:rsidR="00EE2876" w:rsidRPr="00EE2876">
        <w:rPr>
          <w:sz w:val="24"/>
        </w:rPr>
        <w:t>important</w:t>
      </w:r>
      <w:r w:rsidR="00EE2876">
        <w:rPr>
          <w:sz w:val="24"/>
        </w:rPr>
        <w:t xml:space="preserve"> </w:t>
      </w:r>
      <w:r w:rsidR="00EE2876" w:rsidRPr="00EE2876">
        <w:rPr>
          <w:sz w:val="24"/>
        </w:rPr>
        <w:t>debates</w:t>
      </w:r>
      <w:r w:rsidR="00EE2876">
        <w:rPr>
          <w:sz w:val="24"/>
        </w:rPr>
        <w:t xml:space="preserve"> </w:t>
      </w:r>
      <w:r w:rsidR="00EE2876" w:rsidRPr="00EE2876">
        <w:rPr>
          <w:sz w:val="24"/>
        </w:rPr>
        <w:t>about</w:t>
      </w:r>
      <w:r w:rsidR="00EE2876">
        <w:rPr>
          <w:sz w:val="24"/>
        </w:rPr>
        <w:t xml:space="preserve"> </w:t>
      </w:r>
      <w:r w:rsidR="00EE2876" w:rsidRPr="00EE2876">
        <w:rPr>
          <w:sz w:val="24"/>
        </w:rPr>
        <w:t>the</w:t>
      </w:r>
      <w:r w:rsidR="00EE2876">
        <w:rPr>
          <w:sz w:val="24"/>
        </w:rPr>
        <w:t xml:space="preserve"> </w:t>
      </w:r>
      <w:r w:rsidR="00EE2876" w:rsidRPr="00EE2876">
        <w:rPr>
          <w:sz w:val="24"/>
        </w:rPr>
        <w:t>assessing</w:t>
      </w:r>
      <w:r w:rsidR="00EE2876">
        <w:rPr>
          <w:sz w:val="24"/>
        </w:rPr>
        <w:t xml:space="preserve"> </w:t>
      </w:r>
      <w:r w:rsidR="00EE2876" w:rsidRPr="00EE2876">
        <w:rPr>
          <w:sz w:val="24"/>
        </w:rPr>
        <w:t>narratives</w:t>
      </w:r>
      <w:r w:rsidR="00EE2876">
        <w:rPr>
          <w:sz w:val="24"/>
        </w:rPr>
        <w:t xml:space="preserve"> </w:t>
      </w:r>
      <w:r w:rsidR="00EE2876" w:rsidRPr="00EE2876">
        <w:rPr>
          <w:sz w:val="24"/>
        </w:rPr>
        <w:t>against</w:t>
      </w:r>
      <w:r w:rsidR="00EE2876">
        <w:rPr>
          <w:sz w:val="24"/>
        </w:rPr>
        <w:t xml:space="preserve"> </w:t>
      </w:r>
      <w:r w:rsidR="00EE2876" w:rsidRPr="00EE2876">
        <w:rPr>
          <w:sz w:val="24"/>
        </w:rPr>
        <w:t>database</w:t>
      </w:r>
      <w:r w:rsidR="00EE2876">
        <w:rPr>
          <w:sz w:val="24"/>
        </w:rPr>
        <w:t xml:space="preserve"> </w:t>
      </w:r>
      <w:r w:rsidR="00EE2876" w:rsidRPr="00EE2876">
        <w:rPr>
          <w:sz w:val="24"/>
        </w:rPr>
        <w:t>techniques,</w:t>
      </w:r>
      <w:r w:rsidR="00EE2876">
        <w:rPr>
          <w:sz w:val="24"/>
        </w:rPr>
        <w:t xml:space="preserve"> </w:t>
      </w:r>
      <w:r w:rsidR="00EE2876" w:rsidRPr="00EE2876">
        <w:rPr>
          <w:sz w:val="24"/>
        </w:rPr>
        <w:t>pattern-matching</w:t>
      </w:r>
      <w:r w:rsidR="00EE2876">
        <w:rPr>
          <w:sz w:val="24"/>
        </w:rPr>
        <w:t xml:space="preserve"> </w:t>
      </w:r>
      <w:r w:rsidR="00EE2876" w:rsidRPr="00EE2876">
        <w:rPr>
          <w:sz w:val="24"/>
        </w:rPr>
        <w:t>versus</w:t>
      </w:r>
      <w:r w:rsidR="00EE2876">
        <w:rPr>
          <w:sz w:val="24"/>
        </w:rPr>
        <w:t xml:space="preserve"> </w:t>
      </w:r>
      <w:r w:rsidR="00EE2876" w:rsidRPr="00EE2876">
        <w:rPr>
          <w:sz w:val="24"/>
        </w:rPr>
        <w:t>hermeneutic</w:t>
      </w:r>
      <w:r w:rsidR="00EE2876">
        <w:rPr>
          <w:sz w:val="24"/>
        </w:rPr>
        <w:t xml:space="preserve"> </w:t>
      </w:r>
      <w:r w:rsidR="00EE2876" w:rsidRPr="00EE2876">
        <w:rPr>
          <w:sz w:val="24"/>
        </w:rPr>
        <w:t>reading,</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EE2876">
        <w:rPr>
          <w:sz w:val="24"/>
        </w:rPr>
        <w:t>statistical</w:t>
      </w:r>
      <w:r w:rsidR="00EE2876">
        <w:rPr>
          <w:sz w:val="24"/>
        </w:rPr>
        <w:t xml:space="preserve"> </w:t>
      </w:r>
      <w:r w:rsidR="00EE2876" w:rsidRPr="00EE2876">
        <w:rPr>
          <w:sz w:val="24"/>
        </w:rPr>
        <w:t>paradigm</w:t>
      </w:r>
      <w:r w:rsidR="00EE2876">
        <w:rPr>
          <w:sz w:val="24"/>
        </w:rPr>
        <w:t xml:space="preserve"> </w:t>
      </w:r>
      <w:r w:rsidR="00EE2876" w:rsidRPr="00EE2876">
        <w:rPr>
          <w:sz w:val="24"/>
        </w:rPr>
        <w:t>versus</w:t>
      </w:r>
      <w:r w:rsidR="00EE2876">
        <w:rPr>
          <w:sz w:val="24"/>
        </w:rPr>
        <w:t xml:space="preserve"> </w:t>
      </w:r>
      <w:r w:rsidR="00EE2876" w:rsidRPr="00EE2876">
        <w:rPr>
          <w:sz w:val="24"/>
        </w:rPr>
        <w:t>the</w:t>
      </w:r>
      <w:r w:rsidR="00EE2876">
        <w:rPr>
          <w:sz w:val="24"/>
        </w:rPr>
        <w:t xml:space="preserve"> </w:t>
      </w:r>
      <w:r w:rsidR="00EE2876" w:rsidRPr="00EE2876">
        <w:rPr>
          <w:sz w:val="24"/>
        </w:rPr>
        <w:t>data</w:t>
      </w:r>
      <w:r w:rsidR="00EE2876">
        <w:rPr>
          <w:sz w:val="24"/>
        </w:rPr>
        <w:t xml:space="preserve"> </w:t>
      </w:r>
      <w:r w:rsidR="00EE2876" w:rsidRPr="00EE2876">
        <w:rPr>
          <w:sz w:val="24"/>
        </w:rPr>
        <w:t>mining</w:t>
      </w:r>
      <w:r w:rsidR="00EE2876">
        <w:rPr>
          <w:sz w:val="24"/>
        </w:rPr>
        <w:t xml:space="preserve"> </w:t>
      </w:r>
      <w:r w:rsidR="00EE2876" w:rsidRPr="00EE2876">
        <w:rPr>
          <w:sz w:val="24"/>
        </w:rPr>
        <w:t>paradigm.</w:t>
      </w:r>
      <w:r w:rsidR="00EE2876" w:rsidRPr="00EE2876">
        <w:rPr>
          <w:sz w:val="24"/>
          <w:vertAlign w:val="superscript"/>
        </w:rPr>
        <w:footnoteReference w:id="12"/>
      </w:r>
      <w:r w:rsidR="00EE2876">
        <w:rPr>
          <w:sz w:val="24"/>
        </w:rPr>
        <w:t xml:space="preserve"> </w:t>
      </w:r>
      <w:r w:rsidR="00EE2876" w:rsidRPr="00EE2876">
        <w:rPr>
          <w:sz w:val="24"/>
        </w:rPr>
        <w:t>Additionally,</w:t>
      </w:r>
      <w:r w:rsidR="00EE2876">
        <w:rPr>
          <w:sz w:val="24"/>
        </w:rPr>
        <w:t xml:space="preserve"> </w:t>
      </w:r>
      <w:r w:rsidR="00EE2876" w:rsidRPr="00EE2876">
        <w:rPr>
          <w:sz w:val="24"/>
        </w:rPr>
        <w:t>new</w:t>
      </w:r>
      <w:r w:rsidR="00EE2876">
        <w:rPr>
          <w:sz w:val="24"/>
        </w:rPr>
        <w:t xml:space="preserve"> </w:t>
      </w:r>
      <w:r w:rsidR="00EE2876" w:rsidRPr="00EE2876">
        <w:rPr>
          <w:sz w:val="24"/>
        </w:rPr>
        <w:t>forms</w:t>
      </w:r>
      <w:r w:rsidR="00EE2876">
        <w:rPr>
          <w:sz w:val="24"/>
        </w:rPr>
        <w:t xml:space="preserve"> </w:t>
      </w:r>
      <w:r w:rsidR="00EE2876" w:rsidRPr="00EE2876">
        <w:rPr>
          <w:sz w:val="24"/>
        </w:rPr>
        <w:t>of</w:t>
      </w:r>
      <w:r w:rsidR="00EE2876">
        <w:rPr>
          <w:sz w:val="24"/>
        </w:rPr>
        <w:t xml:space="preserve"> </w:t>
      </w:r>
      <w:r w:rsidR="00EE2876" w:rsidRPr="00EE2876">
        <w:rPr>
          <w:sz w:val="24"/>
        </w:rPr>
        <w:t>collaboration</w:t>
      </w:r>
      <w:r w:rsidR="00EE2876">
        <w:rPr>
          <w:sz w:val="24"/>
        </w:rPr>
        <w:t xml:space="preserve"> </w:t>
      </w:r>
      <w:r w:rsidR="00EE2876" w:rsidRPr="00EE2876">
        <w:rPr>
          <w:sz w:val="24"/>
        </w:rPr>
        <w:t>within</w:t>
      </w:r>
      <w:r w:rsidR="00EE2876">
        <w:rPr>
          <w:sz w:val="24"/>
        </w:rPr>
        <w:t xml:space="preserve"> </w:t>
      </w:r>
      <w:r w:rsidR="00EE2876" w:rsidRPr="00EE2876">
        <w:rPr>
          <w:sz w:val="24"/>
        </w:rPr>
        <w:t>the</w:t>
      </w:r>
      <w:r w:rsidR="00EE2876">
        <w:rPr>
          <w:sz w:val="24"/>
        </w:rPr>
        <w:t xml:space="preserve"> </w:t>
      </w:r>
      <w:r w:rsidR="00EE2876" w:rsidRPr="00EE2876">
        <w:rPr>
          <w:sz w:val="24"/>
        </w:rPr>
        <w:t>human</w:t>
      </w:r>
      <w:r w:rsidR="00EE2876">
        <w:rPr>
          <w:sz w:val="24"/>
        </w:rPr>
        <w:t xml:space="preserve"> </w:t>
      </w:r>
      <w:r w:rsidR="00EE2876" w:rsidRPr="00EE2876">
        <w:rPr>
          <w:sz w:val="24"/>
        </w:rPr>
        <w:t>sciences</w:t>
      </w:r>
      <w:r w:rsidR="00EE2876">
        <w:rPr>
          <w:sz w:val="24"/>
        </w:rPr>
        <w:t xml:space="preserve"> </w:t>
      </w:r>
      <w:r w:rsidR="00EE2876" w:rsidRPr="00EE2876">
        <w:rPr>
          <w:sz w:val="24"/>
        </w:rPr>
        <w:t>are</w:t>
      </w:r>
      <w:r w:rsidR="00EE2876">
        <w:rPr>
          <w:sz w:val="24"/>
        </w:rPr>
        <w:t xml:space="preserve"> </w:t>
      </w:r>
      <w:r w:rsidR="00EE2876" w:rsidRPr="00EE2876">
        <w:rPr>
          <w:sz w:val="24"/>
        </w:rPr>
        <w:t>emerging</w:t>
      </w:r>
      <w:r w:rsidR="00EE2876">
        <w:rPr>
          <w:sz w:val="24"/>
        </w:rPr>
        <w:t xml:space="preserve"> </w:t>
      </w:r>
      <w:r w:rsidR="00EE2876" w:rsidRPr="00EE2876">
        <w:rPr>
          <w:sz w:val="24"/>
        </w:rPr>
        <w:t>which</w:t>
      </w:r>
      <w:r w:rsidR="00EE2876">
        <w:rPr>
          <w:sz w:val="24"/>
        </w:rPr>
        <w:t xml:space="preserve"> </w:t>
      </w:r>
      <w:r w:rsidR="00EE2876" w:rsidRPr="00EE2876">
        <w:rPr>
          <w:sz w:val="24"/>
        </w:rPr>
        <w:t>use</w:t>
      </w:r>
      <w:r w:rsidR="00EE2876">
        <w:rPr>
          <w:sz w:val="24"/>
        </w:rPr>
        <w:t xml:space="preserve"> </w:t>
      </w:r>
      <w:r w:rsidR="00EE2876" w:rsidRPr="00EE2876">
        <w:rPr>
          <w:sz w:val="24"/>
        </w:rPr>
        <w:t>team-based</w:t>
      </w:r>
      <w:r w:rsidR="00EE2876">
        <w:rPr>
          <w:sz w:val="24"/>
        </w:rPr>
        <w:t xml:space="preserve"> </w:t>
      </w:r>
      <w:r w:rsidR="00EE2876" w:rsidRPr="00EE2876">
        <w:rPr>
          <w:sz w:val="24"/>
        </w:rPr>
        <w:t>approaches</w:t>
      </w:r>
      <w:r w:rsidR="00EE2876">
        <w:rPr>
          <w:sz w:val="24"/>
        </w:rPr>
        <w:t xml:space="preserve"> </w:t>
      </w:r>
      <w:r w:rsidR="00EE2876" w:rsidRPr="00EE2876">
        <w:rPr>
          <w:sz w:val="24"/>
        </w:rPr>
        <w:t>as</w:t>
      </w:r>
      <w:r w:rsidR="00EE2876">
        <w:rPr>
          <w:sz w:val="24"/>
        </w:rPr>
        <w:t xml:space="preserve"> </w:t>
      </w:r>
      <w:r w:rsidR="00EE2876" w:rsidRPr="00EE2876">
        <w:rPr>
          <w:sz w:val="24"/>
        </w:rPr>
        <w:t>opposed</w:t>
      </w:r>
      <w:r w:rsidR="00EE2876">
        <w:rPr>
          <w:sz w:val="24"/>
        </w:rPr>
        <w:t xml:space="preserve"> </w:t>
      </w:r>
      <w:r w:rsidR="00EE2876" w:rsidRPr="00EE2876">
        <w:rPr>
          <w:sz w:val="24"/>
        </w:rPr>
        <w:t>to</w:t>
      </w:r>
      <w:r w:rsidR="00EE2876">
        <w:rPr>
          <w:sz w:val="24"/>
        </w:rPr>
        <w:t xml:space="preserve"> </w:t>
      </w:r>
      <w:r w:rsidR="00EE2876" w:rsidRPr="00EE2876">
        <w:rPr>
          <w:sz w:val="24"/>
        </w:rPr>
        <w:t>the</w:t>
      </w:r>
      <w:r w:rsidR="00EE2876">
        <w:rPr>
          <w:sz w:val="24"/>
        </w:rPr>
        <w:t xml:space="preserve"> </w:t>
      </w:r>
      <w:r w:rsidR="00EE2876" w:rsidRPr="00EE2876">
        <w:rPr>
          <w:sz w:val="24"/>
        </w:rPr>
        <w:t>traditional</w:t>
      </w:r>
      <w:r w:rsidR="00EE2876">
        <w:rPr>
          <w:sz w:val="24"/>
        </w:rPr>
        <w:t xml:space="preserve"> </w:t>
      </w:r>
      <w:r w:rsidR="00EE2876" w:rsidRPr="00EE2876">
        <w:rPr>
          <w:sz w:val="24"/>
        </w:rPr>
        <w:t>lone-scholar.</w:t>
      </w:r>
      <w:r w:rsidR="00EE2876">
        <w:rPr>
          <w:sz w:val="24"/>
        </w:rPr>
        <w:t xml:space="preserve"> </w:t>
      </w:r>
      <w:r w:rsidR="00EE2876" w:rsidRPr="00EE2876">
        <w:rPr>
          <w:sz w:val="24"/>
        </w:rPr>
        <w:t>This</w:t>
      </w:r>
      <w:r w:rsidR="00EE2876">
        <w:rPr>
          <w:sz w:val="24"/>
        </w:rPr>
        <w:t xml:space="preserve"> </w:t>
      </w:r>
      <w:r w:rsidR="00EE2876" w:rsidRPr="00EE2876">
        <w:rPr>
          <w:sz w:val="24"/>
        </w:rPr>
        <w:t>requires</w:t>
      </w:r>
      <w:r w:rsidR="00EE2876">
        <w:rPr>
          <w:sz w:val="24"/>
        </w:rPr>
        <w:t xml:space="preserve"> </w:t>
      </w:r>
      <w:r w:rsidR="00EE2876" w:rsidRPr="00EE2876">
        <w:rPr>
          <w:sz w:val="24"/>
        </w:rPr>
        <w:t>the</w:t>
      </w:r>
      <w:r w:rsidR="00EE2876">
        <w:rPr>
          <w:sz w:val="24"/>
        </w:rPr>
        <w:t xml:space="preserve"> </w:t>
      </w:r>
      <w:r w:rsidR="00EE2876" w:rsidRPr="00EE2876">
        <w:rPr>
          <w:sz w:val="24"/>
        </w:rPr>
        <w:t>ability</w:t>
      </w:r>
      <w:r w:rsidR="00EE2876">
        <w:rPr>
          <w:sz w:val="24"/>
        </w:rPr>
        <w:t xml:space="preserve"> </w:t>
      </w:r>
      <w:r w:rsidR="00EE2876" w:rsidRPr="00EE2876">
        <w:rPr>
          <w:sz w:val="24"/>
        </w:rPr>
        <w:t>to</w:t>
      </w:r>
      <w:r w:rsidR="00EE2876">
        <w:rPr>
          <w:sz w:val="24"/>
        </w:rPr>
        <w:t xml:space="preserve"> </w:t>
      </w:r>
      <w:r w:rsidR="00EE2876" w:rsidRPr="00EE2876">
        <w:rPr>
          <w:sz w:val="24"/>
        </w:rPr>
        <w:t>create</w:t>
      </w:r>
      <w:r w:rsidR="00EE2876">
        <w:rPr>
          <w:sz w:val="24"/>
        </w:rPr>
        <w:t xml:space="preserve"> </w:t>
      </w:r>
      <w:r w:rsidR="00EE2876" w:rsidRPr="00EE2876">
        <w:rPr>
          <w:sz w:val="24"/>
        </w:rPr>
        <w:t>and</w:t>
      </w:r>
      <w:r w:rsidR="00EE2876">
        <w:rPr>
          <w:sz w:val="24"/>
        </w:rPr>
        <w:t xml:space="preserve"> </w:t>
      </w:r>
      <w:r w:rsidR="00EE2876" w:rsidRPr="00EE2876">
        <w:rPr>
          <w:sz w:val="24"/>
        </w:rPr>
        <w:t>manage</w:t>
      </w:r>
      <w:r w:rsidR="00EE2876">
        <w:rPr>
          <w:sz w:val="24"/>
        </w:rPr>
        <w:t xml:space="preserve"> </w:t>
      </w:r>
      <w:r w:rsidR="00EE2876" w:rsidRPr="00EE2876">
        <w:rPr>
          <w:sz w:val="24"/>
        </w:rPr>
        <w:t>modular</w:t>
      </w:r>
      <w:r w:rsidR="00EE2876">
        <w:rPr>
          <w:sz w:val="24"/>
        </w:rPr>
        <w:t xml:space="preserve"> </w:t>
      </w:r>
      <w:r w:rsidR="00EE2876" w:rsidRPr="00EE2876">
        <w:rPr>
          <w:sz w:val="24"/>
        </w:rPr>
        <w:t>research</w:t>
      </w:r>
      <w:r w:rsidR="00EE2876">
        <w:rPr>
          <w:sz w:val="24"/>
        </w:rPr>
        <w:t xml:space="preserve"> </w:t>
      </w:r>
      <w:r w:rsidR="00EE2876" w:rsidRPr="00EE2876">
        <w:rPr>
          <w:sz w:val="24"/>
        </w:rPr>
        <w:t>teams</w:t>
      </w:r>
      <w:r w:rsidR="00EE2876">
        <w:rPr>
          <w:sz w:val="24"/>
        </w:rPr>
        <w:t xml:space="preserve"> </w:t>
      </w:r>
      <w:r w:rsidR="00EE2876" w:rsidRPr="00EE2876">
        <w:rPr>
          <w:sz w:val="24"/>
        </w:rPr>
        <w:t>through</w:t>
      </w:r>
      <w:r w:rsidR="00EE2876">
        <w:rPr>
          <w:sz w:val="24"/>
        </w:rPr>
        <w:t xml:space="preserve"> </w:t>
      </w:r>
      <w:r w:rsidR="00EE2876" w:rsidRPr="00EE2876">
        <w:rPr>
          <w:sz w:val="24"/>
        </w:rPr>
        <w:t>the</w:t>
      </w:r>
      <w:r w:rsidR="00EE2876">
        <w:rPr>
          <w:sz w:val="24"/>
        </w:rPr>
        <w:t xml:space="preserve"> </w:t>
      </w:r>
      <w:r w:rsidR="00EE2876" w:rsidRPr="00EE2876">
        <w:rPr>
          <w:sz w:val="24"/>
        </w:rPr>
        <w:t>organizational</w:t>
      </w:r>
      <w:r w:rsidR="00EE2876">
        <w:rPr>
          <w:sz w:val="24"/>
        </w:rPr>
        <w:t xml:space="preserve"> </w:t>
      </w:r>
      <w:r w:rsidR="00EE2876" w:rsidRPr="00EE2876">
        <w:rPr>
          <w:sz w:val="24"/>
        </w:rPr>
        <w:t>structures</w:t>
      </w:r>
      <w:r w:rsidR="00EE2876">
        <w:rPr>
          <w:sz w:val="24"/>
        </w:rPr>
        <w:t xml:space="preserve"> </w:t>
      </w:r>
      <w:r w:rsidR="00EE2876" w:rsidRPr="00EE2876">
        <w:rPr>
          <w:sz w:val="24"/>
        </w:rPr>
        <w:t>provided</w:t>
      </w:r>
      <w:r w:rsidR="00EE2876">
        <w:rPr>
          <w:sz w:val="24"/>
        </w:rPr>
        <w:t xml:space="preserve"> </w:t>
      </w:r>
      <w:r w:rsidR="00EE2876" w:rsidRPr="00EE2876">
        <w:rPr>
          <w:sz w:val="24"/>
        </w:rPr>
        <w:t>by</w:t>
      </w:r>
      <w:r w:rsidR="00EE2876">
        <w:rPr>
          <w:sz w:val="24"/>
        </w:rPr>
        <w:t xml:space="preserve"> </w:t>
      </w:r>
      <w:r w:rsidR="00EE2876" w:rsidRPr="00EE2876">
        <w:rPr>
          <w:sz w:val="24"/>
        </w:rPr>
        <w:t>technology</w:t>
      </w:r>
      <w:r w:rsidR="00EE2876">
        <w:rPr>
          <w:sz w:val="24"/>
        </w:rPr>
        <w:t xml:space="preserve"> </w:t>
      </w:r>
      <w:r w:rsidR="00EE2876" w:rsidRPr="00EE2876">
        <w:rPr>
          <w:sz w:val="24"/>
        </w:rPr>
        <w:t>and</w:t>
      </w:r>
      <w:r w:rsidR="00EE2876">
        <w:rPr>
          <w:sz w:val="24"/>
        </w:rPr>
        <w:t xml:space="preserve"> </w:t>
      </w:r>
      <w:r w:rsidR="00EE2876" w:rsidRPr="00EE2876">
        <w:rPr>
          <w:sz w:val="24"/>
        </w:rPr>
        <w:t>digital</w:t>
      </w:r>
      <w:r w:rsidR="00EE2876">
        <w:rPr>
          <w:sz w:val="24"/>
        </w:rPr>
        <w:t xml:space="preserve"> </w:t>
      </w:r>
      <w:r w:rsidR="00EE2876" w:rsidRPr="00EE2876">
        <w:rPr>
          <w:sz w:val="24"/>
        </w:rPr>
        <w:t>communications</w:t>
      </w:r>
      <w:r w:rsidR="00EE2876">
        <w:rPr>
          <w:sz w:val="24"/>
        </w:rPr>
        <w:t xml:space="preserve"> </w:t>
      </w:r>
      <w:r w:rsidR="00EE2876" w:rsidRPr="00EE2876">
        <w:rPr>
          <w:sz w:val="24"/>
        </w:rPr>
        <w:t>together</w:t>
      </w:r>
      <w:r w:rsidR="00EE2876">
        <w:rPr>
          <w:sz w:val="24"/>
        </w:rPr>
        <w:t xml:space="preserve"> </w:t>
      </w:r>
      <w:r w:rsidR="00EE2876" w:rsidRPr="00EE2876">
        <w:rPr>
          <w:sz w:val="24"/>
        </w:rPr>
        <w:t>with</w:t>
      </w:r>
      <w:r w:rsidR="00EE2876">
        <w:rPr>
          <w:sz w:val="24"/>
        </w:rPr>
        <w:t xml:space="preserve"> </w:t>
      </w:r>
      <w:r w:rsidR="00EE2876" w:rsidRPr="00EE2876">
        <w:rPr>
          <w:sz w:val="24"/>
        </w:rPr>
        <w:t>techniques</w:t>
      </w:r>
      <w:r w:rsidR="00EE2876">
        <w:rPr>
          <w:sz w:val="24"/>
        </w:rPr>
        <w:t xml:space="preserve"> </w:t>
      </w:r>
      <w:r w:rsidR="00EE2876" w:rsidRPr="00EE2876">
        <w:rPr>
          <w:sz w:val="24"/>
        </w:rPr>
        <w:t>for</w:t>
      </w:r>
      <w:r w:rsidR="00EE2876">
        <w:rPr>
          <w:sz w:val="24"/>
        </w:rPr>
        <w:t xml:space="preserve"> </w:t>
      </w:r>
      <w:r w:rsidR="00EE2876" w:rsidRPr="00EE2876">
        <w:rPr>
          <w:sz w:val="24"/>
        </w:rPr>
        <w:t>collaborating</w:t>
      </w:r>
      <w:r w:rsidR="00EE2876">
        <w:rPr>
          <w:sz w:val="24"/>
        </w:rPr>
        <w:t xml:space="preserve"> </w:t>
      </w:r>
      <w:r w:rsidR="00EE2876" w:rsidRPr="00EE2876">
        <w:rPr>
          <w:sz w:val="24"/>
        </w:rPr>
        <w:t>in</w:t>
      </w:r>
      <w:r w:rsidR="00EE2876">
        <w:rPr>
          <w:sz w:val="24"/>
        </w:rPr>
        <w:t xml:space="preserve"> </w:t>
      </w:r>
      <w:r w:rsidR="00EE2876" w:rsidRPr="00EE2876">
        <w:rPr>
          <w:sz w:val="24"/>
        </w:rPr>
        <w:t>an</w:t>
      </w:r>
      <w:r w:rsidR="00EE2876">
        <w:rPr>
          <w:sz w:val="24"/>
        </w:rPr>
        <w:t xml:space="preserve"> </w:t>
      </w:r>
      <w:r w:rsidR="00EE2876" w:rsidRPr="00EE2876">
        <w:rPr>
          <w:sz w:val="24"/>
        </w:rPr>
        <w:t>interdisciplinary</w:t>
      </w:r>
      <w:r w:rsidR="00EE2876">
        <w:rPr>
          <w:sz w:val="24"/>
        </w:rPr>
        <w:t xml:space="preserve"> </w:t>
      </w:r>
      <w:r w:rsidR="00EE2876" w:rsidRPr="00EE2876">
        <w:rPr>
          <w:sz w:val="24"/>
        </w:rPr>
        <w:t>way</w:t>
      </w:r>
      <w:r w:rsidR="00EE2876">
        <w:rPr>
          <w:sz w:val="24"/>
        </w:rPr>
        <w:t xml:space="preserve"> </w:t>
      </w:r>
      <w:r w:rsidR="00EE2876" w:rsidRPr="00EE2876">
        <w:rPr>
          <w:sz w:val="24"/>
        </w:rPr>
        <w:t>with</w:t>
      </w:r>
      <w:r w:rsidR="00EE2876">
        <w:rPr>
          <w:sz w:val="24"/>
        </w:rPr>
        <w:t xml:space="preserve"> </w:t>
      </w:r>
      <w:r w:rsidR="00EE2876" w:rsidRPr="00EE2876">
        <w:rPr>
          <w:sz w:val="24"/>
        </w:rPr>
        <w:t>other</w:t>
      </w:r>
      <w:r w:rsidR="00EE2876">
        <w:rPr>
          <w:sz w:val="24"/>
        </w:rPr>
        <w:t xml:space="preserve"> </w:t>
      </w:r>
      <w:r w:rsidR="00EE2876" w:rsidRPr="00EE2876">
        <w:rPr>
          <w:sz w:val="24"/>
        </w:rPr>
        <w:t>disciplines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digital</w:t>
      </w:r>
      <w:r w:rsidR="00EE2876">
        <w:rPr>
          <w:sz w:val="24"/>
        </w:rPr>
        <w:t xml:space="preserve"> </w:t>
      </w:r>
      <w:r w:rsidR="00EE2876" w:rsidRPr="00EE2876">
        <w:rPr>
          <w:sz w:val="24"/>
        </w:rPr>
        <w:t>humanities</w:t>
      </w:r>
      <w:r w:rsidR="00EE2876">
        <w:rPr>
          <w:sz w:val="24"/>
        </w:rPr>
        <w:t xml:space="preserve"> </w:t>
      </w:r>
      <w:r w:rsidR="00071729">
        <w:rPr>
          <w:sz w:val="24"/>
        </w:rPr>
        <w:t xml:space="preserve">realm, thus </w:t>
      </w:r>
      <w:r w:rsidR="00EE2876" w:rsidRPr="00EE2876">
        <w:rPr>
          <w:sz w:val="24"/>
        </w:rPr>
        <w:t>aim</w:t>
      </w:r>
      <w:r w:rsidR="00071729">
        <w:rPr>
          <w:sz w:val="24"/>
        </w:rPr>
        <w:t>ing</w:t>
      </w:r>
      <w:r w:rsidR="00EE2876">
        <w:rPr>
          <w:sz w:val="24"/>
        </w:rPr>
        <w:t xml:space="preserve"> </w:t>
      </w:r>
      <w:r w:rsidR="00071729">
        <w:rPr>
          <w:sz w:val="24"/>
        </w:rPr>
        <w:t>at</w:t>
      </w:r>
      <w:r w:rsidR="00EE2876">
        <w:rPr>
          <w:sz w:val="24"/>
        </w:rPr>
        <w:t xml:space="preserve"> </w:t>
      </w:r>
      <w:r w:rsidR="00EE2876" w:rsidRPr="00EE2876">
        <w:rPr>
          <w:sz w:val="24"/>
        </w:rPr>
        <w:t>a</w:t>
      </w:r>
      <w:r w:rsidR="00EE2876">
        <w:rPr>
          <w:sz w:val="24"/>
        </w:rPr>
        <w:t xml:space="preserve"> </w:t>
      </w:r>
      <w:r w:rsidR="00EE2876" w:rsidRPr="00EE2876">
        <w:rPr>
          <w:sz w:val="24"/>
        </w:rPr>
        <w:t>better</w:t>
      </w:r>
      <w:r w:rsidR="00EE2876">
        <w:rPr>
          <w:sz w:val="24"/>
        </w:rPr>
        <w:t xml:space="preserve"> </w:t>
      </w:r>
      <w:r w:rsidR="00EE2876" w:rsidRPr="00EE2876">
        <w:rPr>
          <w:sz w:val="24"/>
        </w:rPr>
        <w:t>integration</w:t>
      </w:r>
      <w:r w:rsidR="00EE2876">
        <w:rPr>
          <w:sz w:val="24"/>
        </w:rPr>
        <w:t xml:space="preserve"> </w:t>
      </w:r>
      <w:r w:rsidR="00EE2876" w:rsidRPr="00EE2876">
        <w:rPr>
          <w:sz w:val="24"/>
        </w:rPr>
        <w:t>of</w:t>
      </w:r>
      <w:r w:rsidR="00EE2876">
        <w:rPr>
          <w:sz w:val="24"/>
        </w:rPr>
        <w:t xml:space="preserve"> </w:t>
      </w:r>
      <w:r w:rsidR="00EE2876" w:rsidRPr="00EE2876">
        <w:rPr>
          <w:bCs/>
          <w:sz w:val="24"/>
        </w:rPr>
        <w:t>arts</w:t>
      </w:r>
      <w:r w:rsidR="00EE2876">
        <w:rPr>
          <w:bCs/>
          <w:sz w:val="24"/>
        </w:rPr>
        <w:t xml:space="preserve"> </w:t>
      </w:r>
      <w:r w:rsidR="00EE2876" w:rsidRPr="00EE2876">
        <w:rPr>
          <w:bCs/>
          <w:sz w:val="24"/>
        </w:rPr>
        <w:t>and</w:t>
      </w:r>
      <w:r w:rsidR="00EE2876">
        <w:rPr>
          <w:bCs/>
          <w:sz w:val="24"/>
        </w:rPr>
        <w:t xml:space="preserve"> </w:t>
      </w:r>
      <w:r w:rsidR="00EE2876" w:rsidRPr="00EE2876">
        <w:rPr>
          <w:bCs/>
          <w:sz w:val="24"/>
        </w:rPr>
        <w:t>humanities</w:t>
      </w:r>
      <w:r w:rsidR="00EE2876">
        <w:rPr>
          <w:bCs/>
          <w:sz w:val="24"/>
        </w:rPr>
        <w:t xml:space="preserve"> </w:t>
      </w:r>
      <w:r w:rsidR="00EE2876" w:rsidRPr="00EE2876">
        <w:rPr>
          <w:bCs/>
          <w:sz w:val="24"/>
        </w:rPr>
        <w:t>digital</w:t>
      </w:r>
      <w:r w:rsidR="00EE2876">
        <w:rPr>
          <w:bCs/>
          <w:sz w:val="24"/>
        </w:rPr>
        <w:t xml:space="preserve"> </w:t>
      </w:r>
      <w:r w:rsidR="00EE2876" w:rsidRPr="00EE2876">
        <w:rPr>
          <w:bCs/>
          <w:sz w:val="24"/>
        </w:rPr>
        <w:t>resources</w:t>
      </w:r>
      <w:r w:rsidR="00EE2876">
        <w:rPr>
          <w:bCs/>
          <w:sz w:val="24"/>
        </w:rPr>
        <w:t xml:space="preserve"> </w:t>
      </w:r>
      <w:r w:rsidR="00EE2876" w:rsidRPr="00EE2876">
        <w:rPr>
          <w:bCs/>
          <w:sz w:val="24"/>
        </w:rPr>
        <w:t>for</w:t>
      </w:r>
      <w:r w:rsidR="00EE2876">
        <w:rPr>
          <w:bCs/>
          <w:sz w:val="24"/>
        </w:rPr>
        <w:t xml:space="preserve"> </w:t>
      </w:r>
      <w:r w:rsidR="00EE2876" w:rsidRPr="00EE2876">
        <w:rPr>
          <w:bCs/>
          <w:sz w:val="24"/>
        </w:rPr>
        <w:t>research.</w:t>
      </w:r>
      <w:r w:rsidR="00EE2876">
        <w:rPr>
          <w:bCs/>
          <w:sz w:val="24"/>
        </w:rPr>
        <w:t xml:space="preserve"> </w:t>
      </w:r>
      <w:r w:rsidR="00EE2876" w:rsidRPr="00EE2876">
        <w:rPr>
          <w:sz w:val="24"/>
        </w:rPr>
        <w:t>Finally,</w:t>
      </w:r>
      <w:r w:rsidR="00EE2876">
        <w:rPr>
          <w:sz w:val="24"/>
        </w:rPr>
        <w:t xml:space="preserve"> </w:t>
      </w:r>
      <w:r w:rsidR="00EE2876" w:rsidRPr="00EE2876">
        <w:rPr>
          <w:sz w:val="24"/>
        </w:rPr>
        <w:t>the</w:t>
      </w:r>
      <w:r w:rsidR="00EE2876">
        <w:rPr>
          <w:sz w:val="24"/>
        </w:rPr>
        <w:t xml:space="preserve"> </w:t>
      </w:r>
      <w:r w:rsidR="00EE2876" w:rsidRPr="00EE2876">
        <w:rPr>
          <w:sz w:val="24"/>
        </w:rPr>
        <w:t>development</w:t>
      </w:r>
      <w:r w:rsidR="00EE2876">
        <w:rPr>
          <w:sz w:val="24"/>
        </w:rPr>
        <w:t xml:space="preserve"> </w:t>
      </w:r>
      <w:r w:rsidR="00EE2876" w:rsidRPr="00EE2876">
        <w:rPr>
          <w:sz w:val="24"/>
        </w:rPr>
        <w:t>of</w:t>
      </w:r>
      <w:r w:rsidR="00EE2876">
        <w:rPr>
          <w:sz w:val="24"/>
        </w:rPr>
        <w:t xml:space="preserve"> </w:t>
      </w:r>
      <w:r w:rsidR="00EE2876" w:rsidRPr="00EE2876">
        <w:rPr>
          <w:sz w:val="24"/>
        </w:rPr>
        <w:t>increasingly</w:t>
      </w:r>
      <w:r w:rsidR="00EE2876">
        <w:rPr>
          <w:sz w:val="24"/>
        </w:rPr>
        <w:t xml:space="preserve"> </w:t>
      </w:r>
      <w:r w:rsidR="00EE2876" w:rsidRPr="00EE2876">
        <w:rPr>
          <w:sz w:val="24"/>
        </w:rPr>
        <w:t>sophisticated</w:t>
      </w:r>
      <w:r w:rsidR="00EE2876">
        <w:rPr>
          <w:sz w:val="24"/>
        </w:rPr>
        <w:t xml:space="preserve"> </w:t>
      </w:r>
      <w:r w:rsidR="00EE2876" w:rsidRPr="00EE2876">
        <w:rPr>
          <w:sz w:val="24"/>
        </w:rPr>
        <w:t>software</w:t>
      </w:r>
      <w:r w:rsidR="00EE2876">
        <w:rPr>
          <w:sz w:val="24"/>
        </w:rPr>
        <w:t xml:space="preserve"> </w:t>
      </w:r>
      <w:r w:rsidR="00EE2876" w:rsidRPr="00EE2876">
        <w:rPr>
          <w:sz w:val="24"/>
        </w:rPr>
        <w:t>programs</w:t>
      </w:r>
      <w:r w:rsidR="00EE2876">
        <w:rPr>
          <w:sz w:val="24"/>
        </w:rPr>
        <w:t xml:space="preserve"> </w:t>
      </w:r>
      <w:r w:rsidR="00EE2876" w:rsidRPr="00EE2876">
        <w:rPr>
          <w:sz w:val="24"/>
        </w:rPr>
        <w:t>opens</w:t>
      </w:r>
      <w:r w:rsidR="00EE2876">
        <w:rPr>
          <w:sz w:val="24"/>
        </w:rPr>
        <w:t xml:space="preserve"> </w:t>
      </w:r>
      <w:r w:rsidR="00EE2876" w:rsidRPr="00EE2876">
        <w:rPr>
          <w:sz w:val="24"/>
        </w:rPr>
        <w:t>up</w:t>
      </w:r>
      <w:r w:rsidR="00EE2876">
        <w:rPr>
          <w:sz w:val="24"/>
        </w:rPr>
        <w:t xml:space="preserve"> </w:t>
      </w:r>
      <w:r w:rsidR="00EE2876" w:rsidRPr="00EE2876">
        <w:rPr>
          <w:sz w:val="24"/>
        </w:rPr>
        <w:t>exciting</w:t>
      </w:r>
      <w:r w:rsidR="00EE2876">
        <w:rPr>
          <w:sz w:val="24"/>
        </w:rPr>
        <w:t xml:space="preserve"> </w:t>
      </w:r>
      <w:r w:rsidR="00EE2876" w:rsidRPr="00EE2876">
        <w:rPr>
          <w:sz w:val="24"/>
        </w:rPr>
        <w:t>research</w:t>
      </w:r>
      <w:r w:rsidR="00EE2876">
        <w:rPr>
          <w:sz w:val="24"/>
        </w:rPr>
        <w:t xml:space="preserve"> </w:t>
      </w:r>
      <w:r w:rsidR="00EE2876" w:rsidRPr="00EE2876">
        <w:rPr>
          <w:sz w:val="24"/>
        </w:rPr>
        <w:t>possibilities</w:t>
      </w:r>
      <w:r w:rsidR="00EE2876">
        <w:rPr>
          <w:sz w:val="24"/>
        </w:rPr>
        <w:t xml:space="preserve"> </w:t>
      </w:r>
      <w:r w:rsidR="00EE2876" w:rsidRPr="00EE2876">
        <w:rPr>
          <w:sz w:val="24"/>
        </w:rPr>
        <w:t>for</w:t>
      </w:r>
      <w:r w:rsidR="00EE2876">
        <w:rPr>
          <w:sz w:val="24"/>
        </w:rPr>
        <w:t xml:space="preserve"> </w:t>
      </w:r>
      <w:r w:rsidR="00EE2876" w:rsidRPr="00EE2876">
        <w:rPr>
          <w:sz w:val="24"/>
        </w:rPr>
        <w:t>mining</w:t>
      </w:r>
      <w:r w:rsidR="00EE2876">
        <w:rPr>
          <w:sz w:val="24"/>
        </w:rPr>
        <w:t xml:space="preserve"> </w:t>
      </w:r>
      <w:r w:rsidR="00EE2876" w:rsidRPr="00EE2876">
        <w:rPr>
          <w:sz w:val="24"/>
        </w:rPr>
        <w:t>the</w:t>
      </w:r>
      <w:r w:rsidR="00EE2876">
        <w:rPr>
          <w:sz w:val="24"/>
        </w:rPr>
        <w:t xml:space="preserve"> </w:t>
      </w:r>
      <w:r w:rsidR="00EE2876" w:rsidRPr="00EE2876">
        <w:rPr>
          <w:sz w:val="24"/>
        </w:rPr>
        <w:t>ever-increasing</w:t>
      </w:r>
      <w:r w:rsidR="00EE2876">
        <w:rPr>
          <w:sz w:val="24"/>
        </w:rPr>
        <w:t xml:space="preserve"> </w:t>
      </w:r>
      <w:r w:rsidR="00EE2876" w:rsidRPr="00EE2876">
        <w:rPr>
          <w:sz w:val="24"/>
        </w:rPr>
        <w:t>number</w:t>
      </w:r>
      <w:r w:rsidR="00EE2876">
        <w:rPr>
          <w:sz w:val="24"/>
        </w:rPr>
        <w:t xml:space="preserve"> </w:t>
      </w:r>
      <w:r w:rsidR="00EE2876" w:rsidRPr="00EE2876">
        <w:rPr>
          <w:sz w:val="24"/>
        </w:rPr>
        <w:t>of</w:t>
      </w:r>
      <w:r w:rsidR="00EE2876">
        <w:rPr>
          <w:sz w:val="24"/>
        </w:rPr>
        <w:t xml:space="preserve"> </w:t>
      </w:r>
      <w:r w:rsidR="00EE2876" w:rsidRPr="00EE2876">
        <w:rPr>
          <w:sz w:val="24"/>
        </w:rPr>
        <w:t>historical</w:t>
      </w:r>
      <w:r w:rsidR="00EE2876">
        <w:rPr>
          <w:sz w:val="24"/>
        </w:rPr>
        <w:t xml:space="preserve"> </w:t>
      </w:r>
      <w:r w:rsidR="00EE2876" w:rsidRPr="00EE2876">
        <w:rPr>
          <w:sz w:val="24"/>
        </w:rPr>
        <w:t>texts</w:t>
      </w:r>
      <w:r w:rsidR="00EE2876">
        <w:rPr>
          <w:sz w:val="24"/>
        </w:rPr>
        <w:t xml:space="preserve"> </w:t>
      </w:r>
      <w:r w:rsidR="00EE2876" w:rsidRPr="00EE2876">
        <w:rPr>
          <w:sz w:val="24"/>
        </w:rPr>
        <w:t>available</w:t>
      </w:r>
      <w:r w:rsidR="00EE2876">
        <w:rPr>
          <w:sz w:val="24"/>
        </w:rPr>
        <w:t xml:space="preserve"> </w:t>
      </w:r>
      <w:r w:rsidR="00EE2876" w:rsidRPr="00EE2876">
        <w:rPr>
          <w:sz w:val="24"/>
        </w:rPr>
        <w:t>in</w:t>
      </w:r>
      <w:r w:rsidR="00EE2876">
        <w:rPr>
          <w:sz w:val="24"/>
        </w:rPr>
        <w:t xml:space="preserve"> </w:t>
      </w:r>
      <w:r w:rsidR="00EE2876" w:rsidRPr="00EE2876">
        <w:rPr>
          <w:sz w:val="24"/>
        </w:rPr>
        <w:t>digital</w:t>
      </w:r>
      <w:r w:rsidR="00EE2876">
        <w:rPr>
          <w:sz w:val="24"/>
        </w:rPr>
        <w:t xml:space="preserve"> </w:t>
      </w:r>
      <w:r w:rsidR="00EE2876" w:rsidRPr="00EE2876">
        <w:rPr>
          <w:sz w:val="24"/>
        </w:rPr>
        <w:t>form.</w:t>
      </w:r>
      <w:r w:rsidR="00EE2876">
        <w:rPr>
          <w:sz w:val="24"/>
        </w:rPr>
        <w:t xml:space="preserve"> </w:t>
      </w:r>
      <w:r w:rsidR="00EE2876" w:rsidRPr="00EE2876">
        <w:rPr>
          <w:sz w:val="24"/>
        </w:rPr>
        <w:t>It</w:t>
      </w:r>
      <w:r w:rsidR="00EE2876">
        <w:rPr>
          <w:sz w:val="24"/>
        </w:rPr>
        <w:t xml:space="preserve"> </w:t>
      </w:r>
      <w:r w:rsidR="00EE2876" w:rsidRPr="00EE2876">
        <w:rPr>
          <w:sz w:val="24"/>
        </w:rPr>
        <w:t>should</w:t>
      </w:r>
      <w:r w:rsidR="00EE2876">
        <w:rPr>
          <w:sz w:val="24"/>
        </w:rPr>
        <w:t xml:space="preserve"> </w:t>
      </w:r>
      <w:r w:rsidR="00EE2876" w:rsidRPr="00EE2876">
        <w:rPr>
          <w:sz w:val="24"/>
        </w:rPr>
        <w:t>also</w:t>
      </w:r>
      <w:r w:rsidR="00EE2876">
        <w:rPr>
          <w:sz w:val="24"/>
        </w:rPr>
        <w:t xml:space="preserve"> </w:t>
      </w:r>
      <w:r w:rsidR="00EE2876" w:rsidRPr="00EE2876">
        <w:rPr>
          <w:sz w:val="24"/>
        </w:rPr>
        <w:t>be</w:t>
      </w:r>
      <w:r w:rsidR="00EE2876">
        <w:rPr>
          <w:sz w:val="24"/>
        </w:rPr>
        <w:t xml:space="preserve"> </w:t>
      </w:r>
      <w:r w:rsidR="00EE2876" w:rsidRPr="00EE2876">
        <w:rPr>
          <w:sz w:val="24"/>
        </w:rPr>
        <w:t>of</w:t>
      </w:r>
      <w:r w:rsidR="00EE2876">
        <w:rPr>
          <w:sz w:val="24"/>
        </w:rPr>
        <w:t xml:space="preserve"> </w:t>
      </w:r>
      <w:r w:rsidR="00EE2876" w:rsidRPr="00EE2876">
        <w:rPr>
          <w:sz w:val="24"/>
        </w:rPr>
        <w:t>interest</w:t>
      </w:r>
      <w:r w:rsidR="00EE2876">
        <w:rPr>
          <w:sz w:val="24"/>
        </w:rPr>
        <w:t xml:space="preserve"> </w:t>
      </w:r>
      <w:r w:rsidR="00EE2876" w:rsidRPr="00EE2876">
        <w:rPr>
          <w:sz w:val="24"/>
        </w:rPr>
        <w:t>to</w:t>
      </w:r>
      <w:r w:rsidR="00EE2876">
        <w:rPr>
          <w:sz w:val="24"/>
        </w:rPr>
        <w:t xml:space="preserve"> </w:t>
      </w:r>
      <w:r w:rsidR="00EE2876" w:rsidRPr="00EE2876">
        <w:rPr>
          <w:sz w:val="24"/>
        </w:rPr>
        <w:t>anyone</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human</w:t>
      </w:r>
      <w:r w:rsidR="00EE2876">
        <w:rPr>
          <w:sz w:val="24"/>
        </w:rPr>
        <w:t xml:space="preserve"> </w:t>
      </w:r>
      <w:r w:rsidR="00EE2876" w:rsidRPr="00EE2876">
        <w:rPr>
          <w:sz w:val="24"/>
        </w:rPr>
        <w:t>sciences</w:t>
      </w:r>
      <w:r w:rsidR="00EE2876">
        <w:rPr>
          <w:sz w:val="24"/>
        </w:rPr>
        <w:t xml:space="preserve"> </w:t>
      </w:r>
      <w:r w:rsidR="00071729">
        <w:rPr>
          <w:sz w:val="24"/>
        </w:rPr>
        <w:t>that</w:t>
      </w:r>
      <w:r w:rsidR="00EE2876">
        <w:rPr>
          <w:sz w:val="24"/>
        </w:rPr>
        <w:t xml:space="preserve"> </w:t>
      </w:r>
      <w:r w:rsidR="00EE2876" w:rsidRPr="00EE2876">
        <w:rPr>
          <w:sz w:val="24"/>
        </w:rPr>
        <w:t>works</w:t>
      </w:r>
      <w:r w:rsidR="00EE2876">
        <w:rPr>
          <w:sz w:val="24"/>
        </w:rPr>
        <w:t xml:space="preserve"> </w:t>
      </w:r>
      <w:r w:rsidR="00EE2876" w:rsidRPr="00EE2876">
        <w:rPr>
          <w:sz w:val="24"/>
        </w:rPr>
        <w:t>with</w:t>
      </w:r>
      <w:r w:rsidR="00EE2876">
        <w:rPr>
          <w:sz w:val="24"/>
        </w:rPr>
        <w:t xml:space="preserve"> </w:t>
      </w:r>
      <w:r w:rsidR="00EE2876" w:rsidRPr="00EE2876">
        <w:rPr>
          <w:sz w:val="24"/>
        </w:rPr>
        <w:t>texts</w:t>
      </w:r>
      <w:r w:rsidR="00EE2876">
        <w:rPr>
          <w:sz w:val="24"/>
        </w:rPr>
        <w:t xml:space="preserve"> </w:t>
      </w:r>
      <w:r w:rsidR="00EE2876" w:rsidRPr="00EE2876">
        <w:rPr>
          <w:sz w:val="24"/>
        </w:rPr>
        <w:t>and</w:t>
      </w:r>
      <w:r w:rsidR="00EE2876">
        <w:rPr>
          <w:sz w:val="24"/>
        </w:rPr>
        <w:t xml:space="preserve"> </w:t>
      </w:r>
      <w:r w:rsidR="00EE2876" w:rsidRPr="00EE2876">
        <w:rPr>
          <w:sz w:val="24"/>
        </w:rPr>
        <w:t>deals</w:t>
      </w:r>
      <w:r w:rsidR="00EE2876">
        <w:rPr>
          <w:sz w:val="24"/>
        </w:rPr>
        <w:t xml:space="preserve"> </w:t>
      </w:r>
      <w:r w:rsidR="00EE2876" w:rsidRPr="00EE2876">
        <w:rPr>
          <w:sz w:val="24"/>
        </w:rPr>
        <w:t>with</w:t>
      </w:r>
      <w:r w:rsidR="00EE2876">
        <w:rPr>
          <w:sz w:val="24"/>
        </w:rPr>
        <w:t xml:space="preserve"> </w:t>
      </w:r>
      <w:r w:rsidR="00EE2876" w:rsidRPr="00EE2876">
        <w:rPr>
          <w:sz w:val="24"/>
        </w:rPr>
        <w:t>basic</w:t>
      </w:r>
      <w:r w:rsidR="00EE2876">
        <w:rPr>
          <w:sz w:val="24"/>
        </w:rPr>
        <w:t xml:space="preserve"> </w:t>
      </w:r>
      <w:r w:rsidR="00EE2876" w:rsidRPr="00EE2876">
        <w:rPr>
          <w:sz w:val="24"/>
        </w:rPr>
        <w:t>socio-political</w:t>
      </w:r>
      <w:r w:rsidR="00EE2876">
        <w:rPr>
          <w:sz w:val="24"/>
        </w:rPr>
        <w:t xml:space="preserve"> </w:t>
      </w:r>
      <w:r w:rsidR="00EE2876" w:rsidRPr="00EE2876">
        <w:rPr>
          <w:sz w:val="24"/>
        </w:rPr>
        <w:t>concepts,</w:t>
      </w:r>
      <w:r w:rsidR="00EE2876">
        <w:rPr>
          <w:sz w:val="24"/>
        </w:rPr>
        <w:t xml:space="preserve"> </w:t>
      </w:r>
      <w:r w:rsidR="00EE2876" w:rsidRPr="00EE2876">
        <w:rPr>
          <w:sz w:val="24"/>
        </w:rPr>
        <w:t>including</w:t>
      </w:r>
      <w:r w:rsidR="00EE2876">
        <w:rPr>
          <w:sz w:val="24"/>
        </w:rPr>
        <w:t xml:space="preserve"> </w:t>
      </w:r>
      <w:r w:rsidR="00EE2876" w:rsidRPr="00EE2876">
        <w:rPr>
          <w:sz w:val="24"/>
        </w:rPr>
        <w:t>collective</w:t>
      </w:r>
      <w:r w:rsidR="00EE2876">
        <w:rPr>
          <w:sz w:val="24"/>
        </w:rPr>
        <w:t xml:space="preserve"> </w:t>
      </w:r>
      <w:r w:rsidR="00EE2876" w:rsidRPr="00EE2876">
        <w:rPr>
          <w:sz w:val="24"/>
        </w:rPr>
        <w:t>identities.</w:t>
      </w:r>
      <w:r w:rsidR="00EE2876">
        <w:rPr>
          <w:sz w:val="24"/>
        </w:rPr>
        <w:t xml:space="preserve"> </w:t>
      </w:r>
    </w:p>
    <w:p w14:paraId="63D05F31" w14:textId="7D09EF42" w:rsidR="00EE2876" w:rsidRPr="00EE2876" w:rsidRDefault="00071729" w:rsidP="00EE2876">
      <w:pPr>
        <w:spacing w:line="480" w:lineRule="auto"/>
        <w:rPr>
          <w:sz w:val="24"/>
        </w:rPr>
      </w:pPr>
      <w:r>
        <w:rPr>
          <w:sz w:val="24"/>
        </w:rPr>
        <w:tab/>
      </w:r>
      <w:r w:rsidR="00EE2876">
        <w:rPr>
          <w:sz w:val="24"/>
        </w:rPr>
        <w:t xml:space="preserve"> </w:t>
      </w:r>
    </w:p>
    <w:p w14:paraId="4B1FAFA0" w14:textId="2C8484BF" w:rsidR="00071729" w:rsidRDefault="00593E3C" w:rsidP="001F4CA2">
      <w:pPr>
        <w:spacing w:line="480" w:lineRule="auto"/>
        <w:jc w:val="center"/>
        <w:rPr>
          <w:sz w:val="24"/>
        </w:rPr>
      </w:pPr>
      <w:r>
        <w:rPr>
          <w:sz w:val="24"/>
        </w:rPr>
        <w:t>5</w:t>
      </w:r>
    </w:p>
    <w:p w14:paraId="49E72B02" w14:textId="09310223" w:rsidR="001F4CA2" w:rsidRDefault="003F1B1A" w:rsidP="00EE2876">
      <w:pPr>
        <w:spacing w:line="480" w:lineRule="auto"/>
        <w:rPr>
          <w:sz w:val="24"/>
        </w:rPr>
      </w:pPr>
      <w:r>
        <w:rPr>
          <w:sz w:val="24"/>
        </w:rPr>
        <w:tab/>
        <w:t>Intercultural history of p</w:t>
      </w:r>
      <w:r w:rsidR="00EE2876" w:rsidRPr="001F4CA2">
        <w:rPr>
          <w:sz w:val="24"/>
        </w:rPr>
        <w:t>hilosophy</w:t>
      </w:r>
      <w:r w:rsidR="001F4CA2">
        <w:rPr>
          <w:sz w:val="24"/>
        </w:rPr>
        <w:t xml:space="preserve"> </w:t>
      </w:r>
      <w:r w:rsidR="00EE2876" w:rsidRPr="001F4CA2">
        <w:rPr>
          <w:sz w:val="24"/>
        </w:rPr>
        <w:t>is an approach to philosophy that rotates</w:t>
      </w:r>
      <w:r w:rsidR="001D46DB">
        <w:rPr>
          <w:sz w:val="24"/>
        </w:rPr>
        <w:t xml:space="preserve"> on the need of mapping</w:t>
      </w:r>
      <w:r w:rsidR="00EE2876" w:rsidRPr="001F4CA2">
        <w:rPr>
          <w:sz w:val="24"/>
        </w:rPr>
        <w:t xml:space="preserve"> other cultures into one’s own.</w:t>
      </w:r>
      <w:r w:rsidR="00EE2876">
        <w:rPr>
          <w:sz w:val="24"/>
        </w:rPr>
        <w:t xml:space="preserve"> </w:t>
      </w:r>
      <w:r w:rsidR="00EE2876" w:rsidRPr="00EE2876">
        <w:rPr>
          <w:sz w:val="24"/>
        </w:rPr>
        <w:t>In</w:t>
      </w:r>
      <w:r w:rsidR="00EE2876">
        <w:rPr>
          <w:sz w:val="24"/>
        </w:rPr>
        <w:t xml:space="preserve"> </w:t>
      </w:r>
      <w:r w:rsidR="00EE2876" w:rsidRPr="00EE2876">
        <w:rPr>
          <w:sz w:val="24"/>
        </w:rPr>
        <w:t>fact,</w:t>
      </w:r>
      <w:r w:rsidR="00EE2876">
        <w:rPr>
          <w:sz w:val="24"/>
        </w:rPr>
        <w:t xml:space="preserve"> </w:t>
      </w:r>
      <w:r w:rsidR="00EE2876" w:rsidRPr="00EE2876">
        <w:rPr>
          <w:sz w:val="24"/>
        </w:rPr>
        <w:t>today</w:t>
      </w:r>
      <w:r w:rsidR="00EE2876">
        <w:rPr>
          <w:sz w:val="24"/>
        </w:rPr>
        <w:t xml:space="preserve"> </w:t>
      </w:r>
      <w:r w:rsidR="00EE2876" w:rsidRPr="00EE2876">
        <w:rPr>
          <w:sz w:val="24"/>
        </w:rPr>
        <w:t>we</w:t>
      </w:r>
      <w:r w:rsidR="00EE2876">
        <w:rPr>
          <w:sz w:val="24"/>
        </w:rPr>
        <w:t xml:space="preserve"> </w:t>
      </w:r>
      <w:r w:rsidR="00EE2876" w:rsidRPr="00EE2876">
        <w:rPr>
          <w:sz w:val="24"/>
        </w:rPr>
        <w:t>are</w:t>
      </w:r>
      <w:r w:rsidR="00EE2876">
        <w:rPr>
          <w:sz w:val="24"/>
        </w:rPr>
        <w:t xml:space="preserve"> </w:t>
      </w:r>
      <w:r w:rsidR="00EE2876" w:rsidRPr="00EE2876">
        <w:rPr>
          <w:sz w:val="24"/>
        </w:rPr>
        <w:t>looking</w:t>
      </w:r>
      <w:r w:rsidR="00EE2876">
        <w:rPr>
          <w:sz w:val="24"/>
        </w:rPr>
        <w:t xml:space="preserve"> </w:t>
      </w:r>
      <w:r w:rsidR="00EE2876" w:rsidRPr="00EE2876">
        <w:rPr>
          <w:sz w:val="24"/>
        </w:rPr>
        <w:t>into</w:t>
      </w:r>
      <w:r w:rsidR="00EE2876">
        <w:rPr>
          <w:sz w:val="24"/>
        </w:rPr>
        <w:t xml:space="preserve"> </w:t>
      </w:r>
      <w:r w:rsidR="00EE2876" w:rsidRPr="00EE2876">
        <w:rPr>
          <w:sz w:val="24"/>
        </w:rPr>
        <w:t>appropriating</w:t>
      </w:r>
      <w:r w:rsidR="00EE2876">
        <w:rPr>
          <w:sz w:val="24"/>
        </w:rPr>
        <w:t xml:space="preserve"> </w:t>
      </w:r>
      <w:r w:rsidR="00EE2876" w:rsidRPr="00EE2876">
        <w:rPr>
          <w:sz w:val="24"/>
        </w:rPr>
        <w:t>philosophy’s</w:t>
      </w:r>
      <w:r w:rsidR="00EE2876">
        <w:rPr>
          <w:sz w:val="24"/>
        </w:rPr>
        <w:t xml:space="preserve"> </w:t>
      </w:r>
      <w:r w:rsidR="00EE2876" w:rsidRPr="00EE2876">
        <w:rPr>
          <w:sz w:val="24"/>
        </w:rPr>
        <w:t>specific</w:t>
      </w:r>
      <w:r w:rsidR="00EE2876">
        <w:rPr>
          <w:sz w:val="24"/>
        </w:rPr>
        <w:t xml:space="preserve"> </w:t>
      </w:r>
      <w:r w:rsidR="00EE2876" w:rsidRPr="00EE2876">
        <w:rPr>
          <w:sz w:val="24"/>
        </w:rPr>
        <w:t>ways</w:t>
      </w:r>
      <w:r w:rsidR="00EE2876">
        <w:rPr>
          <w:sz w:val="24"/>
        </w:rPr>
        <w:t xml:space="preserve"> </w:t>
      </w:r>
      <w:r w:rsidR="00EE2876" w:rsidRPr="00EE2876">
        <w:rPr>
          <w:sz w:val="24"/>
        </w:rPr>
        <w:t>of</w:t>
      </w:r>
      <w:r w:rsidR="00EE2876">
        <w:rPr>
          <w:sz w:val="24"/>
        </w:rPr>
        <w:t xml:space="preserve"> </w:t>
      </w:r>
      <w:r w:rsidR="00EE2876" w:rsidRPr="00EE2876">
        <w:rPr>
          <w:sz w:val="24"/>
        </w:rPr>
        <w:t>thought,</w:t>
      </w:r>
      <w:r w:rsidR="00EE2876">
        <w:rPr>
          <w:sz w:val="24"/>
        </w:rPr>
        <w:t xml:space="preserve"> </w:t>
      </w:r>
      <w:r w:rsidR="00EE2876" w:rsidRPr="00EE2876">
        <w:rPr>
          <w:sz w:val="24"/>
        </w:rPr>
        <w:t>which</w:t>
      </w:r>
      <w:r w:rsidR="00EE2876">
        <w:rPr>
          <w:sz w:val="24"/>
        </w:rPr>
        <w:t xml:space="preserve"> </w:t>
      </w:r>
      <w:r w:rsidR="00EE2876" w:rsidRPr="00EE2876">
        <w:rPr>
          <w:sz w:val="24"/>
        </w:rPr>
        <w:t>in</w:t>
      </w:r>
      <w:r w:rsidR="00EE2876">
        <w:rPr>
          <w:sz w:val="24"/>
        </w:rPr>
        <w:t xml:space="preserve"> </w:t>
      </w:r>
      <w:r w:rsidR="00EE2876" w:rsidRPr="00EE2876">
        <w:rPr>
          <w:sz w:val="24"/>
        </w:rPr>
        <w:t>their</w:t>
      </w:r>
      <w:r w:rsidR="00EE2876">
        <w:rPr>
          <w:sz w:val="24"/>
        </w:rPr>
        <w:t xml:space="preserve"> </w:t>
      </w:r>
      <w:r w:rsidR="00EE2876" w:rsidRPr="00EE2876">
        <w:rPr>
          <w:sz w:val="24"/>
        </w:rPr>
        <w:t>present</w:t>
      </w:r>
      <w:r w:rsidR="00EE2876">
        <w:rPr>
          <w:sz w:val="24"/>
        </w:rPr>
        <w:t xml:space="preserve"> </w:t>
      </w:r>
      <w:r w:rsidR="00EE2876" w:rsidRPr="00EE2876">
        <w:rPr>
          <w:sz w:val="24"/>
        </w:rPr>
        <w:t>form</w:t>
      </w:r>
      <w:r w:rsidR="00EE2876">
        <w:rPr>
          <w:sz w:val="24"/>
        </w:rPr>
        <w:t xml:space="preserve"> </w:t>
      </w:r>
      <w:r w:rsidR="00EE2876" w:rsidRPr="00EE2876">
        <w:rPr>
          <w:sz w:val="24"/>
        </w:rPr>
        <w:t>are</w:t>
      </w:r>
      <w:r w:rsidR="00EE2876">
        <w:rPr>
          <w:sz w:val="24"/>
        </w:rPr>
        <w:t xml:space="preserve"> </w:t>
      </w:r>
      <w:r w:rsidR="00EE2876" w:rsidRPr="00EE2876">
        <w:rPr>
          <w:sz w:val="24"/>
        </w:rPr>
        <w:t>intercultural—in</w:t>
      </w:r>
      <w:r w:rsidR="00EE2876">
        <w:rPr>
          <w:sz w:val="24"/>
        </w:rPr>
        <w:t xml:space="preserve"> </w:t>
      </w:r>
      <w:r w:rsidR="00EE2876" w:rsidRPr="00EE2876">
        <w:rPr>
          <w:sz w:val="24"/>
        </w:rPr>
        <w:t>the</w:t>
      </w:r>
      <w:r w:rsidR="00EE2876">
        <w:rPr>
          <w:sz w:val="24"/>
        </w:rPr>
        <w:t xml:space="preserve"> </w:t>
      </w:r>
      <w:r w:rsidR="00EE2876" w:rsidRPr="00EE2876">
        <w:rPr>
          <w:sz w:val="24"/>
        </w:rPr>
        <w:t>sense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capability</w:t>
      </w:r>
      <w:r w:rsidR="00EE2876">
        <w:rPr>
          <w:sz w:val="24"/>
        </w:rPr>
        <w:t xml:space="preserve"> </w:t>
      </w:r>
      <w:r w:rsidR="00EE2876" w:rsidRPr="00EE2876">
        <w:rPr>
          <w:sz w:val="24"/>
        </w:rPr>
        <w:t>of</w:t>
      </w:r>
      <w:r w:rsidR="00EE2876">
        <w:rPr>
          <w:sz w:val="24"/>
        </w:rPr>
        <w:t xml:space="preserve"> </w:t>
      </w:r>
      <w:r w:rsidR="00EE2876" w:rsidRPr="00EE2876">
        <w:rPr>
          <w:sz w:val="24"/>
        </w:rPr>
        <w:t>confronting</w:t>
      </w:r>
      <w:r w:rsidR="00EE2876">
        <w:rPr>
          <w:sz w:val="24"/>
        </w:rPr>
        <w:t xml:space="preserve"> </w:t>
      </w:r>
      <w:r w:rsidR="00EE2876" w:rsidRPr="00EE2876">
        <w:rPr>
          <w:sz w:val="24"/>
        </w:rPr>
        <w:t>one’s</w:t>
      </w:r>
      <w:r w:rsidR="00EE2876">
        <w:rPr>
          <w:sz w:val="24"/>
        </w:rPr>
        <w:t xml:space="preserve"> </w:t>
      </w:r>
      <w:r w:rsidR="00EE2876" w:rsidRPr="00EE2876">
        <w:rPr>
          <w:sz w:val="24"/>
        </w:rPr>
        <w:t>own</w:t>
      </w:r>
      <w:r w:rsidR="00EE2876">
        <w:rPr>
          <w:sz w:val="24"/>
        </w:rPr>
        <w:t xml:space="preserve"> </w:t>
      </w:r>
      <w:r w:rsidR="00EE2876" w:rsidRPr="00EE2876">
        <w:rPr>
          <w:sz w:val="24"/>
        </w:rPr>
        <w:t>tradition</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tradition</w:t>
      </w:r>
      <w:r w:rsidR="00EE2876">
        <w:rPr>
          <w:sz w:val="24"/>
        </w:rPr>
        <w:t xml:space="preserve"> </w:t>
      </w:r>
      <w:r w:rsidR="00EE2876" w:rsidRPr="00EE2876">
        <w:rPr>
          <w:sz w:val="24"/>
        </w:rPr>
        <w:t>of</w:t>
      </w:r>
      <w:r w:rsidR="00EE2876">
        <w:rPr>
          <w:sz w:val="24"/>
        </w:rPr>
        <w:t xml:space="preserve"> </w:t>
      </w:r>
      <w:r w:rsidR="00EE2876" w:rsidRPr="00EE2876">
        <w:rPr>
          <w:sz w:val="24"/>
        </w:rPr>
        <w:t>one’s</w:t>
      </w:r>
      <w:r w:rsidR="00EE2876">
        <w:rPr>
          <w:sz w:val="24"/>
        </w:rPr>
        <w:t xml:space="preserve"> </w:t>
      </w:r>
      <w:r w:rsidR="00EE2876" w:rsidRPr="00EE2876">
        <w:rPr>
          <w:sz w:val="24"/>
        </w:rPr>
        <w:t>neighbor,</w:t>
      </w:r>
      <w:r w:rsidR="00EE2876">
        <w:rPr>
          <w:sz w:val="24"/>
        </w:rPr>
        <w:t xml:space="preserve"> </w:t>
      </w:r>
      <w:r w:rsidR="00EE2876" w:rsidRPr="00EE2876">
        <w:rPr>
          <w:sz w:val="24"/>
        </w:rPr>
        <w:t>alongside</w:t>
      </w:r>
      <w:r w:rsidR="00EE2876">
        <w:rPr>
          <w:sz w:val="24"/>
        </w:rPr>
        <w:t xml:space="preserve"> </w:t>
      </w:r>
      <w:r w:rsidR="00EE2876" w:rsidRPr="00EE2876">
        <w:rPr>
          <w:sz w:val="24"/>
        </w:rPr>
        <w:t>of</w:t>
      </w:r>
      <w:r w:rsidR="00EE2876">
        <w:rPr>
          <w:sz w:val="24"/>
        </w:rPr>
        <w:t xml:space="preserve"> </w:t>
      </w:r>
      <w:r w:rsidR="00EE2876" w:rsidRPr="00EE2876">
        <w:rPr>
          <w:sz w:val="24"/>
        </w:rPr>
        <w:t>what</w:t>
      </w:r>
      <w:r w:rsidR="00EE2876">
        <w:rPr>
          <w:sz w:val="24"/>
        </w:rPr>
        <w:t xml:space="preserve"> </w:t>
      </w:r>
      <w:r w:rsidR="00EE2876" w:rsidRPr="00EE2876">
        <w:rPr>
          <w:sz w:val="24"/>
        </w:rPr>
        <w:t>has</w:t>
      </w:r>
      <w:r w:rsidR="00EE2876">
        <w:rPr>
          <w:sz w:val="24"/>
        </w:rPr>
        <w:t xml:space="preserve"> </w:t>
      </w:r>
      <w:r w:rsidR="00EE2876" w:rsidRPr="00EE2876">
        <w:rPr>
          <w:sz w:val="24"/>
        </w:rPr>
        <w:t>been</w:t>
      </w:r>
      <w:r w:rsidR="00EE2876">
        <w:rPr>
          <w:sz w:val="24"/>
        </w:rPr>
        <w:t xml:space="preserve"> </w:t>
      </w:r>
      <w:r w:rsidR="00EE2876" w:rsidRPr="00EE2876">
        <w:rPr>
          <w:sz w:val="24"/>
        </w:rPr>
        <w:t>known</w:t>
      </w:r>
      <w:r w:rsidR="00EE2876">
        <w:rPr>
          <w:sz w:val="24"/>
        </w:rPr>
        <w:t xml:space="preserve"> </w:t>
      </w:r>
      <w:r w:rsidR="00EE2876" w:rsidRPr="00EE2876">
        <w:rPr>
          <w:sz w:val="24"/>
        </w:rPr>
        <w:t>as</w:t>
      </w:r>
      <w:r w:rsidR="00EE2876">
        <w:rPr>
          <w:sz w:val="24"/>
        </w:rPr>
        <w:t xml:space="preserve"> </w:t>
      </w:r>
      <w:r w:rsidR="00EE2876" w:rsidRPr="00EE2876">
        <w:rPr>
          <w:sz w:val="24"/>
        </w:rPr>
        <w:t>a</w:t>
      </w:r>
      <w:r w:rsidR="00EE2876">
        <w:rPr>
          <w:sz w:val="24"/>
        </w:rPr>
        <w:t xml:space="preserve"> </w:t>
      </w:r>
      <w:r w:rsidR="00EE2876" w:rsidRPr="00EE2876">
        <w:rPr>
          <w:sz w:val="24"/>
        </w:rPr>
        <w:t>continuing</w:t>
      </w:r>
      <w:r w:rsidR="00EE2876">
        <w:rPr>
          <w:sz w:val="24"/>
        </w:rPr>
        <w:t xml:space="preserve"> </w:t>
      </w:r>
      <w:r w:rsidR="00EE2876" w:rsidRPr="00EE2876">
        <w:rPr>
          <w:i/>
          <w:sz w:val="24"/>
        </w:rPr>
        <w:t>translatio</w:t>
      </w:r>
      <w:r w:rsidR="00EE2876">
        <w:rPr>
          <w:i/>
          <w:sz w:val="24"/>
        </w:rPr>
        <w:t xml:space="preserve"> </w:t>
      </w:r>
      <w:r w:rsidR="00EE2876" w:rsidRPr="00EE2876">
        <w:rPr>
          <w:i/>
          <w:sz w:val="24"/>
        </w:rPr>
        <w:t>studiorum</w:t>
      </w:r>
      <w:r w:rsidR="00EE2876" w:rsidRPr="00EE2876">
        <w:rPr>
          <w:sz w:val="24"/>
        </w:rPr>
        <w:t>.</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cultural</w:t>
      </w:r>
      <w:r w:rsidR="00EE2876">
        <w:rPr>
          <w:sz w:val="24"/>
        </w:rPr>
        <w:t xml:space="preserve"> </w:t>
      </w:r>
      <w:r w:rsidR="00EE2876" w:rsidRPr="00EE2876">
        <w:rPr>
          <w:sz w:val="24"/>
        </w:rPr>
        <w:t>melting</w:t>
      </w:r>
      <w:r w:rsidR="00EE2876">
        <w:rPr>
          <w:sz w:val="24"/>
        </w:rPr>
        <w:t xml:space="preserve"> </w:t>
      </w:r>
      <w:r w:rsidR="00EE2876" w:rsidRPr="00EE2876">
        <w:rPr>
          <w:sz w:val="24"/>
        </w:rPr>
        <w:t>pot</w:t>
      </w:r>
      <w:r w:rsidR="00EE2876">
        <w:rPr>
          <w:sz w:val="24"/>
        </w:rPr>
        <w:t xml:space="preserve"> </w:t>
      </w:r>
      <w:r w:rsidR="00EE2876" w:rsidRPr="00EE2876">
        <w:rPr>
          <w:sz w:val="24"/>
        </w:rPr>
        <w:t>already</w:t>
      </w:r>
      <w:r w:rsidR="00EE2876">
        <w:rPr>
          <w:sz w:val="24"/>
        </w:rPr>
        <w:t xml:space="preserve"> </w:t>
      </w:r>
      <w:r w:rsidR="00EE2876" w:rsidRPr="00EE2876">
        <w:rPr>
          <w:sz w:val="24"/>
        </w:rPr>
        <w:t>spoken</w:t>
      </w:r>
      <w:r w:rsidR="00EE2876">
        <w:rPr>
          <w:sz w:val="24"/>
        </w:rPr>
        <w:t xml:space="preserve"> </w:t>
      </w:r>
      <w:r w:rsidR="00EE2876" w:rsidRPr="00EE2876">
        <w:rPr>
          <w:sz w:val="24"/>
        </w:rPr>
        <w:t>about</w:t>
      </w:r>
      <w:r w:rsidR="00EE2876">
        <w:rPr>
          <w:sz w:val="24"/>
        </w:rPr>
        <w:t xml:space="preserve"> </w:t>
      </w:r>
      <w:r w:rsidR="00EE2876" w:rsidRPr="00EE2876">
        <w:rPr>
          <w:sz w:val="24"/>
        </w:rPr>
        <w:t>by</w:t>
      </w:r>
      <w:r w:rsidR="00EE2876">
        <w:rPr>
          <w:sz w:val="24"/>
        </w:rPr>
        <w:t xml:space="preserve"> </w:t>
      </w:r>
      <w:r w:rsidR="00EE2876" w:rsidRPr="00EE2876">
        <w:rPr>
          <w:sz w:val="24"/>
        </w:rPr>
        <w:t>Plato</w:t>
      </w:r>
      <w:r w:rsidR="00EE2876">
        <w:rPr>
          <w:sz w:val="24"/>
        </w:rPr>
        <w:t xml:space="preserve"> </w:t>
      </w:r>
      <w:r w:rsidR="00EE2876" w:rsidRPr="00EE2876">
        <w:rPr>
          <w:sz w:val="24"/>
        </w:rPr>
        <w:t>again</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i/>
          <w:iCs/>
          <w:sz w:val="24"/>
        </w:rPr>
        <w:t>Timaeus</w:t>
      </w:r>
      <w:r w:rsidR="00EE2876">
        <w:rPr>
          <w:sz w:val="24"/>
        </w:rPr>
        <w:t xml:space="preserve"> </w:t>
      </w:r>
      <w:r w:rsidR="00EE2876" w:rsidRPr="00EE2876">
        <w:rPr>
          <w:sz w:val="24"/>
        </w:rPr>
        <w:t>(23c)</w:t>
      </w:r>
      <w:r w:rsidR="00EE2876">
        <w:rPr>
          <w:sz w:val="24"/>
        </w:rPr>
        <w:t xml:space="preserve"> </w:t>
      </w:r>
      <w:r w:rsidR="00EE2876" w:rsidRPr="00EE2876">
        <w:rPr>
          <w:sz w:val="24"/>
        </w:rPr>
        <w:t>with</w:t>
      </w:r>
      <w:r w:rsidR="00EE2876">
        <w:rPr>
          <w:sz w:val="24"/>
        </w:rPr>
        <w:t xml:space="preserve"> </w:t>
      </w:r>
      <w:r w:rsidR="00EE2876" w:rsidRPr="00EE2876">
        <w:rPr>
          <w:sz w:val="24"/>
        </w:rPr>
        <w:t>regard</w:t>
      </w:r>
      <w:r w:rsidR="00EE2876">
        <w:rPr>
          <w:sz w:val="24"/>
        </w:rPr>
        <w:t xml:space="preserve"> </w:t>
      </w:r>
      <w:r w:rsidR="00EE2876" w:rsidRPr="00EE2876">
        <w:rPr>
          <w:sz w:val="24"/>
        </w:rPr>
        <w:t>to</w:t>
      </w:r>
      <w:r w:rsidR="00EE2876">
        <w:rPr>
          <w:sz w:val="24"/>
        </w:rPr>
        <w:t xml:space="preserve"> </w:t>
      </w:r>
      <w:r w:rsidR="00EE2876" w:rsidRPr="00EE2876">
        <w:rPr>
          <w:sz w:val="24"/>
        </w:rPr>
        <w:t>the</w:t>
      </w:r>
      <w:r w:rsidR="00EE2876">
        <w:rPr>
          <w:sz w:val="24"/>
        </w:rPr>
        <w:t xml:space="preserve"> </w:t>
      </w:r>
      <w:r w:rsidR="00EE2876" w:rsidRPr="00EE2876">
        <w:rPr>
          <w:sz w:val="24"/>
        </w:rPr>
        <w:t>translation</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art</w:t>
      </w:r>
      <w:r w:rsidR="00EE2876">
        <w:rPr>
          <w:sz w:val="24"/>
        </w:rPr>
        <w:t xml:space="preserve"> </w:t>
      </w:r>
      <w:r w:rsidR="00EE2876" w:rsidRPr="00EE2876">
        <w:rPr>
          <w:sz w:val="24"/>
        </w:rPr>
        <w:t>of</w:t>
      </w:r>
      <w:r w:rsidR="00EE2876">
        <w:rPr>
          <w:sz w:val="24"/>
        </w:rPr>
        <w:t xml:space="preserve"> </w:t>
      </w:r>
      <w:r w:rsidR="00EE2876" w:rsidRPr="00EE2876">
        <w:rPr>
          <w:sz w:val="24"/>
        </w:rPr>
        <w:t>writing</w:t>
      </w:r>
      <w:r w:rsidR="00EE2876">
        <w:rPr>
          <w:sz w:val="24"/>
        </w:rPr>
        <w:t xml:space="preserve"> </w:t>
      </w:r>
      <w:r w:rsidR="00EE2876" w:rsidRPr="00EE2876">
        <w:rPr>
          <w:sz w:val="24"/>
        </w:rPr>
        <w:t>from</w:t>
      </w:r>
      <w:r w:rsidR="00EE2876">
        <w:rPr>
          <w:sz w:val="24"/>
        </w:rPr>
        <w:t xml:space="preserve"> </w:t>
      </w:r>
      <w:r w:rsidR="00EE2876" w:rsidRPr="00EE2876">
        <w:rPr>
          <w:sz w:val="24"/>
        </w:rPr>
        <w:t>Egypt</w:t>
      </w:r>
      <w:r w:rsidR="00EE2876">
        <w:rPr>
          <w:sz w:val="24"/>
        </w:rPr>
        <w:t xml:space="preserve"> </w:t>
      </w:r>
      <w:r w:rsidR="00EE2876" w:rsidRPr="00EE2876">
        <w:rPr>
          <w:sz w:val="24"/>
        </w:rPr>
        <w:t>to</w:t>
      </w:r>
      <w:r w:rsidR="00EE2876">
        <w:rPr>
          <w:sz w:val="24"/>
        </w:rPr>
        <w:t xml:space="preserve"> </w:t>
      </w:r>
      <w:r w:rsidR="00EE2876" w:rsidRPr="00EE2876">
        <w:rPr>
          <w:sz w:val="24"/>
        </w:rPr>
        <w:t>Greece,</w:t>
      </w:r>
      <w:r w:rsidR="00EE2876">
        <w:rPr>
          <w:sz w:val="24"/>
        </w:rPr>
        <w:t xml:space="preserve"> </w:t>
      </w:r>
      <w:r w:rsidR="00EE2876" w:rsidRPr="00EE2876">
        <w:rPr>
          <w:sz w:val="24"/>
        </w:rPr>
        <w:t>thus</w:t>
      </w:r>
      <w:r w:rsidR="00EE2876">
        <w:rPr>
          <w:sz w:val="24"/>
        </w:rPr>
        <w:t xml:space="preserve"> </w:t>
      </w:r>
      <w:r w:rsidR="00EE2876" w:rsidRPr="00EE2876">
        <w:rPr>
          <w:sz w:val="24"/>
        </w:rPr>
        <w:t>prefiguring</w:t>
      </w:r>
      <w:r w:rsidR="00EE2876">
        <w:rPr>
          <w:sz w:val="24"/>
        </w:rPr>
        <w:t xml:space="preserve"> </w:t>
      </w:r>
      <w:r w:rsidR="00EE2876" w:rsidRPr="00EE2876">
        <w:rPr>
          <w:sz w:val="24"/>
        </w:rPr>
        <w:t>the</w:t>
      </w:r>
      <w:r w:rsidR="00EE2876">
        <w:rPr>
          <w:sz w:val="24"/>
        </w:rPr>
        <w:t xml:space="preserve"> </w:t>
      </w:r>
      <w:r w:rsidR="00EE2876" w:rsidRPr="00EE2876">
        <w:rPr>
          <w:sz w:val="24"/>
        </w:rPr>
        <w:t>translation</w:t>
      </w:r>
      <w:r w:rsidR="00EE2876">
        <w:rPr>
          <w:sz w:val="24"/>
        </w:rPr>
        <w:t xml:space="preserve"> </w:t>
      </w:r>
      <w:r w:rsidR="00EE2876" w:rsidRPr="00EE2876">
        <w:rPr>
          <w:sz w:val="24"/>
        </w:rPr>
        <w:t>of</w:t>
      </w:r>
      <w:r w:rsidR="00EE2876">
        <w:rPr>
          <w:sz w:val="24"/>
        </w:rPr>
        <w:t xml:space="preserve"> </w:t>
      </w:r>
      <w:r w:rsidR="00EE2876" w:rsidRPr="00EE2876">
        <w:rPr>
          <w:sz w:val="24"/>
        </w:rPr>
        <w:t>Greek</w:t>
      </w:r>
      <w:r w:rsidR="00EE2876">
        <w:rPr>
          <w:sz w:val="24"/>
        </w:rPr>
        <w:t xml:space="preserve"> </w:t>
      </w:r>
      <w:r w:rsidR="00EE2876" w:rsidRPr="00EE2876">
        <w:rPr>
          <w:sz w:val="24"/>
        </w:rPr>
        <w:t>words,</w:t>
      </w:r>
      <w:r w:rsidR="00EE2876">
        <w:rPr>
          <w:sz w:val="24"/>
        </w:rPr>
        <w:t xml:space="preserve"> </w:t>
      </w:r>
      <w:r w:rsidR="00EE2876" w:rsidRPr="00EE2876">
        <w:rPr>
          <w:sz w:val="24"/>
        </w:rPr>
        <w:t>culture</w:t>
      </w:r>
      <w:r w:rsidR="00EE2876">
        <w:rPr>
          <w:sz w:val="24"/>
        </w:rPr>
        <w:t xml:space="preserve"> </w:t>
      </w:r>
      <w:r w:rsidR="00EE2876" w:rsidRPr="00EE2876">
        <w:rPr>
          <w:sz w:val="24"/>
        </w:rPr>
        <w:t>and</w:t>
      </w:r>
      <w:r w:rsidR="00EE2876">
        <w:rPr>
          <w:sz w:val="24"/>
        </w:rPr>
        <w:t xml:space="preserve"> </w:t>
      </w:r>
      <w:r w:rsidR="00EE2876" w:rsidRPr="00EE2876">
        <w:rPr>
          <w:sz w:val="24"/>
        </w:rPr>
        <w:t>thoughts</w:t>
      </w:r>
      <w:r w:rsidR="00EE2876">
        <w:rPr>
          <w:sz w:val="24"/>
        </w:rPr>
        <w:t xml:space="preserve"> </w:t>
      </w:r>
      <w:r w:rsidR="00EE2876" w:rsidRPr="00EE2876">
        <w:rPr>
          <w:sz w:val="24"/>
        </w:rPr>
        <w:t>into</w:t>
      </w:r>
      <w:r w:rsidR="00EE2876">
        <w:rPr>
          <w:sz w:val="24"/>
        </w:rPr>
        <w:t xml:space="preserve"> </w:t>
      </w:r>
      <w:r w:rsidR="00EE2876" w:rsidRPr="00EE2876">
        <w:rPr>
          <w:sz w:val="24"/>
        </w:rPr>
        <w:t>Cicero’s</w:t>
      </w:r>
      <w:r w:rsidR="00EE2876">
        <w:rPr>
          <w:sz w:val="24"/>
        </w:rPr>
        <w:t xml:space="preserve"> </w:t>
      </w:r>
      <w:r w:rsidR="00EE2876" w:rsidRPr="00EE2876">
        <w:rPr>
          <w:sz w:val="24"/>
        </w:rPr>
        <w:t>and</w:t>
      </w:r>
      <w:r w:rsidR="00EE2876">
        <w:rPr>
          <w:sz w:val="24"/>
        </w:rPr>
        <w:t xml:space="preserve"> </w:t>
      </w:r>
      <w:r w:rsidR="00EE2876" w:rsidRPr="00EE2876">
        <w:rPr>
          <w:sz w:val="24"/>
        </w:rPr>
        <w:t>Boethius’</w:t>
      </w:r>
      <w:r w:rsidR="00EE2876">
        <w:rPr>
          <w:sz w:val="24"/>
        </w:rPr>
        <w:t xml:space="preserve"> </w:t>
      </w:r>
      <w:r w:rsidR="00EE2876" w:rsidRPr="00EE2876">
        <w:rPr>
          <w:sz w:val="24"/>
        </w:rPr>
        <w:t>Latin</w:t>
      </w:r>
      <w:r w:rsidR="00EE2876">
        <w:rPr>
          <w:sz w:val="24"/>
        </w:rPr>
        <w:t xml:space="preserve"> </w:t>
      </w:r>
      <w:r w:rsidR="00EE2876" w:rsidRPr="00EE2876">
        <w:rPr>
          <w:sz w:val="24"/>
        </w:rPr>
        <w:t>words,</w:t>
      </w:r>
      <w:r w:rsidR="00EE2876">
        <w:rPr>
          <w:sz w:val="24"/>
        </w:rPr>
        <w:t xml:space="preserve"> </w:t>
      </w:r>
      <w:r w:rsidR="00EE2876" w:rsidRPr="00EE2876">
        <w:rPr>
          <w:sz w:val="24"/>
        </w:rPr>
        <w:t>or</w:t>
      </w:r>
      <w:r w:rsidR="00EE2876">
        <w:rPr>
          <w:sz w:val="24"/>
        </w:rPr>
        <w:t xml:space="preserve"> </w:t>
      </w:r>
      <w:r w:rsidR="00EE2876" w:rsidRPr="00EE2876">
        <w:rPr>
          <w:sz w:val="24"/>
        </w:rPr>
        <w:t>the</w:t>
      </w:r>
      <w:r w:rsidR="00EE2876">
        <w:rPr>
          <w:sz w:val="24"/>
        </w:rPr>
        <w:t xml:space="preserve"> </w:t>
      </w:r>
      <w:r w:rsidR="00EE2876" w:rsidRPr="00EE2876">
        <w:rPr>
          <w:sz w:val="24"/>
        </w:rPr>
        <w:t>dynamics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great</w:t>
      </w:r>
      <w:r w:rsidR="00EE2876">
        <w:rPr>
          <w:sz w:val="24"/>
        </w:rPr>
        <w:t xml:space="preserve"> </w:t>
      </w:r>
      <w:r w:rsidR="00EE2876" w:rsidRPr="00EE2876">
        <w:rPr>
          <w:sz w:val="24"/>
        </w:rPr>
        <w:t>Mediterranean</w:t>
      </w:r>
      <w:r w:rsidR="00EE2876">
        <w:rPr>
          <w:sz w:val="24"/>
        </w:rPr>
        <w:t xml:space="preserve"> </w:t>
      </w:r>
      <w:r w:rsidR="00EE2876" w:rsidRPr="00EE2876">
        <w:rPr>
          <w:sz w:val="24"/>
        </w:rPr>
        <w:t>cultural</w:t>
      </w:r>
      <w:r w:rsidR="00EE2876">
        <w:rPr>
          <w:sz w:val="24"/>
        </w:rPr>
        <w:t xml:space="preserve"> </w:t>
      </w:r>
      <w:r w:rsidR="00EE2876" w:rsidRPr="00EE2876">
        <w:rPr>
          <w:sz w:val="24"/>
        </w:rPr>
        <w:t>circle</w:t>
      </w:r>
      <w:r w:rsidR="00EE2876">
        <w:rPr>
          <w:sz w:val="24"/>
        </w:rPr>
        <w:t xml:space="preserve"> </w:t>
      </w:r>
      <w:r w:rsidR="00EE2876" w:rsidRPr="00EE2876">
        <w:rPr>
          <w:sz w:val="24"/>
        </w:rPr>
        <w:t>made</w:t>
      </w:r>
      <w:r w:rsidR="00EE2876">
        <w:rPr>
          <w:sz w:val="24"/>
        </w:rPr>
        <w:t xml:space="preserve"> </w:t>
      </w:r>
      <w:r w:rsidR="00EE2876" w:rsidRPr="00EE2876">
        <w:rPr>
          <w:sz w:val="24"/>
        </w:rPr>
        <w:t>of</w:t>
      </w:r>
      <w:r w:rsidR="00EE2876">
        <w:rPr>
          <w:sz w:val="24"/>
        </w:rPr>
        <w:t xml:space="preserve"> </w:t>
      </w:r>
      <w:r w:rsidR="00EE2876" w:rsidRPr="00EE2876">
        <w:rPr>
          <w:sz w:val="24"/>
        </w:rPr>
        <w:t>translation</w:t>
      </w:r>
      <w:r w:rsidR="00EE2876">
        <w:rPr>
          <w:sz w:val="24"/>
        </w:rPr>
        <w:t xml:space="preserve"> </w:t>
      </w:r>
      <w:r w:rsidR="00EE2876" w:rsidRPr="00EE2876">
        <w:rPr>
          <w:sz w:val="24"/>
        </w:rPr>
        <w:t>and</w:t>
      </w:r>
      <w:r w:rsidR="00EE2876">
        <w:rPr>
          <w:sz w:val="24"/>
        </w:rPr>
        <w:t xml:space="preserve"> </w:t>
      </w:r>
      <w:r w:rsidR="00EE2876" w:rsidRPr="00EE2876">
        <w:rPr>
          <w:sz w:val="24"/>
        </w:rPr>
        <w:t>tradition</w:t>
      </w:r>
      <w:r w:rsidR="00EE2876">
        <w:rPr>
          <w:sz w:val="24"/>
        </w:rPr>
        <w:t xml:space="preserve"> </w:t>
      </w:r>
      <w:r w:rsidR="00EE2876" w:rsidRPr="00EE2876">
        <w:rPr>
          <w:sz w:val="24"/>
        </w:rPr>
        <w:t>of</w:t>
      </w:r>
      <w:r w:rsidR="00EE2876">
        <w:rPr>
          <w:sz w:val="24"/>
        </w:rPr>
        <w:t xml:space="preserve"> </w:t>
      </w:r>
      <w:r w:rsidR="00EE2876" w:rsidRPr="00EE2876">
        <w:rPr>
          <w:sz w:val="24"/>
        </w:rPr>
        <w:t>philosophical,</w:t>
      </w:r>
      <w:r w:rsidR="00EE2876">
        <w:rPr>
          <w:sz w:val="24"/>
        </w:rPr>
        <w:t xml:space="preserve"> </w:t>
      </w:r>
      <w:r w:rsidR="00EE2876" w:rsidRPr="00EE2876">
        <w:rPr>
          <w:sz w:val="24"/>
        </w:rPr>
        <w:t>religious,</w:t>
      </w:r>
      <w:r w:rsidR="00EE2876">
        <w:rPr>
          <w:sz w:val="24"/>
        </w:rPr>
        <w:t xml:space="preserve"> </w:t>
      </w:r>
      <w:r w:rsidR="00EE2876" w:rsidRPr="00EE2876">
        <w:rPr>
          <w:sz w:val="24"/>
        </w:rPr>
        <w:t>and</w:t>
      </w:r>
      <w:r w:rsidR="00EE2876">
        <w:rPr>
          <w:sz w:val="24"/>
        </w:rPr>
        <w:t xml:space="preserve"> </w:t>
      </w:r>
      <w:r w:rsidR="00EE2876" w:rsidRPr="00EE2876">
        <w:rPr>
          <w:sz w:val="24"/>
        </w:rPr>
        <w:t>medical</w:t>
      </w:r>
      <w:r w:rsidR="00EE2876">
        <w:rPr>
          <w:sz w:val="24"/>
        </w:rPr>
        <w:t xml:space="preserve"> </w:t>
      </w:r>
      <w:r w:rsidR="00EE2876" w:rsidRPr="00EE2876">
        <w:rPr>
          <w:sz w:val="24"/>
        </w:rPr>
        <w:t>texts</w:t>
      </w:r>
      <w:r w:rsidR="00EE2876">
        <w:rPr>
          <w:sz w:val="24"/>
        </w:rPr>
        <w:t xml:space="preserve"> </w:t>
      </w:r>
      <w:r w:rsidR="00EE2876" w:rsidRPr="00EE2876">
        <w:rPr>
          <w:sz w:val="24"/>
        </w:rPr>
        <w:t>from</w:t>
      </w:r>
      <w:r w:rsidR="00EE2876">
        <w:rPr>
          <w:sz w:val="24"/>
        </w:rPr>
        <w:t xml:space="preserve"> </w:t>
      </w:r>
      <w:r w:rsidR="00EE2876" w:rsidRPr="00EE2876">
        <w:rPr>
          <w:sz w:val="24"/>
        </w:rPr>
        <w:t>Greek</w:t>
      </w:r>
      <w:r w:rsidR="00EE2876">
        <w:rPr>
          <w:sz w:val="24"/>
        </w:rPr>
        <w:t xml:space="preserve"> </w:t>
      </w:r>
      <w:r w:rsidR="00EE2876" w:rsidRPr="00EE2876">
        <w:rPr>
          <w:sz w:val="24"/>
        </w:rPr>
        <w:t>an</w:t>
      </w:r>
      <w:r w:rsidR="00EE2876">
        <w:rPr>
          <w:sz w:val="24"/>
        </w:rPr>
        <w:t xml:space="preserve"> </w:t>
      </w:r>
      <w:r w:rsidR="00EE2876" w:rsidRPr="00EE2876">
        <w:rPr>
          <w:sz w:val="24"/>
        </w:rPr>
        <w:t>Hebrew</w:t>
      </w:r>
      <w:r w:rsidR="00EE2876">
        <w:rPr>
          <w:sz w:val="24"/>
        </w:rPr>
        <w:t xml:space="preserve"> </w:t>
      </w:r>
      <w:r w:rsidR="00EE2876" w:rsidRPr="00EE2876">
        <w:rPr>
          <w:sz w:val="24"/>
        </w:rPr>
        <w:t>into</w:t>
      </w:r>
      <w:r w:rsidR="00EE2876">
        <w:rPr>
          <w:sz w:val="24"/>
        </w:rPr>
        <w:t xml:space="preserve"> </w:t>
      </w:r>
      <w:r w:rsidR="00EE2876" w:rsidRPr="00EE2876">
        <w:rPr>
          <w:sz w:val="24"/>
        </w:rPr>
        <w:t>Arabic,</w:t>
      </w:r>
      <w:r w:rsidR="00EE2876">
        <w:rPr>
          <w:sz w:val="24"/>
        </w:rPr>
        <w:t xml:space="preserve"> </w:t>
      </w:r>
      <w:r w:rsidR="00EE2876" w:rsidRPr="00EE2876">
        <w:rPr>
          <w:sz w:val="24"/>
        </w:rPr>
        <w:t>Latin,</w:t>
      </w:r>
      <w:r w:rsidR="00EE2876">
        <w:rPr>
          <w:sz w:val="24"/>
        </w:rPr>
        <w:t xml:space="preserve"> </w:t>
      </w:r>
      <w:r w:rsidR="00EE2876" w:rsidRPr="00EE2876">
        <w:rPr>
          <w:sz w:val="24"/>
        </w:rPr>
        <w:t>and</w:t>
      </w:r>
      <w:r w:rsidR="00EE2876">
        <w:rPr>
          <w:sz w:val="24"/>
        </w:rPr>
        <w:t xml:space="preserve"> </w:t>
      </w:r>
      <w:r w:rsidR="00EE2876" w:rsidRPr="00EE2876">
        <w:rPr>
          <w:sz w:val="24"/>
        </w:rPr>
        <w:t>all</w:t>
      </w:r>
      <w:r w:rsidR="00EE2876">
        <w:rPr>
          <w:sz w:val="24"/>
        </w:rPr>
        <w:t xml:space="preserve"> </w:t>
      </w:r>
      <w:r w:rsidR="00EE2876" w:rsidRPr="00EE2876">
        <w:rPr>
          <w:sz w:val="24"/>
        </w:rPr>
        <w:t>vernacular</w:t>
      </w:r>
      <w:r w:rsidR="00EE2876">
        <w:rPr>
          <w:sz w:val="24"/>
        </w:rPr>
        <w:t xml:space="preserve"> </w:t>
      </w:r>
      <w:r w:rsidR="00EE2876" w:rsidRPr="00EE2876">
        <w:rPr>
          <w:sz w:val="24"/>
        </w:rPr>
        <w:t>languages.</w:t>
      </w:r>
      <w:r w:rsidR="00EE2876">
        <w:rPr>
          <w:sz w:val="24"/>
        </w:rPr>
        <w:t xml:space="preserve"> </w:t>
      </w:r>
      <w:r w:rsidR="00EE2876" w:rsidRPr="00EE2876">
        <w:rPr>
          <w:sz w:val="24"/>
        </w:rPr>
        <w:t>When</w:t>
      </w:r>
      <w:r w:rsidR="00EE2876">
        <w:rPr>
          <w:sz w:val="24"/>
        </w:rPr>
        <w:t xml:space="preserve"> </w:t>
      </w:r>
      <w:r w:rsidR="00EE2876" w:rsidRPr="00EE2876">
        <w:rPr>
          <w:sz w:val="24"/>
        </w:rPr>
        <w:t>Boethius</w:t>
      </w:r>
      <w:r w:rsidR="00EE2876">
        <w:rPr>
          <w:sz w:val="24"/>
        </w:rPr>
        <w:t xml:space="preserve"> </w:t>
      </w:r>
      <w:r w:rsidR="00EE2876" w:rsidRPr="00EE2876">
        <w:rPr>
          <w:sz w:val="24"/>
        </w:rPr>
        <w:t>set</w:t>
      </w:r>
      <w:r w:rsidR="00EE2876">
        <w:rPr>
          <w:sz w:val="24"/>
        </w:rPr>
        <w:t xml:space="preserve"> </w:t>
      </w:r>
      <w:r w:rsidR="00EE2876" w:rsidRPr="00EE2876">
        <w:rPr>
          <w:sz w:val="24"/>
        </w:rPr>
        <w:t>out</w:t>
      </w:r>
      <w:r w:rsidR="00EE2876">
        <w:rPr>
          <w:sz w:val="24"/>
        </w:rPr>
        <w:t xml:space="preserve"> </w:t>
      </w:r>
      <w:r w:rsidR="00EE2876" w:rsidRPr="00EE2876">
        <w:rPr>
          <w:sz w:val="24"/>
        </w:rPr>
        <w:t>to</w:t>
      </w:r>
      <w:r w:rsidR="00EE2876">
        <w:rPr>
          <w:sz w:val="24"/>
        </w:rPr>
        <w:t xml:space="preserve"> </w:t>
      </w:r>
      <w:r w:rsidR="00EE2876" w:rsidRPr="00EE2876">
        <w:rPr>
          <w:sz w:val="24"/>
        </w:rPr>
        <w:t>translate</w:t>
      </w:r>
      <w:r w:rsidR="00EE2876">
        <w:rPr>
          <w:sz w:val="24"/>
        </w:rPr>
        <w:t xml:space="preserve"> </w:t>
      </w:r>
      <w:r w:rsidR="00EE2876" w:rsidRPr="00EE2876">
        <w:rPr>
          <w:sz w:val="24"/>
        </w:rPr>
        <w:t>Aristotle</w:t>
      </w:r>
      <w:r w:rsidR="00EE2876">
        <w:rPr>
          <w:sz w:val="24"/>
        </w:rPr>
        <w:t xml:space="preserve"> </w:t>
      </w:r>
      <w:r w:rsidR="00EE2876" w:rsidRPr="00EE2876">
        <w:rPr>
          <w:sz w:val="24"/>
        </w:rPr>
        <w:t>into</w:t>
      </w:r>
      <w:r w:rsidR="00EE2876">
        <w:rPr>
          <w:sz w:val="24"/>
        </w:rPr>
        <w:t xml:space="preserve"> </w:t>
      </w:r>
      <w:r w:rsidR="00EE2876" w:rsidRPr="00EE2876">
        <w:rPr>
          <w:sz w:val="24"/>
        </w:rPr>
        <w:t>Latin,</w:t>
      </w:r>
      <w:r w:rsidR="00EE2876">
        <w:rPr>
          <w:sz w:val="24"/>
        </w:rPr>
        <w:t xml:space="preserve"> </w:t>
      </w:r>
      <w:r w:rsidR="00EE2876" w:rsidRPr="00EE2876">
        <w:rPr>
          <w:sz w:val="24"/>
        </w:rPr>
        <w:t>he</w:t>
      </w:r>
      <w:r w:rsidR="00EE2876">
        <w:rPr>
          <w:sz w:val="24"/>
        </w:rPr>
        <w:t xml:space="preserve"> </w:t>
      </w:r>
      <w:r w:rsidR="00EE2876" w:rsidRPr="00EE2876">
        <w:rPr>
          <w:sz w:val="24"/>
        </w:rPr>
        <w:t>was</w:t>
      </w:r>
      <w:r w:rsidR="00EE2876">
        <w:rPr>
          <w:sz w:val="24"/>
        </w:rPr>
        <w:t xml:space="preserve"> </w:t>
      </w:r>
      <w:r w:rsidR="00EE2876" w:rsidRPr="00EE2876">
        <w:rPr>
          <w:sz w:val="24"/>
        </w:rPr>
        <w:t>motivated</w:t>
      </w:r>
      <w:r w:rsidR="00EE2876">
        <w:rPr>
          <w:sz w:val="24"/>
        </w:rPr>
        <w:t xml:space="preserve"> </w:t>
      </w:r>
      <w:r w:rsidR="00EE2876" w:rsidRPr="00EE2876">
        <w:rPr>
          <w:sz w:val="24"/>
        </w:rPr>
        <w:t>to</w:t>
      </w:r>
      <w:r w:rsidR="00EE2876">
        <w:rPr>
          <w:sz w:val="24"/>
        </w:rPr>
        <w:t xml:space="preserve"> </w:t>
      </w:r>
      <w:r w:rsidR="00EE2876" w:rsidRPr="00EE2876">
        <w:rPr>
          <w:sz w:val="24"/>
        </w:rPr>
        <w:t>do</w:t>
      </w:r>
      <w:r w:rsidR="00EE2876">
        <w:rPr>
          <w:sz w:val="24"/>
        </w:rPr>
        <w:t xml:space="preserve"> </w:t>
      </w:r>
      <w:r w:rsidR="00EE2876" w:rsidRPr="00EE2876">
        <w:rPr>
          <w:sz w:val="24"/>
        </w:rPr>
        <w:t>so</w:t>
      </w:r>
      <w:r w:rsidR="00EE2876">
        <w:rPr>
          <w:sz w:val="24"/>
        </w:rPr>
        <w:t xml:space="preserve"> </w:t>
      </w:r>
      <w:r w:rsidR="00EE2876" w:rsidRPr="00EE2876">
        <w:rPr>
          <w:sz w:val="24"/>
        </w:rPr>
        <w:t>in</w:t>
      </w:r>
      <w:r w:rsidR="00EE2876">
        <w:rPr>
          <w:sz w:val="24"/>
        </w:rPr>
        <w:t xml:space="preserve"> </w:t>
      </w:r>
      <w:r w:rsidR="00EE2876" w:rsidRPr="00EE2876">
        <w:rPr>
          <w:sz w:val="24"/>
        </w:rPr>
        <w:t>order,</w:t>
      </w:r>
      <w:r w:rsidR="00EE2876">
        <w:rPr>
          <w:sz w:val="24"/>
        </w:rPr>
        <w:t xml:space="preserve"> </w:t>
      </w:r>
      <w:r w:rsidR="00EE2876" w:rsidRPr="00EE2876">
        <w:rPr>
          <w:sz w:val="24"/>
        </w:rPr>
        <w:t>first,</w:t>
      </w:r>
      <w:r w:rsidR="00EE2876">
        <w:rPr>
          <w:sz w:val="24"/>
        </w:rPr>
        <w:t xml:space="preserve"> </w:t>
      </w:r>
      <w:r w:rsidR="00EE2876" w:rsidRPr="00EE2876">
        <w:rPr>
          <w:sz w:val="24"/>
        </w:rPr>
        <w:t>to</w:t>
      </w:r>
      <w:r w:rsidR="00EE2876">
        <w:rPr>
          <w:sz w:val="24"/>
        </w:rPr>
        <w:t xml:space="preserve"> </w:t>
      </w:r>
      <w:r w:rsidR="00EE2876" w:rsidRPr="00EE2876">
        <w:rPr>
          <w:sz w:val="24"/>
        </w:rPr>
        <w:t>keep</w:t>
      </w:r>
      <w:r w:rsidR="00EE2876">
        <w:rPr>
          <w:sz w:val="24"/>
        </w:rPr>
        <w:t xml:space="preserve"> </w:t>
      </w:r>
      <w:r w:rsidR="00EE2876" w:rsidRPr="00EE2876">
        <w:rPr>
          <w:sz w:val="24"/>
        </w:rPr>
        <w:t>alive</w:t>
      </w:r>
      <w:r w:rsidR="00EE2876">
        <w:rPr>
          <w:sz w:val="24"/>
        </w:rPr>
        <w:t xml:space="preserve"> </w:t>
      </w:r>
      <w:r w:rsidR="00EE2876" w:rsidRPr="00EE2876">
        <w:rPr>
          <w:sz w:val="24"/>
        </w:rPr>
        <w:t>the</w:t>
      </w:r>
      <w:r w:rsidR="00EE2876">
        <w:rPr>
          <w:sz w:val="24"/>
        </w:rPr>
        <w:t xml:space="preserve"> </w:t>
      </w:r>
      <w:r w:rsidR="00EE2876" w:rsidRPr="00EE2876">
        <w:rPr>
          <w:sz w:val="24"/>
        </w:rPr>
        <w:t>Latin</w:t>
      </w:r>
      <w:r w:rsidR="00EE2876">
        <w:rPr>
          <w:sz w:val="24"/>
        </w:rPr>
        <w:t xml:space="preserve"> </w:t>
      </w:r>
      <w:r w:rsidR="00EE2876" w:rsidRPr="00EE2876">
        <w:rPr>
          <w:sz w:val="24"/>
        </w:rPr>
        <w:t>classical</w:t>
      </w:r>
      <w:r w:rsidR="00EE2876">
        <w:rPr>
          <w:sz w:val="24"/>
        </w:rPr>
        <w:t xml:space="preserve"> </w:t>
      </w:r>
      <w:r w:rsidR="00EE2876" w:rsidRPr="00EE2876">
        <w:rPr>
          <w:sz w:val="24"/>
        </w:rPr>
        <w:t>tradition</w:t>
      </w:r>
      <w:r w:rsidR="00EE2876">
        <w:rPr>
          <w:sz w:val="24"/>
        </w:rPr>
        <w:t xml:space="preserve"> </w:t>
      </w:r>
      <w:r w:rsidR="00EE2876" w:rsidRPr="00EE2876">
        <w:rPr>
          <w:sz w:val="24"/>
        </w:rPr>
        <w:t>and,</w:t>
      </w:r>
      <w:r w:rsidR="00EE2876">
        <w:rPr>
          <w:sz w:val="24"/>
        </w:rPr>
        <w:t xml:space="preserve"> </w:t>
      </w:r>
      <w:r w:rsidR="00EE2876" w:rsidRPr="00EE2876">
        <w:rPr>
          <w:sz w:val="24"/>
        </w:rPr>
        <w:t>second,</w:t>
      </w:r>
      <w:r w:rsidR="00EE2876">
        <w:rPr>
          <w:sz w:val="24"/>
        </w:rPr>
        <w:t xml:space="preserve"> </w:t>
      </w:r>
      <w:r w:rsidR="00EE2876" w:rsidRPr="00EE2876">
        <w:rPr>
          <w:sz w:val="24"/>
        </w:rPr>
        <w:t>modernize</w:t>
      </w:r>
      <w:r w:rsidR="00EE2876">
        <w:rPr>
          <w:sz w:val="24"/>
        </w:rPr>
        <w:t xml:space="preserve"> </w:t>
      </w:r>
      <w:r w:rsidR="00EE2876" w:rsidRPr="00EE2876">
        <w:rPr>
          <w:sz w:val="24"/>
        </w:rPr>
        <w:t>it</w:t>
      </w:r>
      <w:r w:rsidR="00EE2876">
        <w:rPr>
          <w:sz w:val="24"/>
        </w:rPr>
        <w:t xml:space="preserve"> </w:t>
      </w:r>
      <w:r w:rsidR="00EE2876" w:rsidRPr="00EE2876">
        <w:rPr>
          <w:sz w:val="24"/>
        </w:rPr>
        <w:t>by</w:t>
      </w:r>
      <w:r w:rsidR="00EE2876">
        <w:rPr>
          <w:sz w:val="24"/>
        </w:rPr>
        <w:t xml:space="preserve"> </w:t>
      </w:r>
      <w:r w:rsidR="00EE2876" w:rsidRPr="00EE2876">
        <w:rPr>
          <w:sz w:val="24"/>
        </w:rPr>
        <w:t>transcribing</w:t>
      </w:r>
      <w:r w:rsidR="00EE2876">
        <w:rPr>
          <w:sz w:val="24"/>
        </w:rPr>
        <w:t xml:space="preserve"> </w:t>
      </w:r>
      <w:r w:rsidR="00EE2876" w:rsidRPr="00EE2876">
        <w:rPr>
          <w:sz w:val="24"/>
        </w:rPr>
        <w:t>it</w:t>
      </w:r>
      <w:r w:rsidR="00EE2876">
        <w:rPr>
          <w:sz w:val="24"/>
        </w:rPr>
        <w:t xml:space="preserve"> </w:t>
      </w:r>
      <w:r w:rsidR="00EE2876" w:rsidRPr="00EE2876">
        <w:rPr>
          <w:sz w:val="24"/>
        </w:rPr>
        <w:t>into</w:t>
      </w:r>
      <w:r w:rsidR="00EE2876">
        <w:rPr>
          <w:sz w:val="24"/>
        </w:rPr>
        <w:t xml:space="preserve"> </w:t>
      </w:r>
      <w:r w:rsidR="00EE2876" w:rsidRPr="00EE2876">
        <w:rPr>
          <w:sz w:val="24"/>
        </w:rPr>
        <w:t>the</w:t>
      </w:r>
      <w:r w:rsidR="00EE2876">
        <w:rPr>
          <w:sz w:val="24"/>
        </w:rPr>
        <w:t xml:space="preserve"> </w:t>
      </w:r>
      <w:r w:rsidR="00EE2876" w:rsidRPr="00EE2876">
        <w:rPr>
          <w:sz w:val="24"/>
        </w:rPr>
        <w:t>new</w:t>
      </w:r>
      <w:r w:rsidR="00EE2876">
        <w:rPr>
          <w:sz w:val="24"/>
        </w:rPr>
        <w:t xml:space="preserve"> </w:t>
      </w:r>
      <w:r w:rsidR="00EE2876" w:rsidRPr="00EE2876">
        <w:rPr>
          <w:sz w:val="24"/>
        </w:rPr>
        <w:t>contexts</w:t>
      </w:r>
      <w:r w:rsidR="00EE2876">
        <w:rPr>
          <w:sz w:val="24"/>
        </w:rPr>
        <w:t xml:space="preserve"> </w:t>
      </w:r>
      <w:r w:rsidR="00EE2876" w:rsidRPr="00EE2876">
        <w:rPr>
          <w:sz w:val="24"/>
        </w:rPr>
        <w:t>opened</w:t>
      </w:r>
      <w:r w:rsidR="00EE2876">
        <w:rPr>
          <w:sz w:val="24"/>
        </w:rPr>
        <w:t xml:space="preserve"> </w:t>
      </w:r>
      <w:r w:rsidR="00EE2876" w:rsidRPr="00EE2876">
        <w:rPr>
          <w:sz w:val="24"/>
        </w:rPr>
        <w:t>up</w:t>
      </w:r>
      <w:r w:rsidR="00EE2876">
        <w:rPr>
          <w:sz w:val="24"/>
        </w:rPr>
        <w:t xml:space="preserve"> </w:t>
      </w:r>
      <w:r w:rsidR="00EE2876" w:rsidRPr="00EE2876">
        <w:rPr>
          <w:sz w:val="24"/>
        </w:rPr>
        <w:t>by</w:t>
      </w:r>
      <w:r w:rsidR="00EE2876">
        <w:rPr>
          <w:sz w:val="24"/>
        </w:rPr>
        <w:t xml:space="preserve"> </w:t>
      </w:r>
      <w:r w:rsidR="00EE2876" w:rsidRPr="00EE2876">
        <w:rPr>
          <w:sz w:val="24"/>
        </w:rPr>
        <w:t>the</w:t>
      </w:r>
      <w:r w:rsidR="00EE2876">
        <w:rPr>
          <w:sz w:val="24"/>
        </w:rPr>
        <w:t xml:space="preserve"> </w:t>
      </w:r>
      <w:r w:rsidR="00EE2876" w:rsidRPr="00EE2876">
        <w:rPr>
          <w:sz w:val="24"/>
        </w:rPr>
        <w:t>paradigmatic</w:t>
      </w:r>
      <w:r w:rsidR="00EE2876">
        <w:rPr>
          <w:sz w:val="24"/>
        </w:rPr>
        <w:t xml:space="preserve"> </w:t>
      </w:r>
      <w:r w:rsidR="00EE2876" w:rsidRPr="00EE2876">
        <w:rPr>
          <w:sz w:val="24"/>
        </w:rPr>
        <w:t>acceptance</w:t>
      </w:r>
      <w:r w:rsidR="00EE2876">
        <w:rPr>
          <w:sz w:val="24"/>
        </w:rPr>
        <w:t xml:space="preserve"> </w:t>
      </w:r>
      <w:r w:rsidR="00EE2876" w:rsidRPr="00EE2876">
        <w:rPr>
          <w:sz w:val="24"/>
        </w:rPr>
        <w:t>of</w:t>
      </w:r>
      <w:r w:rsidR="00EE2876">
        <w:rPr>
          <w:sz w:val="24"/>
        </w:rPr>
        <w:t xml:space="preserve"> </w:t>
      </w:r>
      <w:r w:rsidR="00EE2876" w:rsidRPr="00EE2876">
        <w:rPr>
          <w:sz w:val="24"/>
        </w:rPr>
        <w:t>Aristotelianism.</w:t>
      </w:r>
      <w:r w:rsidR="00EE2876">
        <w:rPr>
          <w:sz w:val="24"/>
        </w:rPr>
        <w:t xml:space="preserve"> </w:t>
      </w:r>
      <w:r w:rsidR="00EE2876" w:rsidRPr="00EE2876">
        <w:rPr>
          <w:sz w:val="24"/>
        </w:rPr>
        <w:t>When</w:t>
      </w:r>
      <w:r w:rsidR="00EE2876">
        <w:rPr>
          <w:sz w:val="24"/>
        </w:rPr>
        <w:t xml:space="preserve"> </w:t>
      </w:r>
      <w:r w:rsidR="00EE2876" w:rsidRPr="00EE2876">
        <w:rPr>
          <w:sz w:val="24"/>
        </w:rPr>
        <w:t>Kant</w:t>
      </w:r>
      <w:r w:rsidR="00EE2876">
        <w:rPr>
          <w:sz w:val="24"/>
        </w:rPr>
        <w:t xml:space="preserve"> </w:t>
      </w:r>
      <w:r w:rsidR="00EE2876" w:rsidRPr="00EE2876">
        <w:rPr>
          <w:sz w:val="24"/>
        </w:rPr>
        <w:t>chose</w:t>
      </w:r>
      <w:r w:rsidR="00EE2876">
        <w:rPr>
          <w:sz w:val="24"/>
        </w:rPr>
        <w:t xml:space="preserve"> </w:t>
      </w:r>
      <w:r w:rsidR="00EE2876" w:rsidRPr="00EE2876">
        <w:rPr>
          <w:sz w:val="24"/>
        </w:rPr>
        <w:t>to</w:t>
      </w:r>
      <w:r w:rsidR="00EE2876">
        <w:rPr>
          <w:sz w:val="24"/>
        </w:rPr>
        <w:t xml:space="preserve"> </w:t>
      </w:r>
      <w:r w:rsidR="00EE2876" w:rsidRPr="00EE2876">
        <w:rPr>
          <w:sz w:val="24"/>
        </w:rPr>
        <w:t>take</w:t>
      </w:r>
      <w:r w:rsidR="00EE2876">
        <w:rPr>
          <w:sz w:val="24"/>
        </w:rPr>
        <w:t xml:space="preserve"> </w:t>
      </w:r>
      <w:r w:rsidR="00EE2876" w:rsidRPr="00EE2876">
        <w:rPr>
          <w:sz w:val="24"/>
        </w:rPr>
        <w:t>up</w:t>
      </w:r>
      <w:r w:rsidR="00EE2876">
        <w:rPr>
          <w:sz w:val="24"/>
        </w:rPr>
        <w:t xml:space="preserve"> </w:t>
      </w:r>
      <w:r w:rsidR="00EE2876" w:rsidRPr="00EE2876">
        <w:rPr>
          <w:sz w:val="24"/>
        </w:rPr>
        <w:t>again</w:t>
      </w:r>
      <w:r w:rsidR="00EE2876">
        <w:rPr>
          <w:sz w:val="24"/>
        </w:rPr>
        <w:t xml:space="preserve"> </w:t>
      </w:r>
      <w:r w:rsidR="00EE2876" w:rsidRPr="00EE2876">
        <w:rPr>
          <w:sz w:val="24"/>
        </w:rPr>
        <w:t>Greek</w:t>
      </w:r>
      <w:r w:rsidR="00EE2876">
        <w:rPr>
          <w:sz w:val="24"/>
        </w:rPr>
        <w:t xml:space="preserve"> </w:t>
      </w:r>
      <w:r w:rsidR="00EE2876" w:rsidRPr="00EE2876">
        <w:rPr>
          <w:sz w:val="24"/>
        </w:rPr>
        <w:t>terms</w:t>
      </w:r>
      <w:r w:rsidR="00EE2876">
        <w:rPr>
          <w:sz w:val="24"/>
        </w:rPr>
        <w:t xml:space="preserve"> </w:t>
      </w:r>
      <w:r w:rsidR="00EE2876" w:rsidRPr="00EE2876">
        <w:rPr>
          <w:sz w:val="24"/>
        </w:rPr>
        <w:t>such</w:t>
      </w:r>
      <w:r w:rsidR="00EE2876">
        <w:rPr>
          <w:sz w:val="24"/>
        </w:rPr>
        <w:t xml:space="preserve"> </w:t>
      </w:r>
      <w:r w:rsidR="00EE2876" w:rsidRPr="00EE2876">
        <w:rPr>
          <w:sz w:val="24"/>
        </w:rPr>
        <w:t>as</w:t>
      </w:r>
      <w:r w:rsidR="00EE2876">
        <w:rPr>
          <w:sz w:val="24"/>
        </w:rPr>
        <w:t xml:space="preserve"> </w:t>
      </w:r>
      <w:r w:rsidR="00AF4EA3">
        <w:rPr>
          <w:i/>
          <w:iCs/>
          <w:sz w:val="24"/>
        </w:rPr>
        <w:t>phainó</w:t>
      </w:r>
      <w:r w:rsidR="00EE2876" w:rsidRPr="00EE2876">
        <w:rPr>
          <w:i/>
          <w:iCs/>
          <w:sz w:val="24"/>
        </w:rPr>
        <w:t>menon</w:t>
      </w:r>
      <w:r w:rsidR="00EE2876">
        <w:rPr>
          <w:sz w:val="24"/>
        </w:rPr>
        <w:t xml:space="preserve"> </w:t>
      </w:r>
      <w:r w:rsidR="00EE2876" w:rsidRPr="00EE2876">
        <w:rPr>
          <w:sz w:val="24"/>
        </w:rPr>
        <w:t>and</w:t>
      </w:r>
      <w:r w:rsidR="00EE2876">
        <w:rPr>
          <w:sz w:val="24"/>
        </w:rPr>
        <w:t xml:space="preserve"> </w:t>
      </w:r>
      <w:r w:rsidR="00EE2876" w:rsidRPr="00EE2876">
        <w:rPr>
          <w:i/>
          <w:iCs/>
          <w:sz w:val="24"/>
        </w:rPr>
        <w:t>noumenon</w:t>
      </w:r>
      <w:r w:rsidR="00EE2876">
        <w:rPr>
          <w:sz w:val="24"/>
        </w:rPr>
        <w:t xml:space="preserve"> </w:t>
      </w:r>
      <w:r w:rsidR="00EE2876" w:rsidRPr="00EE2876">
        <w:rPr>
          <w:sz w:val="24"/>
        </w:rPr>
        <w:t>he</w:t>
      </w:r>
      <w:r w:rsidR="00EE2876">
        <w:rPr>
          <w:sz w:val="24"/>
        </w:rPr>
        <w:t xml:space="preserve"> </w:t>
      </w:r>
      <w:r w:rsidR="00EE2876" w:rsidRPr="00EE2876">
        <w:rPr>
          <w:sz w:val="24"/>
        </w:rPr>
        <w:t>did</w:t>
      </w:r>
      <w:r w:rsidR="00EE2876">
        <w:rPr>
          <w:sz w:val="24"/>
        </w:rPr>
        <w:t xml:space="preserve"> </w:t>
      </w:r>
      <w:r w:rsidR="00EE2876" w:rsidRPr="00EE2876">
        <w:rPr>
          <w:sz w:val="24"/>
        </w:rPr>
        <w:t>so</w:t>
      </w:r>
      <w:r w:rsidR="00EE2876">
        <w:rPr>
          <w:sz w:val="24"/>
        </w:rPr>
        <w:t xml:space="preserve"> </w:t>
      </w:r>
      <w:r w:rsidR="00EE2876" w:rsidRPr="00EE2876">
        <w:rPr>
          <w:sz w:val="24"/>
        </w:rPr>
        <w:t>because</w:t>
      </w:r>
      <w:r w:rsidR="00EE2876">
        <w:rPr>
          <w:sz w:val="24"/>
        </w:rPr>
        <w:t xml:space="preserve"> </w:t>
      </w:r>
      <w:r w:rsidR="00EE2876" w:rsidRPr="00EE2876">
        <w:rPr>
          <w:sz w:val="24"/>
        </w:rPr>
        <w:t>he</w:t>
      </w:r>
      <w:r w:rsidR="00EE2876">
        <w:rPr>
          <w:sz w:val="24"/>
        </w:rPr>
        <w:t xml:space="preserve"> </w:t>
      </w:r>
      <w:r w:rsidR="00EE2876" w:rsidRPr="00EE2876">
        <w:rPr>
          <w:sz w:val="24"/>
        </w:rPr>
        <w:t>wished,</w:t>
      </w:r>
      <w:r w:rsidR="00EE2876">
        <w:rPr>
          <w:sz w:val="24"/>
        </w:rPr>
        <w:t xml:space="preserve"> </w:t>
      </w:r>
      <w:r w:rsidR="00EE2876" w:rsidRPr="00EE2876">
        <w:rPr>
          <w:sz w:val="24"/>
        </w:rPr>
        <w:t>first,</w:t>
      </w:r>
      <w:r w:rsidR="00EE2876">
        <w:rPr>
          <w:sz w:val="24"/>
        </w:rPr>
        <w:t xml:space="preserve"> </w:t>
      </w:r>
      <w:r w:rsidR="00EE2876" w:rsidRPr="00EE2876">
        <w:rPr>
          <w:sz w:val="24"/>
        </w:rPr>
        <w:t>to</w:t>
      </w:r>
      <w:r w:rsidR="00EE2876">
        <w:rPr>
          <w:sz w:val="24"/>
        </w:rPr>
        <w:t xml:space="preserve"> </w:t>
      </w:r>
      <w:r w:rsidR="00EE2876" w:rsidRPr="00EE2876">
        <w:rPr>
          <w:sz w:val="24"/>
        </w:rPr>
        <w:t>keep</w:t>
      </w:r>
      <w:r w:rsidR="00EE2876">
        <w:rPr>
          <w:sz w:val="24"/>
        </w:rPr>
        <w:t xml:space="preserve"> </w:t>
      </w:r>
      <w:r w:rsidR="00EE2876" w:rsidRPr="00EE2876">
        <w:rPr>
          <w:sz w:val="24"/>
        </w:rPr>
        <w:t>up</w:t>
      </w:r>
      <w:r w:rsidR="00EE2876">
        <w:rPr>
          <w:sz w:val="24"/>
        </w:rPr>
        <w:t xml:space="preserve"> </w:t>
      </w:r>
      <w:r w:rsidR="00EE2876" w:rsidRPr="00EE2876">
        <w:rPr>
          <w:sz w:val="24"/>
        </w:rPr>
        <w:t>the</w:t>
      </w:r>
      <w:r w:rsidR="00EE2876">
        <w:rPr>
          <w:sz w:val="24"/>
        </w:rPr>
        <w:t xml:space="preserve"> </w:t>
      </w:r>
      <w:r w:rsidR="00EE2876" w:rsidRPr="00EE2876">
        <w:rPr>
          <w:sz w:val="24"/>
        </w:rPr>
        <w:t>tradition</w:t>
      </w:r>
      <w:r w:rsidR="00EE2876">
        <w:rPr>
          <w:sz w:val="24"/>
        </w:rPr>
        <w:t xml:space="preserve"> </w:t>
      </w:r>
      <w:r w:rsidR="00EE2876" w:rsidRPr="00EE2876">
        <w:rPr>
          <w:sz w:val="24"/>
        </w:rPr>
        <w:t>of</w:t>
      </w:r>
      <w:r w:rsidR="00EE2876">
        <w:rPr>
          <w:sz w:val="24"/>
        </w:rPr>
        <w:t xml:space="preserve"> </w:t>
      </w:r>
      <w:r w:rsidR="00EE2876" w:rsidRPr="00EE2876">
        <w:rPr>
          <w:sz w:val="24"/>
        </w:rPr>
        <w:t>writing</w:t>
      </w:r>
      <w:r w:rsidR="00EE2876">
        <w:rPr>
          <w:sz w:val="24"/>
        </w:rPr>
        <w:t xml:space="preserve"> </w:t>
      </w:r>
      <w:r w:rsidR="00EE2876" w:rsidRPr="00EE2876">
        <w:rPr>
          <w:sz w:val="24"/>
        </w:rPr>
        <w:t>on</w:t>
      </w:r>
      <w:r w:rsidR="00EE2876">
        <w:rPr>
          <w:sz w:val="24"/>
        </w:rPr>
        <w:t xml:space="preserve"> </w:t>
      </w:r>
      <w:r w:rsidR="00EE2876" w:rsidRPr="00EE2876">
        <w:rPr>
          <w:sz w:val="24"/>
        </w:rPr>
        <w:t>philosophy</w:t>
      </w:r>
      <w:r w:rsidR="00EE2876">
        <w:rPr>
          <w:sz w:val="24"/>
        </w:rPr>
        <w:t xml:space="preserve"> </w:t>
      </w:r>
      <w:r w:rsidR="00EE2876" w:rsidRPr="00EE2876">
        <w:rPr>
          <w:sz w:val="24"/>
        </w:rPr>
        <w:t>in</w:t>
      </w:r>
      <w:r w:rsidR="00EE2876">
        <w:rPr>
          <w:sz w:val="24"/>
        </w:rPr>
        <w:t xml:space="preserve"> </w:t>
      </w:r>
      <w:r w:rsidR="00EE2876" w:rsidRPr="00EE2876">
        <w:rPr>
          <w:sz w:val="24"/>
        </w:rPr>
        <w:t>German,</w:t>
      </w:r>
      <w:r w:rsidR="00EE2876">
        <w:rPr>
          <w:sz w:val="24"/>
        </w:rPr>
        <w:t xml:space="preserve"> </w:t>
      </w:r>
      <w:r w:rsidR="00EE2876" w:rsidRPr="00EE2876">
        <w:rPr>
          <w:sz w:val="24"/>
        </w:rPr>
        <w:t>a</w:t>
      </w:r>
      <w:r w:rsidR="00EE2876">
        <w:rPr>
          <w:sz w:val="24"/>
        </w:rPr>
        <w:t xml:space="preserve"> </w:t>
      </w:r>
      <w:r w:rsidR="00EE2876" w:rsidRPr="00EE2876">
        <w:rPr>
          <w:sz w:val="24"/>
        </w:rPr>
        <w:t>tradition</w:t>
      </w:r>
      <w:r w:rsidR="00EE2876">
        <w:rPr>
          <w:sz w:val="24"/>
        </w:rPr>
        <w:t xml:space="preserve"> </w:t>
      </w:r>
      <w:r w:rsidR="00EE2876" w:rsidRPr="00EE2876">
        <w:rPr>
          <w:sz w:val="24"/>
        </w:rPr>
        <w:t>that</w:t>
      </w:r>
      <w:r w:rsidR="00EE2876">
        <w:rPr>
          <w:sz w:val="24"/>
        </w:rPr>
        <w:t xml:space="preserve"> </w:t>
      </w:r>
      <w:r w:rsidR="00EE2876" w:rsidRPr="00EE2876">
        <w:rPr>
          <w:sz w:val="24"/>
        </w:rPr>
        <w:t>had</w:t>
      </w:r>
      <w:r w:rsidR="00EE2876">
        <w:rPr>
          <w:sz w:val="24"/>
        </w:rPr>
        <w:t xml:space="preserve"> </w:t>
      </w:r>
      <w:r w:rsidR="00EE2876" w:rsidRPr="00EE2876">
        <w:rPr>
          <w:sz w:val="24"/>
        </w:rPr>
        <w:t>its</w:t>
      </w:r>
      <w:r w:rsidR="00EE2876">
        <w:rPr>
          <w:sz w:val="24"/>
        </w:rPr>
        <w:t xml:space="preserve"> </w:t>
      </w:r>
      <w:r w:rsidR="00EE2876" w:rsidRPr="00EE2876">
        <w:rPr>
          <w:sz w:val="24"/>
        </w:rPr>
        <w:t>classical</w:t>
      </w:r>
      <w:r w:rsidR="00EE2876">
        <w:rPr>
          <w:sz w:val="24"/>
        </w:rPr>
        <w:t xml:space="preserve"> </w:t>
      </w:r>
      <w:r w:rsidR="00EE2876" w:rsidRPr="00EE2876">
        <w:rPr>
          <w:sz w:val="24"/>
        </w:rPr>
        <w:t>references</w:t>
      </w:r>
      <w:r w:rsidR="00EE2876">
        <w:rPr>
          <w:sz w:val="24"/>
        </w:rPr>
        <w:t xml:space="preserve"> </w:t>
      </w:r>
      <w:r w:rsidR="00EE2876" w:rsidRPr="00EE2876">
        <w:rPr>
          <w:sz w:val="24"/>
        </w:rPr>
        <w:t>in</w:t>
      </w:r>
      <w:r w:rsidR="00EE2876">
        <w:rPr>
          <w:sz w:val="24"/>
        </w:rPr>
        <w:t xml:space="preserve"> </w:t>
      </w:r>
      <w:r w:rsidR="00EE2876" w:rsidRPr="00EE2876">
        <w:rPr>
          <w:sz w:val="24"/>
        </w:rPr>
        <w:t>Meister</w:t>
      </w:r>
      <w:r w:rsidR="00EE2876">
        <w:rPr>
          <w:sz w:val="24"/>
        </w:rPr>
        <w:t xml:space="preserve"> </w:t>
      </w:r>
      <w:r w:rsidR="00EE2876" w:rsidRPr="00EE2876">
        <w:rPr>
          <w:sz w:val="24"/>
        </w:rPr>
        <w:t>Eckhart</w:t>
      </w:r>
      <w:r w:rsidR="00EE2876">
        <w:rPr>
          <w:sz w:val="24"/>
        </w:rPr>
        <w:t xml:space="preserve"> </w:t>
      </w:r>
      <w:r w:rsidR="00EE2876" w:rsidRPr="00EE2876">
        <w:rPr>
          <w:sz w:val="24"/>
        </w:rPr>
        <w:t>and</w:t>
      </w:r>
      <w:r w:rsidR="00EE2876">
        <w:rPr>
          <w:sz w:val="24"/>
        </w:rPr>
        <w:t xml:space="preserve"> </w:t>
      </w:r>
      <w:r w:rsidR="00EE2876" w:rsidRPr="00EE2876">
        <w:rPr>
          <w:sz w:val="24"/>
        </w:rPr>
        <w:t>Martin</w:t>
      </w:r>
      <w:r w:rsidR="00EE2876">
        <w:rPr>
          <w:sz w:val="24"/>
        </w:rPr>
        <w:t xml:space="preserve"> </w:t>
      </w:r>
      <w:r w:rsidR="00EE2876" w:rsidRPr="00EE2876">
        <w:rPr>
          <w:sz w:val="24"/>
        </w:rPr>
        <w:t>Luther,</w:t>
      </w:r>
      <w:r w:rsidR="00EE2876">
        <w:rPr>
          <w:sz w:val="24"/>
        </w:rPr>
        <w:t xml:space="preserve"> </w:t>
      </w:r>
      <w:r w:rsidR="00EE2876" w:rsidRPr="00EE2876">
        <w:rPr>
          <w:sz w:val="24"/>
        </w:rPr>
        <w:t>and</w:t>
      </w:r>
      <w:r w:rsidR="00EE2876">
        <w:rPr>
          <w:sz w:val="24"/>
        </w:rPr>
        <w:t xml:space="preserve"> </w:t>
      </w:r>
      <w:r w:rsidR="00EE2876" w:rsidRPr="00EE2876">
        <w:rPr>
          <w:sz w:val="24"/>
        </w:rPr>
        <w:t>second,</w:t>
      </w:r>
      <w:r w:rsidR="00EE2876">
        <w:rPr>
          <w:sz w:val="24"/>
        </w:rPr>
        <w:t xml:space="preserve"> </w:t>
      </w:r>
      <w:r w:rsidR="00EE2876" w:rsidRPr="00EE2876">
        <w:rPr>
          <w:sz w:val="24"/>
        </w:rPr>
        <w:t>to</w:t>
      </w:r>
      <w:r w:rsidR="00EE2876">
        <w:rPr>
          <w:sz w:val="24"/>
        </w:rPr>
        <w:t xml:space="preserve"> </w:t>
      </w:r>
      <w:r w:rsidR="00EE2876" w:rsidRPr="00EE2876">
        <w:rPr>
          <w:sz w:val="24"/>
        </w:rPr>
        <w:t>revitalize</w:t>
      </w:r>
      <w:r w:rsidR="00EE2876">
        <w:rPr>
          <w:sz w:val="24"/>
        </w:rPr>
        <w:t xml:space="preserve"> </w:t>
      </w:r>
      <w:r w:rsidR="00EE2876" w:rsidRPr="00EE2876">
        <w:rPr>
          <w:sz w:val="24"/>
        </w:rPr>
        <w:t>it</w:t>
      </w:r>
      <w:r w:rsidR="00EE2876">
        <w:rPr>
          <w:sz w:val="24"/>
        </w:rPr>
        <w:t xml:space="preserve"> </w:t>
      </w:r>
      <w:r w:rsidR="00EE2876" w:rsidRPr="00EE2876">
        <w:rPr>
          <w:sz w:val="24"/>
        </w:rPr>
        <w:t>by</w:t>
      </w:r>
      <w:r w:rsidR="00EE2876">
        <w:rPr>
          <w:sz w:val="24"/>
        </w:rPr>
        <w:t xml:space="preserve"> </w:t>
      </w:r>
      <w:r w:rsidR="00EE2876" w:rsidRPr="00EE2876">
        <w:rPr>
          <w:sz w:val="24"/>
        </w:rPr>
        <w:t>transcribing</w:t>
      </w:r>
      <w:r w:rsidR="00EE2876">
        <w:rPr>
          <w:sz w:val="24"/>
        </w:rPr>
        <w:t xml:space="preserve"> </w:t>
      </w:r>
      <w:r w:rsidR="00EE2876" w:rsidRPr="00EE2876">
        <w:rPr>
          <w:sz w:val="24"/>
        </w:rPr>
        <w:t>it</w:t>
      </w:r>
      <w:r w:rsidR="00EE2876">
        <w:rPr>
          <w:sz w:val="24"/>
        </w:rPr>
        <w:t xml:space="preserve"> </w:t>
      </w:r>
      <w:r w:rsidR="00EE2876" w:rsidRPr="00EE2876">
        <w:rPr>
          <w:sz w:val="24"/>
        </w:rPr>
        <w:t>into</w:t>
      </w:r>
      <w:r w:rsidR="00EE2876">
        <w:rPr>
          <w:sz w:val="24"/>
        </w:rPr>
        <w:t xml:space="preserve"> </w:t>
      </w:r>
      <w:r w:rsidR="00EE2876" w:rsidRPr="00EE2876">
        <w:rPr>
          <w:sz w:val="24"/>
        </w:rPr>
        <w:t>the</w:t>
      </w:r>
      <w:r w:rsidR="00EE2876">
        <w:rPr>
          <w:sz w:val="24"/>
        </w:rPr>
        <w:t xml:space="preserve"> </w:t>
      </w:r>
      <w:r w:rsidR="00EE2876" w:rsidRPr="00EE2876">
        <w:rPr>
          <w:sz w:val="24"/>
        </w:rPr>
        <w:t>new</w:t>
      </w:r>
      <w:r w:rsidR="00EE2876">
        <w:rPr>
          <w:sz w:val="24"/>
        </w:rPr>
        <w:t xml:space="preserve"> </w:t>
      </w:r>
      <w:r w:rsidR="00EE2876" w:rsidRPr="00EE2876">
        <w:rPr>
          <w:sz w:val="24"/>
        </w:rPr>
        <w:t>context</w:t>
      </w:r>
      <w:r w:rsidR="00EE2876">
        <w:rPr>
          <w:sz w:val="24"/>
        </w:rPr>
        <w:t xml:space="preserve"> </w:t>
      </w:r>
      <w:r w:rsidR="00EE2876" w:rsidRPr="00EE2876">
        <w:rPr>
          <w:sz w:val="24"/>
        </w:rPr>
        <w:t>of</w:t>
      </w:r>
      <w:r w:rsidR="00EE2876">
        <w:rPr>
          <w:sz w:val="24"/>
        </w:rPr>
        <w:t xml:space="preserve"> </w:t>
      </w:r>
      <w:r w:rsidR="00EE2876" w:rsidRPr="00EE2876">
        <w:rPr>
          <w:sz w:val="24"/>
        </w:rPr>
        <w:t>his</w:t>
      </w:r>
      <w:r w:rsidR="00EE2876">
        <w:rPr>
          <w:sz w:val="24"/>
        </w:rPr>
        <w:t xml:space="preserve"> </w:t>
      </w:r>
      <w:r w:rsidR="00EE2876" w:rsidRPr="00EE2876">
        <w:rPr>
          <w:sz w:val="24"/>
        </w:rPr>
        <w:t>own</w:t>
      </w:r>
      <w:r w:rsidR="00EE2876">
        <w:rPr>
          <w:sz w:val="24"/>
        </w:rPr>
        <w:t xml:space="preserve"> </w:t>
      </w:r>
      <w:r w:rsidR="00EE2876" w:rsidRPr="00EE2876">
        <w:rPr>
          <w:sz w:val="24"/>
        </w:rPr>
        <w:t>Copernican</w:t>
      </w:r>
      <w:r w:rsidR="00EE2876">
        <w:rPr>
          <w:sz w:val="24"/>
        </w:rPr>
        <w:t xml:space="preserve"> </w:t>
      </w:r>
      <w:r w:rsidR="00EE2876" w:rsidRPr="00EE2876">
        <w:rPr>
          <w:sz w:val="24"/>
        </w:rPr>
        <w:t>Revolution.</w:t>
      </w:r>
      <w:r w:rsidR="00EE2876">
        <w:rPr>
          <w:sz w:val="24"/>
        </w:rPr>
        <w:t xml:space="preserve"> </w:t>
      </w:r>
      <w:r w:rsidR="00EE2876" w:rsidRPr="00EE2876">
        <w:rPr>
          <w:sz w:val="24"/>
        </w:rPr>
        <w:t>Although</w:t>
      </w:r>
      <w:r w:rsidR="00EE2876">
        <w:rPr>
          <w:sz w:val="24"/>
        </w:rPr>
        <w:t xml:space="preserve"> </w:t>
      </w:r>
      <w:r w:rsidR="00EE2876" w:rsidRPr="00EE2876">
        <w:rPr>
          <w:sz w:val="24"/>
        </w:rPr>
        <w:t>awesome,</w:t>
      </w:r>
      <w:r w:rsidR="00EE2876">
        <w:rPr>
          <w:sz w:val="24"/>
        </w:rPr>
        <w:t xml:space="preserve"> </w:t>
      </w:r>
      <w:r w:rsidR="00EE2876" w:rsidRPr="00EE2876">
        <w:rPr>
          <w:sz w:val="24"/>
        </w:rPr>
        <w:t>this</w:t>
      </w:r>
      <w:r w:rsidR="00EE2876">
        <w:rPr>
          <w:sz w:val="24"/>
        </w:rPr>
        <w:t xml:space="preserve"> </w:t>
      </w:r>
      <w:r w:rsidR="00EE2876" w:rsidRPr="00EE2876">
        <w:rPr>
          <w:sz w:val="24"/>
        </w:rPr>
        <w:t>model</w:t>
      </w:r>
      <w:r w:rsidR="00EE2876">
        <w:rPr>
          <w:sz w:val="24"/>
        </w:rPr>
        <w:t xml:space="preserve"> </w:t>
      </w:r>
      <w:r w:rsidR="00EE2876" w:rsidRPr="00EE2876">
        <w:rPr>
          <w:sz w:val="24"/>
        </w:rPr>
        <w:t>of</w:t>
      </w:r>
      <w:r w:rsidR="00EE2876">
        <w:rPr>
          <w:sz w:val="24"/>
        </w:rPr>
        <w:t xml:space="preserve"> </w:t>
      </w:r>
      <w:r w:rsidR="00EE2876" w:rsidRPr="00EE2876">
        <w:rPr>
          <w:sz w:val="24"/>
        </w:rPr>
        <w:t>circularity</w:t>
      </w:r>
      <w:r w:rsidR="00EE2876">
        <w:rPr>
          <w:sz w:val="24"/>
        </w:rPr>
        <w:t xml:space="preserve"> </w:t>
      </w:r>
      <w:r w:rsidR="00EE2876" w:rsidRPr="00EE2876">
        <w:rPr>
          <w:sz w:val="24"/>
        </w:rPr>
        <w:t>is</w:t>
      </w:r>
      <w:r w:rsidR="00EE2876">
        <w:rPr>
          <w:sz w:val="24"/>
        </w:rPr>
        <w:t xml:space="preserve"> </w:t>
      </w:r>
      <w:r w:rsidR="00EE2876" w:rsidRPr="00EE2876">
        <w:rPr>
          <w:sz w:val="24"/>
        </w:rPr>
        <w:t>bound</w:t>
      </w:r>
      <w:r w:rsidR="00EE2876">
        <w:rPr>
          <w:sz w:val="24"/>
        </w:rPr>
        <w:t xml:space="preserve"> </w:t>
      </w:r>
      <w:r w:rsidR="00EE2876" w:rsidRPr="00EE2876">
        <w:rPr>
          <w:sz w:val="24"/>
        </w:rPr>
        <w:t>to</w:t>
      </w:r>
      <w:r w:rsidR="00EE2876">
        <w:rPr>
          <w:sz w:val="24"/>
        </w:rPr>
        <w:t xml:space="preserve"> </w:t>
      </w:r>
      <w:r w:rsidR="00EE2876" w:rsidRPr="00EE2876">
        <w:rPr>
          <w:sz w:val="24"/>
        </w:rPr>
        <w:t>lose</w:t>
      </w:r>
      <w:r w:rsidR="00EE2876">
        <w:rPr>
          <w:sz w:val="24"/>
        </w:rPr>
        <w:t xml:space="preserve"> </w:t>
      </w:r>
      <w:r w:rsidR="00EE2876" w:rsidRPr="00EE2876">
        <w:rPr>
          <w:sz w:val="24"/>
        </w:rPr>
        <w:t>its</w:t>
      </w:r>
      <w:r w:rsidR="00EE2876">
        <w:rPr>
          <w:sz w:val="24"/>
        </w:rPr>
        <w:t xml:space="preserve"> </w:t>
      </w:r>
      <w:r w:rsidR="00EE2876" w:rsidRPr="00EE2876">
        <w:rPr>
          <w:sz w:val="24"/>
        </w:rPr>
        <w:t>spirit,</w:t>
      </w:r>
      <w:r w:rsidR="00EE2876">
        <w:rPr>
          <w:sz w:val="24"/>
        </w:rPr>
        <w:t xml:space="preserve"> </w:t>
      </w:r>
      <w:r w:rsidR="00EE2876" w:rsidRPr="00EE2876">
        <w:rPr>
          <w:sz w:val="24"/>
        </w:rPr>
        <w:t>if</w:t>
      </w:r>
      <w:r w:rsidR="00EE2876">
        <w:rPr>
          <w:sz w:val="24"/>
        </w:rPr>
        <w:t xml:space="preserve"> </w:t>
      </w:r>
      <w:r w:rsidR="00EE2876" w:rsidRPr="00EE2876">
        <w:rPr>
          <w:sz w:val="24"/>
        </w:rPr>
        <w:t>it</w:t>
      </w:r>
      <w:r w:rsidR="00EE2876">
        <w:rPr>
          <w:sz w:val="24"/>
        </w:rPr>
        <w:t xml:space="preserve"> </w:t>
      </w:r>
      <w:r w:rsidR="00EE2876" w:rsidRPr="00EE2876">
        <w:rPr>
          <w:sz w:val="24"/>
        </w:rPr>
        <w:t>does</w:t>
      </w:r>
      <w:r w:rsidR="00EE2876">
        <w:rPr>
          <w:sz w:val="24"/>
        </w:rPr>
        <w:t xml:space="preserve"> </w:t>
      </w:r>
      <w:r w:rsidR="00EE2876" w:rsidRPr="00EE2876">
        <w:rPr>
          <w:sz w:val="24"/>
        </w:rPr>
        <w:t>not</w:t>
      </w:r>
      <w:r w:rsidR="00EE2876">
        <w:rPr>
          <w:sz w:val="24"/>
        </w:rPr>
        <w:t xml:space="preserve"> </w:t>
      </w:r>
      <w:r w:rsidR="00EE2876" w:rsidRPr="00EE2876">
        <w:rPr>
          <w:sz w:val="24"/>
        </w:rPr>
        <w:t>open</w:t>
      </w:r>
      <w:r w:rsidR="00EE2876">
        <w:rPr>
          <w:sz w:val="24"/>
        </w:rPr>
        <w:t xml:space="preserve"> </w:t>
      </w:r>
      <w:r w:rsidR="00EE2876" w:rsidRPr="00EE2876">
        <w:rPr>
          <w:sz w:val="24"/>
        </w:rPr>
        <w:t>to</w:t>
      </w:r>
      <w:r w:rsidR="00EE2876">
        <w:rPr>
          <w:sz w:val="24"/>
        </w:rPr>
        <w:t xml:space="preserve"> </w:t>
      </w:r>
      <w:r w:rsidR="00EE2876" w:rsidRPr="00EE2876">
        <w:rPr>
          <w:sz w:val="24"/>
        </w:rPr>
        <w:t>risky</w:t>
      </w:r>
      <w:r w:rsidR="00EE2876">
        <w:rPr>
          <w:sz w:val="24"/>
        </w:rPr>
        <w:t xml:space="preserve"> </w:t>
      </w:r>
      <w:r w:rsidR="00EE2876" w:rsidRPr="00EE2876">
        <w:rPr>
          <w:sz w:val="24"/>
        </w:rPr>
        <w:t>endeavor</w:t>
      </w:r>
      <w:r w:rsidR="00EE2876">
        <w:rPr>
          <w:sz w:val="24"/>
        </w:rPr>
        <w:t xml:space="preserve"> </w:t>
      </w:r>
      <w:r w:rsidR="00EE2876" w:rsidRPr="00EE2876">
        <w:rPr>
          <w:sz w:val="24"/>
        </w:rPr>
        <w:t>of</w:t>
      </w:r>
      <w:r w:rsidR="00EE2876">
        <w:rPr>
          <w:sz w:val="24"/>
        </w:rPr>
        <w:t xml:space="preserve"> </w:t>
      </w:r>
      <w:r w:rsidR="00EE2876" w:rsidRPr="00EE2876">
        <w:rPr>
          <w:sz w:val="24"/>
        </w:rPr>
        <w:t>confronting</w:t>
      </w:r>
      <w:r w:rsidR="00EE2876">
        <w:rPr>
          <w:sz w:val="24"/>
        </w:rPr>
        <w:t xml:space="preserve"> </w:t>
      </w:r>
      <w:r w:rsidR="00EE2876" w:rsidRPr="00EE2876">
        <w:rPr>
          <w:sz w:val="24"/>
        </w:rPr>
        <w:t>other</w:t>
      </w:r>
      <w:r w:rsidR="00EE2876">
        <w:rPr>
          <w:sz w:val="24"/>
        </w:rPr>
        <w:t xml:space="preserve"> </w:t>
      </w:r>
      <w:r w:rsidR="00EE2876" w:rsidRPr="00EE2876">
        <w:rPr>
          <w:sz w:val="24"/>
        </w:rPr>
        <w:t>cultures.</w:t>
      </w:r>
      <w:r w:rsidR="00EE2876" w:rsidRPr="00EE2876">
        <w:rPr>
          <w:sz w:val="24"/>
          <w:vertAlign w:val="superscript"/>
        </w:rPr>
        <w:footnoteReference w:id="13"/>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globalized</w:t>
      </w:r>
      <w:r w:rsidR="00EE2876">
        <w:rPr>
          <w:sz w:val="24"/>
        </w:rPr>
        <w:t xml:space="preserve"> </w:t>
      </w:r>
      <w:r w:rsidR="00EE2876" w:rsidRPr="00EE2876">
        <w:rPr>
          <w:sz w:val="24"/>
        </w:rPr>
        <w:t>world</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near</w:t>
      </w:r>
      <w:r w:rsidR="00EE2876">
        <w:rPr>
          <w:sz w:val="24"/>
        </w:rPr>
        <w:t xml:space="preserve"> </w:t>
      </w:r>
      <w:r w:rsidR="00EE2876" w:rsidRPr="00EE2876">
        <w:rPr>
          <w:sz w:val="24"/>
        </w:rPr>
        <w:t>future,</w:t>
      </w:r>
      <w:r w:rsidR="00EE2876">
        <w:rPr>
          <w:sz w:val="24"/>
        </w:rPr>
        <w:t xml:space="preserve"> </w:t>
      </w:r>
      <w:r w:rsidR="00EE2876" w:rsidRPr="00EE2876">
        <w:rPr>
          <w:sz w:val="24"/>
        </w:rPr>
        <w:t>the</w:t>
      </w:r>
      <w:r w:rsidR="00EE2876">
        <w:rPr>
          <w:sz w:val="24"/>
        </w:rPr>
        <w:t xml:space="preserve"> </w:t>
      </w:r>
      <w:r w:rsidR="00EE2876" w:rsidRPr="00EE2876">
        <w:rPr>
          <w:sz w:val="24"/>
        </w:rPr>
        <w:t>notion</w:t>
      </w:r>
      <w:r w:rsidR="00EE2876">
        <w:rPr>
          <w:sz w:val="24"/>
        </w:rPr>
        <w:t xml:space="preserve"> </w:t>
      </w:r>
      <w:r w:rsidR="00EE2876" w:rsidRPr="00EE2876">
        <w:rPr>
          <w:sz w:val="24"/>
        </w:rPr>
        <w:t>of</w:t>
      </w:r>
      <w:r w:rsidR="00EE2876">
        <w:rPr>
          <w:sz w:val="24"/>
        </w:rPr>
        <w:t xml:space="preserve"> </w:t>
      </w:r>
      <w:r w:rsidR="00EE2876" w:rsidRPr="00EE2876">
        <w:rPr>
          <w:i/>
          <w:sz w:val="24"/>
        </w:rPr>
        <w:t>translatio</w:t>
      </w:r>
      <w:r w:rsidR="00EE2876">
        <w:rPr>
          <w:i/>
          <w:sz w:val="24"/>
        </w:rPr>
        <w:t xml:space="preserve"> </w:t>
      </w:r>
      <w:r w:rsidR="00EE2876" w:rsidRPr="00EE2876">
        <w:rPr>
          <w:i/>
          <w:sz w:val="24"/>
        </w:rPr>
        <w:t>studiorum</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basis</w:t>
      </w:r>
      <w:r w:rsidR="00EE2876">
        <w:rPr>
          <w:sz w:val="24"/>
        </w:rPr>
        <w:t xml:space="preserve"> </w:t>
      </w:r>
      <w:r w:rsidR="00EE2876" w:rsidRPr="00EE2876">
        <w:rPr>
          <w:sz w:val="24"/>
        </w:rPr>
        <w:t>for</w:t>
      </w:r>
      <w:r w:rsidR="00EE2876">
        <w:rPr>
          <w:sz w:val="24"/>
        </w:rPr>
        <w:t xml:space="preserve"> </w:t>
      </w:r>
      <w:r w:rsidR="00EE2876" w:rsidRPr="00EE2876">
        <w:rPr>
          <w:sz w:val="24"/>
        </w:rPr>
        <w:t>mutual</w:t>
      </w:r>
      <w:r w:rsidR="00EE2876">
        <w:rPr>
          <w:sz w:val="24"/>
        </w:rPr>
        <w:t xml:space="preserve"> </w:t>
      </w:r>
      <w:r w:rsidR="00EE2876" w:rsidRPr="00EE2876">
        <w:rPr>
          <w:sz w:val="24"/>
        </w:rPr>
        <w:t>enrichment.</w:t>
      </w:r>
      <w:r w:rsidR="00EE2876">
        <w:rPr>
          <w:sz w:val="24"/>
        </w:rPr>
        <w:t xml:space="preserve"> </w:t>
      </w:r>
      <w:r w:rsidR="00EE2876" w:rsidRPr="00EE2876">
        <w:rPr>
          <w:sz w:val="24"/>
        </w:rPr>
        <w:t>We</w:t>
      </w:r>
      <w:r w:rsidR="00EE2876">
        <w:rPr>
          <w:sz w:val="24"/>
        </w:rPr>
        <w:t xml:space="preserve"> </w:t>
      </w:r>
      <w:r w:rsidR="00EE2876" w:rsidRPr="00EE2876">
        <w:rPr>
          <w:sz w:val="24"/>
        </w:rPr>
        <w:t>must</w:t>
      </w:r>
      <w:r w:rsidR="00EE2876">
        <w:rPr>
          <w:sz w:val="24"/>
        </w:rPr>
        <w:t xml:space="preserve"> </w:t>
      </w:r>
      <w:r w:rsidR="00EE2876" w:rsidRPr="00EE2876">
        <w:rPr>
          <w:sz w:val="24"/>
        </w:rPr>
        <w:t>learn</w:t>
      </w:r>
      <w:r w:rsidR="00EE2876">
        <w:rPr>
          <w:sz w:val="24"/>
        </w:rPr>
        <w:t xml:space="preserve"> </w:t>
      </w:r>
      <w:r w:rsidR="00EE2876" w:rsidRPr="00EE2876">
        <w:rPr>
          <w:sz w:val="24"/>
        </w:rPr>
        <w:t>to</w:t>
      </w:r>
      <w:r w:rsidR="00EE2876">
        <w:rPr>
          <w:sz w:val="24"/>
        </w:rPr>
        <w:t xml:space="preserve"> </w:t>
      </w:r>
      <w:r w:rsidR="00EE2876" w:rsidRPr="00EE2876">
        <w:rPr>
          <w:sz w:val="24"/>
        </w:rPr>
        <w:t>embrace</w:t>
      </w:r>
      <w:r w:rsidR="00EE2876">
        <w:rPr>
          <w:sz w:val="24"/>
        </w:rPr>
        <w:t xml:space="preserve"> </w:t>
      </w:r>
      <w:r w:rsidR="00EE2876" w:rsidRPr="00EE2876">
        <w:rPr>
          <w:sz w:val="24"/>
        </w:rPr>
        <w:t>an</w:t>
      </w:r>
      <w:r w:rsidR="00EE2876">
        <w:rPr>
          <w:sz w:val="24"/>
        </w:rPr>
        <w:t xml:space="preserve"> </w:t>
      </w:r>
      <w:r w:rsidR="00EE2876" w:rsidRPr="00EE2876">
        <w:rPr>
          <w:sz w:val="24"/>
        </w:rPr>
        <w:t>intercultural</w:t>
      </w:r>
      <w:r w:rsidR="00EE2876">
        <w:rPr>
          <w:sz w:val="24"/>
        </w:rPr>
        <w:t xml:space="preserve"> </w:t>
      </w:r>
      <w:r w:rsidR="00EE2876" w:rsidRPr="00EE2876">
        <w:rPr>
          <w:sz w:val="24"/>
        </w:rPr>
        <w:t>identity</w:t>
      </w:r>
      <w:r w:rsidR="00EE2876">
        <w:rPr>
          <w:sz w:val="24"/>
        </w:rPr>
        <w:t xml:space="preserve"> </w:t>
      </w:r>
      <w:r w:rsidR="00EE2876" w:rsidRPr="00EE2876">
        <w:rPr>
          <w:sz w:val="24"/>
        </w:rPr>
        <w:t>rather</w:t>
      </w:r>
      <w:r w:rsidR="00EE2876">
        <w:rPr>
          <w:sz w:val="24"/>
        </w:rPr>
        <w:t xml:space="preserve"> </w:t>
      </w:r>
      <w:r w:rsidR="00EE2876" w:rsidRPr="00EE2876">
        <w:rPr>
          <w:sz w:val="24"/>
        </w:rPr>
        <w:t>than</w:t>
      </w:r>
      <w:r w:rsidR="00EE2876">
        <w:rPr>
          <w:sz w:val="24"/>
        </w:rPr>
        <w:t xml:space="preserve"> </w:t>
      </w:r>
      <w:r w:rsidR="00EE2876" w:rsidRPr="00EE2876">
        <w:rPr>
          <w:sz w:val="24"/>
        </w:rPr>
        <w:t>an</w:t>
      </w:r>
      <w:r w:rsidR="00EE2876">
        <w:rPr>
          <w:sz w:val="24"/>
        </w:rPr>
        <w:t xml:space="preserve"> </w:t>
      </w:r>
      <w:r w:rsidR="00227A76">
        <w:rPr>
          <w:sz w:val="24"/>
        </w:rPr>
        <w:t xml:space="preserve">identity that is </w:t>
      </w:r>
      <w:r w:rsidR="00EE2876" w:rsidRPr="00EE2876">
        <w:rPr>
          <w:sz w:val="24"/>
        </w:rPr>
        <w:t>inclusive</w:t>
      </w:r>
      <w:r w:rsidR="00EE2876">
        <w:rPr>
          <w:sz w:val="24"/>
        </w:rPr>
        <w:t xml:space="preserve"> </w:t>
      </w:r>
      <w:r w:rsidR="00227A76">
        <w:rPr>
          <w:sz w:val="24"/>
        </w:rPr>
        <w:t>only in order to exclude</w:t>
      </w:r>
      <w:r w:rsidR="00EE2876" w:rsidRPr="00EE2876">
        <w:rPr>
          <w:sz w:val="24"/>
        </w:rPr>
        <w:t>.</w:t>
      </w:r>
      <w:r w:rsidR="00EE2876">
        <w:rPr>
          <w:sz w:val="24"/>
        </w:rPr>
        <w:t xml:space="preserve"> </w:t>
      </w:r>
      <w:r w:rsidR="00EE2876" w:rsidRPr="00EE2876">
        <w:rPr>
          <w:sz w:val="24"/>
        </w:rPr>
        <w:t>Political</w:t>
      </w:r>
      <w:r w:rsidR="00EE2876">
        <w:rPr>
          <w:sz w:val="24"/>
        </w:rPr>
        <w:t xml:space="preserve"> </w:t>
      </w:r>
      <w:r w:rsidR="00EE2876" w:rsidRPr="00EE2876">
        <w:rPr>
          <w:sz w:val="24"/>
        </w:rPr>
        <w:t>boundaries</w:t>
      </w:r>
      <w:r w:rsidR="00EE2876">
        <w:rPr>
          <w:sz w:val="24"/>
        </w:rPr>
        <w:t xml:space="preserve"> </w:t>
      </w:r>
      <w:r w:rsidR="00EE2876" w:rsidRPr="00EE2876">
        <w:rPr>
          <w:sz w:val="24"/>
        </w:rPr>
        <w:t>define</w:t>
      </w:r>
      <w:r w:rsidR="00EE2876">
        <w:rPr>
          <w:sz w:val="24"/>
        </w:rPr>
        <w:t xml:space="preserve"> </w:t>
      </w:r>
      <w:r w:rsidR="00EE2876" w:rsidRPr="00EE2876">
        <w:rPr>
          <w:sz w:val="24"/>
        </w:rPr>
        <w:t>some</w:t>
      </w:r>
      <w:r w:rsidR="00EE2876">
        <w:rPr>
          <w:sz w:val="24"/>
        </w:rPr>
        <w:t xml:space="preserve"> </w:t>
      </w:r>
      <w:r w:rsidR="00EE2876" w:rsidRPr="00EE2876">
        <w:rPr>
          <w:sz w:val="24"/>
        </w:rPr>
        <w:t>as</w:t>
      </w:r>
      <w:r w:rsidR="00EE2876">
        <w:rPr>
          <w:sz w:val="24"/>
        </w:rPr>
        <w:t xml:space="preserve"> </w:t>
      </w:r>
      <w:r w:rsidR="00EE2876" w:rsidRPr="00EE2876">
        <w:rPr>
          <w:sz w:val="24"/>
        </w:rPr>
        <w:t>members,</w:t>
      </w:r>
      <w:r w:rsidR="00EE2876">
        <w:rPr>
          <w:sz w:val="24"/>
        </w:rPr>
        <w:t xml:space="preserve"> </w:t>
      </w:r>
      <w:r w:rsidR="00EE2876" w:rsidRPr="00EE2876">
        <w:rPr>
          <w:sz w:val="24"/>
        </w:rPr>
        <w:t>but</w:t>
      </w:r>
      <w:r w:rsidR="00EE2876">
        <w:rPr>
          <w:sz w:val="24"/>
        </w:rPr>
        <w:t xml:space="preserve"> </w:t>
      </w:r>
      <w:r w:rsidR="00EE2876" w:rsidRPr="00EE2876">
        <w:rPr>
          <w:sz w:val="24"/>
        </w:rPr>
        <w:t>lock</w:t>
      </w:r>
      <w:r w:rsidR="00EE2876">
        <w:rPr>
          <w:sz w:val="24"/>
        </w:rPr>
        <w:t xml:space="preserve"> </w:t>
      </w:r>
      <w:r w:rsidR="00EE2876" w:rsidRPr="00EE2876">
        <w:rPr>
          <w:sz w:val="24"/>
        </w:rPr>
        <w:t>others</w:t>
      </w:r>
      <w:r w:rsidR="00EE2876">
        <w:rPr>
          <w:sz w:val="24"/>
        </w:rPr>
        <w:t xml:space="preserve"> </w:t>
      </w:r>
      <w:r w:rsidR="00EE2876" w:rsidRPr="00EE2876">
        <w:rPr>
          <w:sz w:val="24"/>
        </w:rPr>
        <w:t>out.</w:t>
      </w:r>
      <w:r w:rsidR="00EE2876">
        <w:rPr>
          <w:sz w:val="24"/>
        </w:rPr>
        <w:t xml:space="preserve"> </w:t>
      </w:r>
      <w:r w:rsidR="00EE2876" w:rsidRPr="00EE2876">
        <w:rPr>
          <w:sz w:val="24"/>
        </w:rPr>
        <w:t>More</w:t>
      </w:r>
      <w:r w:rsidR="00EE2876">
        <w:rPr>
          <w:sz w:val="24"/>
        </w:rPr>
        <w:t xml:space="preserve"> </w:t>
      </w:r>
      <w:r w:rsidR="00EE2876" w:rsidRPr="00EE2876">
        <w:rPr>
          <w:sz w:val="24"/>
        </w:rPr>
        <w:t>and</w:t>
      </w:r>
      <w:r w:rsidR="00EE2876">
        <w:rPr>
          <w:sz w:val="24"/>
        </w:rPr>
        <w:t xml:space="preserve"> </w:t>
      </w:r>
      <w:r w:rsidR="00EE2876" w:rsidRPr="00EE2876">
        <w:rPr>
          <w:sz w:val="24"/>
        </w:rPr>
        <w:t>more</w:t>
      </w:r>
      <w:r w:rsidR="00EE2876">
        <w:rPr>
          <w:sz w:val="24"/>
        </w:rPr>
        <w:t xml:space="preserve"> </w:t>
      </w:r>
      <w:r w:rsidR="00EE2876" w:rsidRPr="00EE2876">
        <w:rPr>
          <w:sz w:val="24"/>
        </w:rPr>
        <w:t>people</w:t>
      </w:r>
      <w:r w:rsidR="00EE2876">
        <w:rPr>
          <w:sz w:val="24"/>
        </w:rPr>
        <w:t xml:space="preserve"> </w:t>
      </w:r>
      <w:r w:rsidR="00EE2876" w:rsidRPr="00EE2876">
        <w:rPr>
          <w:sz w:val="24"/>
        </w:rPr>
        <w:t>live</w:t>
      </w:r>
      <w:r w:rsidR="00EE2876">
        <w:rPr>
          <w:sz w:val="24"/>
        </w:rPr>
        <w:t xml:space="preserve"> </w:t>
      </w:r>
      <w:r w:rsidR="00EE2876" w:rsidRPr="00EE2876">
        <w:rPr>
          <w:sz w:val="24"/>
        </w:rPr>
        <w:t>in</w:t>
      </w:r>
      <w:r w:rsidR="00EE2876">
        <w:rPr>
          <w:sz w:val="24"/>
        </w:rPr>
        <w:t xml:space="preserve"> </w:t>
      </w:r>
      <w:r w:rsidR="00EE2876" w:rsidRPr="00EE2876">
        <w:rPr>
          <w:sz w:val="24"/>
        </w:rPr>
        <w:t>countries</w:t>
      </w:r>
      <w:r w:rsidR="00EE2876">
        <w:rPr>
          <w:sz w:val="24"/>
        </w:rPr>
        <w:t xml:space="preserve"> </w:t>
      </w:r>
      <w:r w:rsidR="00B34DD4">
        <w:rPr>
          <w:sz w:val="24"/>
        </w:rPr>
        <w:t>that</w:t>
      </w:r>
      <w:r w:rsidR="00EE2876">
        <w:rPr>
          <w:sz w:val="24"/>
        </w:rPr>
        <w:t xml:space="preserve"> </w:t>
      </w:r>
      <w:r w:rsidR="00EE2876" w:rsidRPr="00EE2876">
        <w:rPr>
          <w:sz w:val="24"/>
        </w:rPr>
        <w:t>are</w:t>
      </w:r>
      <w:r w:rsidR="00EE2876">
        <w:rPr>
          <w:sz w:val="24"/>
        </w:rPr>
        <w:t xml:space="preserve"> </w:t>
      </w:r>
      <w:r w:rsidR="00EE2876" w:rsidRPr="00EE2876">
        <w:rPr>
          <w:sz w:val="24"/>
        </w:rPr>
        <w:t>not</w:t>
      </w:r>
      <w:r w:rsidR="00EE2876">
        <w:rPr>
          <w:sz w:val="24"/>
        </w:rPr>
        <w:t xml:space="preserve"> </w:t>
      </w:r>
      <w:r w:rsidR="00EE2876" w:rsidRPr="00EE2876">
        <w:rPr>
          <w:sz w:val="24"/>
        </w:rPr>
        <w:t>their</w:t>
      </w:r>
      <w:r w:rsidR="00EE2876">
        <w:rPr>
          <w:sz w:val="24"/>
        </w:rPr>
        <w:t xml:space="preserve"> </w:t>
      </w:r>
      <w:r w:rsidR="00EE2876" w:rsidRPr="00EE2876">
        <w:rPr>
          <w:sz w:val="24"/>
        </w:rPr>
        <w:t>own,</w:t>
      </w:r>
      <w:r w:rsidR="00EE2876">
        <w:rPr>
          <w:sz w:val="24"/>
        </w:rPr>
        <w:t xml:space="preserve"> </w:t>
      </w:r>
      <w:r w:rsidR="00EE2876" w:rsidRPr="00EE2876">
        <w:rPr>
          <w:sz w:val="24"/>
        </w:rPr>
        <w:t>given</w:t>
      </w:r>
      <w:r w:rsidR="00EE2876">
        <w:rPr>
          <w:sz w:val="24"/>
        </w:rPr>
        <w:t xml:space="preserve"> </w:t>
      </w:r>
      <w:r w:rsidR="00EE2876" w:rsidRPr="00EE2876">
        <w:rPr>
          <w:sz w:val="24"/>
        </w:rPr>
        <w:t>that</w:t>
      </w:r>
      <w:r w:rsidR="00EE2876">
        <w:rPr>
          <w:sz w:val="24"/>
        </w:rPr>
        <w:t xml:space="preserve"> </w:t>
      </w:r>
      <w:r w:rsidR="00EE2876" w:rsidRPr="00EE2876">
        <w:rPr>
          <w:sz w:val="24"/>
        </w:rPr>
        <w:t>state</w:t>
      </w:r>
      <w:r w:rsidR="00EE2876">
        <w:rPr>
          <w:sz w:val="24"/>
        </w:rPr>
        <w:t xml:space="preserve"> </w:t>
      </w:r>
      <w:r w:rsidR="00EE2876" w:rsidRPr="00EE2876">
        <w:rPr>
          <w:sz w:val="24"/>
        </w:rPr>
        <w:t>sovereignty</w:t>
      </w:r>
      <w:r w:rsidR="00EE2876">
        <w:rPr>
          <w:sz w:val="24"/>
        </w:rPr>
        <w:t xml:space="preserve"> </w:t>
      </w:r>
      <w:r w:rsidR="00EE2876" w:rsidRPr="00EE2876">
        <w:rPr>
          <w:sz w:val="24"/>
        </w:rPr>
        <w:t>is</w:t>
      </w:r>
      <w:r w:rsidR="00EE2876">
        <w:rPr>
          <w:sz w:val="24"/>
        </w:rPr>
        <w:t xml:space="preserve"> </w:t>
      </w:r>
      <w:r w:rsidR="00EE2876" w:rsidRPr="00EE2876">
        <w:rPr>
          <w:sz w:val="24"/>
        </w:rPr>
        <w:t>not</w:t>
      </w:r>
      <w:r w:rsidR="00EE2876">
        <w:rPr>
          <w:sz w:val="24"/>
        </w:rPr>
        <w:t xml:space="preserve"> </w:t>
      </w:r>
      <w:r w:rsidR="00EE2876" w:rsidRPr="00EE2876">
        <w:rPr>
          <w:sz w:val="24"/>
        </w:rPr>
        <w:t>as</w:t>
      </w:r>
      <w:r w:rsidR="00EE2876">
        <w:rPr>
          <w:sz w:val="24"/>
        </w:rPr>
        <w:t xml:space="preserve"> </w:t>
      </w:r>
      <w:r w:rsidR="00EE2876" w:rsidRPr="00EE2876">
        <w:rPr>
          <w:sz w:val="24"/>
        </w:rPr>
        <w:t>strong</w:t>
      </w:r>
      <w:r w:rsidR="00EE2876">
        <w:rPr>
          <w:sz w:val="24"/>
        </w:rPr>
        <w:t xml:space="preserve"> </w:t>
      </w:r>
      <w:r w:rsidR="00EE2876" w:rsidRPr="00EE2876">
        <w:rPr>
          <w:sz w:val="24"/>
        </w:rPr>
        <w:t>as</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past</w:t>
      </w:r>
      <w:r w:rsidR="00EE2876">
        <w:rPr>
          <w:sz w:val="24"/>
        </w:rPr>
        <w:t xml:space="preserve"> </w:t>
      </w:r>
      <w:r w:rsidR="00EE2876" w:rsidRPr="00EE2876">
        <w:rPr>
          <w:sz w:val="24"/>
        </w:rPr>
        <w:t>and</w:t>
      </w:r>
      <w:r w:rsidR="00EE2876">
        <w:rPr>
          <w:sz w:val="24"/>
        </w:rPr>
        <w:t xml:space="preserve"> </w:t>
      </w:r>
      <w:r w:rsidR="00EE2876" w:rsidRPr="00EE2876">
        <w:rPr>
          <w:sz w:val="24"/>
        </w:rPr>
        <w:t>borders</w:t>
      </w:r>
      <w:r w:rsidR="00EE2876">
        <w:rPr>
          <w:sz w:val="24"/>
        </w:rPr>
        <w:t xml:space="preserve"> </w:t>
      </w:r>
      <w:r w:rsidR="00EE2876" w:rsidRPr="00EE2876">
        <w:rPr>
          <w:sz w:val="24"/>
        </w:rPr>
        <w:t>are</w:t>
      </w:r>
      <w:r w:rsidR="00EE2876">
        <w:rPr>
          <w:sz w:val="24"/>
        </w:rPr>
        <w:t xml:space="preserve"> </w:t>
      </w:r>
      <w:r w:rsidR="00EE2876" w:rsidRPr="00EE2876">
        <w:rPr>
          <w:sz w:val="24"/>
        </w:rPr>
        <w:t>becoming</w:t>
      </w:r>
      <w:r w:rsidR="00EE2876">
        <w:rPr>
          <w:sz w:val="24"/>
        </w:rPr>
        <w:t xml:space="preserve"> </w:t>
      </w:r>
      <w:r w:rsidR="00EE2876" w:rsidRPr="00EE2876">
        <w:rPr>
          <w:sz w:val="24"/>
        </w:rPr>
        <w:t>porous.</w:t>
      </w:r>
      <w:r w:rsidR="00EE2876" w:rsidRPr="00EE2876">
        <w:rPr>
          <w:sz w:val="24"/>
          <w:vertAlign w:val="superscript"/>
        </w:rPr>
        <w:footnoteReference w:id="14"/>
      </w:r>
      <w:r w:rsidR="00EE2876">
        <w:rPr>
          <w:sz w:val="24"/>
        </w:rPr>
        <w:t xml:space="preserve"> </w:t>
      </w:r>
    </w:p>
    <w:p w14:paraId="4FF5E7E5" w14:textId="0C4CB032" w:rsidR="001F4CA2" w:rsidRDefault="00593E3C" w:rsidP="001F4CA2">
      <w:pPr>
        <w:spacing w:line="480" w:lineRule="auto"/>
        <w:jc w:val="center"/>
        <w:rPr>
          <w:sz w:val="24"/>
        </w:rPr>
      </w:pPr>
      <w:r>
        <w:rPr>
          <w:sz w:val="24"/>
        </w:rPr>
        <w:t>6</w:t>
      </w:r>
    </w:p>
    <w:p w14:paraId="2BDBF84A" w14:textId="689EC1A4" w:rsidR="001F4CA2" w:rsidRDefault="003F1B1A" w:rsidP="00EE2876">
      <w:pPr>
        <w:spacing w:line="480" w:lineRule="auto"/>
        <w:rPr>
          <w:sz w:val="24"/>
        </w:rPr>
      </w:pPr>
      <w:r>
        <w:rPr>
          <w:sz w:val="24"/>
        </w:rPr>
        <w:tab/>
      </w:r>
      <w:r w:rsidR="005F605D">
        <w:rPr>
          <w:sz w:val="24"/>
        </w:rPr>
        <w:t>T</w:t>
      </w:r>
      <w:r w:rsidR="00EE2876" w:rsidRPr="001F4CA2">
        <w:rPr>
          <w:sz w:val="24"/>
        </w:rPr>
        <w:t>hink</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second-generation</w:t>
      </w:r>
      <w:r w:rsidR="00EE2876">
        <w:rPr>
          <w:sz w:val="24"/>
        </w:rPr>
        <w:t xml:space="preserve"> </w:t>
      </w:r>
      <w:r w:rsidR="00EE2876" w:rsidRPr="00EE2876">
        <w:rPr>
          <w:sz w:val="24"/>
        </w:rPr>
        <w:t>Chinese</w:t>
      </w:r>
      <w:r w:rsidR="00EE2876">
        <w:rPr>
          <w:sz w:val="24"/>
        </w:rPr>
        <w:t xml:space="preserve"> </w:t>
      </w:r>
      <w:r w:rsidR="00EE2876" w:rsidRPr="00EE2876">
        <w:rPr>
          <w:sz w:val="24"/>
        </w:rPr>
        <w:t>immigrant</w:t>
      </w:r>
      <w:r w:rsidR="00EE2876">
        <w:rPr>
          <w:sz w:val="24"/>
        </w:rPr>
        <w:t xml:space="preserve"> </w:t>
      </w:r>
      <w:r w:rsidR="00EE2876" w:rsidRPr="00EE2876">
        <w:rPr>
          <w:sz w:val="24"/>
        </w:rPr>
        <w:t>who</w:t>
      </w:r>
      <w:r w:rsidR="00EE2876">
        <w:rPr>
          <w:sz w:val="24"/>
        </w:rPr>
        <w:t xml:space="preserve"> </w:t>
      </w:r>
      <w:r w:rsidR="00EE2876" w:rsidRPr="00EE2876">
        <w:rPr>
          <w:sz w:val="24"/>
        </w:rPr>
        <w:t>attends</w:t>
      </w:r>
      <w:r w:rsidR="00EE2876">
        <w:rPr>
          <w:sz w:val="24"/>
        </w:rPr>
        <w:t xml:space="preserve"> </w:t>
      </w:r>
      <w:r w:rsidR="00EE2876" w:rsidRPr="00EE2876">
        <w:rPr>
          <w:sz w:val="24"/>
        </w:rPr>
        <w:t>high</w:t>
      </w:r>
      <w:r w:rsidR="00EE2876">
        <w:rPr>
          <w:sz w:val="24"/>
        </w:rPr>
        <w:t xml:space="preserve"> </w:t>
      </w:r>
      <w:r w:rsidR="00EE2876" w:rsidRPr="00EE2876">
        <w:rPr>
          <w:sz w:val="24"/>
        </w:rPr>
        <w:t>school</w:t>
      </w:r>
      <w:r w:rsidR="00EE2876">
        <w:rPr>
          <w:sz w:val="24"/>
        </w:rPr>
        <w:t xml:space="preserve"> </w:t>
      </w:r>
      <w:r w:rsidR="00EE2876" w:rsidRPr="00EE2876">
        <w:rPr>
          <w:sz w:val="24"/>
        </w:rPr>
        <w:t>in</w:t>
      </w:r>
      <w:r w:rsidR="00EE2876">
        <w:rPr>
          <w:sz w:val="24"/>
        </w:rPr>
        <w:t xml:space="preserve"> </w:t>
      </w:r>
      <w:r w:rsidR="00EE2876" w:rsidRPr="00EE2876">
        <w:rPr>
          <w:sz w:val="24"/>
        </w:rPr>
        <w:t>Italy.</w:t>
      </w:r>
      <w:r w:rsidR="00EE2876">
        <w:rPr>
          <w:sz w:val="24"/>
        </w:rPr>
        <w:t xml:space="preserve"> </w:t>
      </w:r>
      <w:r w:rsidR="00EE2876" w:rsidRPr="00EE2876">
        <w:rPr>
          <w:sz w:val="24"/>
        </w:rPr>
        <w:t>At</w:t>
      </w:r>
      <w:r w:rsidR="00EE2876">
        <w:rPr>
          <w:sz w:val="24"/>
        </w:rPr>
        <w:t xml:space="preserve"> </w:t>
      </w:r>
      <w:r w:rsidR="00EE2876" w:rsidRPr="00EE2876">
        <w:rPr>
          <w:sz w:val="24"/>
        </w:rPr>
        <w:t>a</w:t>
      </w:r>
      <w:r w:rsidR="00EE2876">
        <w:rPr>
          <w:sz w:val="24"/>
        </w:rPr>
        <w:t xml:space="preserve"> </w:t>
      </w:r>
      <w:r w:rsidR="00EE2876" w:rsidRPr="00EE2876">
        <w:rPr>
          <w:sz w:val="24"/>
        </w:rPr>
        <w:t>certain</w:t>
      </w:r>
      <w:r w:rsidR="00EE2876">
        <w:rPr>
          <w:sz w:val="24"/>
        </w:rPr>
        <w:t xml:space="preserve"> </w:t>
      </w:r>
      <w:r w:rsidR="00EE2876" w:rsidRPr="00EE2876">
        <w:rPr>
          <w:sz w:val="24"/>
        </w:rPr>
        <w:t>point,</w:t>
      </w:r>
      <w:r w:rsidR="00EE2876">
        <w:rPr>
          <w:sz w:val="24"/>
        </w:rPr>
        <w:t xml:space="preserve"> </w:t>
      </w:r>
      <w:r w:rsidR="00EE2876" w:rsidRPr="00EE2876">
        <w:rPr>
          <w:sz w:val="24"/>
        </w:rPr>
        <w:t>he</w:t>
      </w:r>
      <w:r w:rsidR="00EE2876">
        <w:rPr>
          <w:sz w:val="24"/>
        </w:rPr>
        <w:t xml:space="preserve"> </w:t>
      </w:r>
      <w:r w:rsidR="00EE2876" w:rsidRPr="00EE2876">
        <w:rPr>
          <w:sz w:val="24"/>
        </w:rPr>
        <w:t>might</w:t>
      </w:r>
      <w:r w:rsidR="00EE2876">
        <w:rPr>
          <w:sz w:val="24"/>
        </w:rPr>
        <w:t xml:space="preserve"> </w:t>
      </w:r>
      <w:r w:rsidR="00EE2876" w:rsidRPr="00EE2876">
        <w:rPr>
          <w:sz w:val="24"/>
        </w:rPr>
        <w:t>be</w:t>
      </w:r>
      <w:r w:rsidR="00EE2876">
        <w:rPr>
          <w:sz w:val="24"/>
        </w:rPr>
        <w:t xml:space="preserve"> </w:t>
      </w:r>
      <w:r w:rsidR="00EE2876" w:rsidRPr="00EE2876">
        <w:rPr>
          <w:sz w:val="24"/>
        </w:rPr>
        <w:t>asked</w:t>
      </w:r>
      <w:r w:rsidR="00EE2876">
        <w:rPr>
          <w:sz w:val="24"/>
        </w:rPr>
        <w:t xml:space="preserve"> </w:t>
      </w:r>
      <w:r w:rsidR="00EE2876" w:rsidRPr="00EE2876">
        <w:rPr>
          <w:sz w:val="24"/>
        </w:rPr>
        <w:t>to</w:t>
      </w:r>
      <w:r w:rsidR="00EE2876">
        <w:rPr>
          <w:sz w:val="24"/>
        </w:rPr>
        <w:t xml:space="preserve"> </w:t>
      </w:r>
      <w:r w:rsidR="00EE2876" w:rsidRPr="00EE2876">
        <w:rPr>
          <w:sz w:val="24"/>
        </w:rPr>
        <w:t>read</w:t>
      </w:r>
      <w:r w:rsidR="00EE2876">
        <w:rPr>
          <w:sz w:val="24"/>
        </w:rPr>
        <w:t xml:space="preserve"> </w:t>
      </w:r>
      <w:r w:rsidR="00EE2876" w:rsidRPr="00EE2876">
        <w:rPr>
          <w:sz w:val="24"/>
        </w:rPr>
        <w:t>a</w:t>
      </w:r>
      <w:r w:rsidR="00EE2876">
        <w:rPr>
          <w:sz w:val="24"/>
        </w:rPr>
        <w:t xml:space="preserve"> </w:t>
      </w:r>
      <w:r w:rsidR="00EE2876" w:rsidRPr="00EE2876">
        <w:rPr>
          <w:sz w:val="24"/>
        </w:rPr>
        <w:t>text</w:t>
      </w:r>
      <w:r w:rsidR="00EE2876">
        <w:rPr>
          <w:sz w:val="24"/>
        </w:rPr>
        <w:t xml:space="preserve"> </w:t>
      </w:r>
      <w:r w:rsidR="00EE2876" w:rsidRPr="00EE2876">
        <w:rPr>
          <w:sz w:val="24"/>
        </w:rPr>
        <w:t>by</w:t>
      </w:r>
      <w:r w:rsidR="00EE2876">
        <w:rPr>
          <w:sz w:val="24"/>
        </w:rPr>
        <w:t xml:space="preserve"> </w:t>
      </w:r>
      <w:r w:rsidR="00EE2876" w:rsidRPr="00EE2876">
        <w:rPr>
          <w:sz w:val="24"/>
        </w:rPr>
        <w:t>Plato,</w:t>
      </w:r>
      <w:r w:rsidR="00EE2876">
        <w:rPr>
          <w:sz w:val="24"/>
        </w:rPr>
        <w:t xml:space="preserve"> </w:t>
      </w:r>
      <w:r w:rsidR="00EE2876" w:rsidRPr="00EE2876">
        <w:rPr>
          <w:sz w:val="24"/>
        </w:rPr>
        <w:t>e.g.,</w:t>
      </w:r>
      <w:r w:rsidR="00EE2876">
        <w:rPr>
          <w:sz w:val="24"/>
        </w:rPr>
        <w:t xml:space="preserve"> </w:t>
      </w:r>
      <w:r w:rsidR="00EE2876" w:rsidRPr="00EE2876">
        <w:rPr>
          <w:sz w:val="24"/>
        </w:rPr>
        <w:t>the</w:t>
      </w:r>
      <w:r w:rsidR="00EE2876">
        <w:rPr>
          <w:sz w:val="24"/>
        </w:rPr>
        <w:t xml:space="preserve"> </w:t>
      </w:r>
      <w:r w:rsidR="00EE2876" w:rsidRPr="00EE2876">
        <w:rPr>
          <w:i/>
          <w:sz w:val="24"/>
        </w:rPr>
        <w:t>Apology</w:t>
      </w:r>
      <w:r w:rsidR="00EE2876">
        <w:rPr>
          <w:i/>
          <w:sz w:val="24"/>
        </w:rPr>
        <w:t xml:space="preserve"> </w:t>
      </w:r>
      <w:r w:rsidR="00EE2876" w:rsidRPr="00EE2876">
        <w:rPr>
          <w:i/>
          <w:sz w:val="24"/>
        </w:rPr>
        <w:t>of</w:t>
      </w:r>
      <w:r w:rsidR="00EE2876">
        <w:rPr>
          <w:i/>
          <w:sz w:val="24"/>
        </w:rPr>
        <w:t xml:space="preserve"> </w:t>
      </w:r>
      <w:r w:rsidR="00EE2876" w:rsidRPr="00EE2876">
        <w:rPr>
          <w:i/>
          <w:sz w:val="24"/>
        </w:rPr>
        <w:t>Socrates</w:t>
      </w:r>
      <w:r w:rsidR="00EE2876" w:rsidRPr="00EE2876">
        <w:rPr>
          <w:sz w:val="24"/>
        </w:rPr>
        <w:t>,</w:t>
      </w:r>
      <w:r w:rsidR="00EE2876">
        <w:rPr>
          <w:sz w:val="24"/>
        </w:rPr>
        <w:t xml:space="preserve"> </w:t>
      </w:r>
      <w:r w:rsidR="00EE2876" w:rsidRPr="00EE2876">
        <w:rPr>
          <w:sz w:val="24"/>
        </w:rPr>
        <w:t>which</w:t>
      </w:r>
      <w:r w:rsidR="00EE2876">
        <w:rPr>
          <w:sz w:val="24"/>
        </w:rPr>
        <w:t xml:space="preserve"> </w:t>
      </w:r>
      <w:r w:rsidR="00EE2876" w:rsidRPr="00EE2876">
        <w:rPr>
          <w:sz w:val="24"/>
        </w:rPr>
        <w:t>he</w:t>
      </w:r>
      <w:r w:rsidR="00EE2876">
        <w:rPr>
          <w:sz w:val="24"/>
        </w:rPr>
        <w:t xml:space="preserve"> </w:t>
      </w:r>
      <w:r w:rsidR="00EE2876" w:rsidRPr="00EE2876">
        <w:rPr>
          <w:sz w:val="24"/>
        </w:rPr>
        <w:t>shall</w:t>
      </w:r>
      <w:r w:rsidR="00EE2876">
        <w:rPr>
          <w:sz w:val="24"/>
        </w:rPr>
        <w:t xml:space="preserve"> </w:t>
      </w:r>
      <w:r w:rsidR="00EE2876" w:rsidRPr="00EE2876">
        <w:rPr>
          <w:sz w:val="24"/>
        </w:rPr>
        <w:t>first</w:t>
      </w:r>
      <w:r w:rsidR="00EE2876">
        <w:rPr>
          <w:sz w:val="24"/>
        </w:rPr>
        <w:t xml:space="preserve"> </w:t>
      </w:r>
      <w:r w:rsidR="00EE2876" w:rsidRPr="00EE2876">
        <w:rPr>
          <w:sz w:val="24"/>
        </w:rPr>
        <w:t>do</w:t>
      </w:r>
      <w:r w:rsidR="00EE2876">
        <w:rPr>
          <w:sz w:val="24"/>
        </w:rPr>
        <w:t xml:space="preserve"> </w:t>
      </w:r>
      <w:r w:rsidR="00EE2876" w:rsidRPr="00EE2876">
        <w:rPr>
          <w:sz w:val="24"/>
        </w:rPr>
        <w:t>in</w:t>
      </w:r>
      <w:r w:rsidR="00EE2876">
        <w:rPr>
          <w:sz w:val="24"/>
        </w:rPr>
        <w:t xml:space="preserve"> </w:t>
      </w:r>
      <w:r w:rsidR="00EE2876" w:rsidRPr="00EE2876">
        <w:rPr>
          <w:sz w:val="24"/>
        </w:rPr>
        <w:t>Italian</w:t>
      </w:r>
      <w:r w:rsidR="00EE2876">
        <w:rPr>
          <w:sz w:val="24"/>
        </w:rPr>
        <w:t xml:space="preserve"> </w:t>
      </w:r>
      <w:r w:rsidR="00EE2876" w:rsidRPr="00EE2876">
        <w:rPr>
          <w:sz w:val="24"/>
        </w:rPr>
        <w:t>and</w:t>
      </w:r>
      <w:r w:rsidR="00EE2876">
        <w:rPr>
          <w:sz w:val="24"/>
        </w:rPr>
        <w:t xml:space="preserve"> </w:t>
      </w:r>
      <w:r w:rsidR="00EE2876" w:rsidRPr="00EE2876">
        <w:rPr>
          <w:sz w:val="24"/>
        </w:rPr>
        <w:t>later</w:t>
      </w:r>
      <w:r w:rsidR="00EE2876">
        <w:rPr>
          <w:sz w:val="24"/>
        </w:rPr>
        <w:t xml:space="preserve"> </w:t>
      </w:r>
      <w:r w:rsidR="00EE2876" w:rsidRPr="00EE2876">
        <w:rPr>
          <w:sz w:val="24"/>
        </w:rPr>
        <w:t>perhaps</w:t>
      </w:r>
      <w:r w:rsidR="00EE2876">
        <w:rPr>
          <w:sz w:val="24"/>
        </w:rPr>
        <w:t xml:space="preserve"> </w:t>
      </w:r>
      <w:r w:rsidR="00EE2876" w:rsidRPr="00EE2876">
        <w:rPr>
          <w:sz w:val="24"/>
        </w:rPr>
        <w:t>also</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Greek</w:t>
      </w:r>
      <w:r w:rsidR="00EE2876">
        <w:rPr>
          <w:sz w:val="24"/>
        </w:rPr>
        <w:t xml:space="preserve"> </w:t>
      </w:r>
      <w:r w:rsidR="00EE2876" w:rsidRPr="00EE2876">
        <w:rPr>
          <w:sz w:val="24"/>
        </w:rPr>
        <w:t>original</w:t>
      </w:r>
      <w:r w:rsidR="00EE2876">
        <w:rPr>
          <w:sz w:val="24"/>
        </w:rPr>
        <w:t xml:space="preserve"> </w:t>
      </w:r>
      <w:r w:rsidR="00EE2876" w:rsidRPr="00EE2876">
        <w:rPr>
          <w:sz w:val="24"/>
        </w:rPr>
        <w:t>or</w:t>
      </w:r>
      <w:r w:rsidR="00EE2876">
        <w:rPr>
          <w:sz w:val="24"/>
        </w:rPr>
        <w:t xml:space="preserve"> </w:t>
      </w:r>
      <w:r w:rsidR="00EE2876" w:rsidRPr="00EE2876">
        <w:rPr>
          <w:sz w:val="24"/>
        </w:rPr>
        <w:t>in</w:t>
      </w:r>
      <w:r w:rsidR="00EE2876">
        <w:rPr>
          <w:sz w:val="24"/>
        </w:rPr>
        <w:t xml:space="preserve"> </w:t>
      </w:r>
      <w:r w:rsidR="00EE2876" w:rsidRPr="00EE2876">
        <w:rPr>
          <w:sz w:val="24"/>
        </w:rPr>
        <w:t>Marsilio</w:t>
      </w:r>
      <w:r w:rsidR="00EE2876">
        <w:rPr>
          <w:sz w:val="24"/>
        </w:rPr>
        <w:t xml:space="preserve"> </w:t>
      </w:r>
      <w:r w:rsidR="00EE2876" w:rsidRPr="00EE2876">
        <w:rPr>
          <w:sz w:val="24"/>
        </w:rPr>
        <w:t>Ficino’s</w:t>
      </w:r>
      <w:r w:rsidR="00EE2876">
        <w:rPr>
          <w:sz w:val="24"/>
        </w:rPr>
        <w:t xml:space="preserve"> </w:t>
      </w:r>
      <w:r w:rsidR="00EE2876" w:rsidRPr="00EE2876">
        <w:rPr>
          <w:sz w:val="24"/>
        </w:rPr>
        <w:t>Latin</w:t>
      </w:r>
      <w:r w:rsidR="00EE2876">
        <w:rPr>
          <w:sz w:val="24"/>
        </w:rPr>
        <w:t xml:space="preserve"> </w:t>
      </w:r>
      <w:r w:rsidR="00EE2876" w:rsidRPr="00EE2876">
        <w:rPr>
          <w:sz w:val="24"/>
        </w:rPr>
        <w:t>rendering.</w:t>
      </w:r>
      <w:r w:rsidR="00EE2876">
        <w:rPr>
          <w:sz w:val="24"/>
        </w:rPr>
        <w:t xml:space="preserve"> </w:t>
      </w:r>
      <w:r w:rsidR="00EE2876" w:rsidRPr="00EE2876">
        <w:rPr>
          <w:sz w:val="24"/>
        </w:rPr>
        <w:t>The</w:t>
      </w:r>
      <w:r w:rsidR="00EE2876">
        <w:rPr>
          <w:sz w:val="24"/>
        </w:rPr>
        <w:t xml:space="preserve"> </w:t>
      </w:r>
      <w:r w:rsidR="00EE2876" w:rsidRPr="00EE2876">
        <w:rPr>
          <w:sz w:val="24"/>
        </w:rPr>
        <w:t>point</w:t>
      </w:r>
      <w:r w:rsidR="00EE2876">
        <w:rPr>
          <w:sz w:val="24"/>
        </w:rPr>
        <w:t xml:space="preserve"> </w:t>
      </w:r>
      <w:r w:rsidR="00EE2876" w:rsidRPr="00EE2876">
        <w:rPr>
          <w:sz w:val="24"/>
        </w:rPr>
        <w:t>is</w:t>
      </w:r>
      <w:r w:rsidR="00EE2876">
        <w:rPr>
          <w:sz w:val="24"/>
        </w:rPr>
        <w:t xml:space="preserve"> </w:t>
      </w:r>
      <w:r w:rsidR="00EE2876" w:rsidRPr="00EE2876">
        <w:rPr>
          <w:sz w:val="24"/>
        </w:rPr>
        <w:t>that</w:t>
      </w:r>
      <w:r w:rsidR="00EE2876">
        <w:rPr>
          <w:sz w:val="24"/>
        </w:rPr>
        <w:t xml:space="preserve"> </w:t>
      </w:r>
      <w:r w:rsidR="00EE2876" w:rsidRPr="00EE2876">
        <w:rPr>
          <w:sz w:val="24"/>
        </w:rPr>
        <w:t>the</w:t>
      </w:r>
      <w:r w:rsidR="00EE2876">
        <w:rPr>
          <w:sz w:val="24"/>
        </w:rPr>
        <w:t xml:space="preserve"> </w:t>
      </w:r>
      <w:r w:rsidR="00EE2876" w:rsidRPr="00EE2876">
        <w:rPr>
          <w:sz w:val="24"/>
        </w:rPr>
        <w:t>student</w:t>
      </w:r>
      <w:r w:rsidR="00EE2876">
        <w:rPr>
          <w:sz w:val="24"/>
        </w:rPr>
        <w:t xml:space="preserve"> </w:t>
      </w:r>
      <w:r w:rsidR="00EE2876" w:rsidRPr="00EE2876">
        <w:rPr>
          <w:sz w:val="24"/>
        </w:rPr>
        <w:t>shall</w:t>
      </w:r>
      <w:r w:rsidR="00EE2876">
        <w:rPr>
          <w:sz w:val="24"/>
        </w:rPr>
        <w:t xml:space="preserve"> </w:t>
      </w:r>
      <w:r w:rsidR="00EE2876" w:rsidRPr="00EE2876">
        <w:rPr>
          <w:sz w:val="24"/>
        </w:rPr>
        <w:t>be</w:t>
      </w:r>
      <w:r w:rsidR="00EE2876">
        <w:rPr>
          <w:sz w:val="24"/>
        </w:rPr>
        <w:t xml:space="preserve"> </w:t>
      </w:r>
      <w:r w:rsidR="00EE2876" w:rsidRPr="00EE2876">
        <w:rPr>
          <w:sz w:val="24"/>
        </w:rPr>
        <w:t>given</w:t>
      </w:r>
      <w:r w:rsidR="00EE2876">
        <w:rPr>
          <w:sz w:val="24"/>
        </w:rPr>
        <w:t xml:space="preserve"> </w:t>
      </w:r>
      <w:r w:rsidR="00EE2876" w:rsidRPr="00EE2876">
        <w:rPr>
          <w:sz w:val="24"/>
        </w:rPr>
        <w:t>the</w:t>
      </w:r>
      <w:r w:rsidR="00EE2876">
        <w:rPr>
          <w:sz w:val="24"/>
        </w:rPr>
        <w:t xml:space="preserve"> </w:t>
      </w:r>
      <w:r w:rsidR="00EE2876" w:rsidRPr="00EE2876">
        <w:rPr>
          <w:sz w:val="24"/>
        </w:rPr>
        <w:t>chance</w:t>
      </w:r>
      <w:r w:rsidR="00EE2876">
        <w:rPr>
          <w:sz w:val="24"/>
        </w:rPr>
        <w:t xml:space="preserve"> </w:t>
      </w:r>
      <w:r w:rsidR="00EE2876" w:rsidRPr="00EE2876">
        <w:rPr>
          <w:sz w:val="24"/>
        </w:rPr>
        <w:t>of</w:t>
      </w:r>
      <w:r w:rsidR="00EE2876">
        <w:rPr>
          <w:sz w:val="24"/>
        </w:rPr>
        <w:t xml:space="preserve"> </w:t>
      </w:r>
      <w:r w:rsidR="00EE2876" w:rsidRPr="00EE2876">
        <w:rPr>
          <w:sz w:val="24"/>
        </w:rPr>
        <w:t>accessing</w:t>
      </w:r>
      <w:r w:rsidR="00EE2876">
        <w:rPr>
          <w:sz w:val="24"/>
        </w:rPr>
        <w:t xml:space="preserve"> </w:t>
      </w:r>
      <w:r w:rsidR="00EE2876" w:rsidRPr="00EE2876">
        <w:rPr>
          <w:sz w:val="24"/>
        </w:rPr>
        <w:t>the</w:t>
      </w:r>
      <w:r w:rsidR="00EE2876">
        <w:rPr>
          <w:sz w:val="24"/>
        </w:rPr>
        <w:t xml:space="preserve"> </w:t>
      </w:r>
      <w:r w:rsidR="00EE2876" w:rsidRPr="00EE2876">
        <w:rPr>
          <w:sz w:val="24"/>
        </w:rPr>
        <w:t>same</w:t>
      </w:r>
      <w:r w:rsidR="00EE2876">
        <w:rPr>
          <w:sz w:val="24"/>
        </w:rPr>
        <w:t xml:space="preserve"> </w:t>
      </w:r>
      <w:r w:rsidR="00EE2876" w:rsidRPr="00EE2876">
        <w:rPr>
          <w:sz w:val="24"/>
        </w:rPr>
        <w:t>text</w:t>
      </w:r>
      <w:r w:rsidR="00EE2876">
        <w:rPr>
          <w:sz w:val="24"/>
        </w:rPr>
        <w:t xml:space="preserve"> </w:t>
      </w:r>
      <w:r w:rsidR="00EE2876" w:rsidRPr="00EE2876">
        <w:rPr>
          <w:sz w:val="24"/>
        </w:rPr>
        <w:t>also</w:t>
      </w:r>
      <w:r w:rsidR="00EE2876">
        <w:rPr>
          <w:sz w:val="24"/>
        </w:rPr>
        <w:t xml:space="preserve"> </w:t>
      </w:r>
      <w:r w:rsidR="00EE2876" w:rsidRPr="00EE2876">
        <w:rPr>
          <w:sz w:val="24"/>
        </w:rPr>
        <w:t>in</w:t>
      </w:r>
      <w:r w:rsidR="00EE2876">
        <w:rPr>
          <w:sz w:val="24"/>
        </w:rPr>
        <w:t xml:space="preserve"> </w:t>
      </w:r>
      <w:r w:rsidR="00EE2876" w:rsidRPr="00EE2876">
        <w:rPr>
          <w:sz w:val="24"/>
        </w:rPr>
        <w:t>Chinese,</w:t>
      </w:r>
      <w:r w:rsidR="00EE2876">
        <w:rPr>
          <w:sz w:val="24"/>
        </w:rPr>
        <w:t xml:space="preserve"> </w:t>
      </w:r>
      <w:r w:rsidR="00EE2876" w:rsidRPr="00EE2876">
        <w:rPr>
          <w:sz w:val="24"/>
        </w:rPr>
        <w:t>for</w:t>
      </w:r>
      <w:r w:rsidR="00EE2876">
        <w:rPr>
          <w:sz w:val="24"/>
        </w:rPr>
        <w:t xml:space="preserve"> </w:t>
      </w:r>
      <w:r w:rsidR="00EE2876" w:rsidRPr="00EE2876">
        <w:rPr>
          <w:sz w:val="24"/>
        </w:rPr>
        <w:t>he</w:t>
      </w:r>
      <w:r w:rsidR="00EE2876">
        <w:rPr>
          <w:sz w:val="24"/>
        </w:rPr>
        <w:t xml:space="preserve"> </w:t>
      </w:r>
      <w:r w:rsidR="00EE2876" w:rsidRPr="00EE2876">
        <w:rPr>
          <w:sz w:val="24"/>
        </w:rPr>
        <w:t>or</w:t>
      </w:r>
      <w:r w:rsidR="00EE2876">
        <w:rPr>
          <w:sz w:val="24"/>
        </w:rPr>
        <w:t xml:space="preserve"> </w:t>
      </w:r>
      <w:r w:rsidR="00EE2876" w:rsidRPr="00EE2876">
        <w:rPr>
          <w:sz w:val="24"/>
        </w:rPr>
        <w:t>she</w:t>
      </w:r>
      <w:r w:rsidR="00EE2876">
        <w:rPr>
          <w:sz w:val="24"/>
        </w:rPr>
        <w:t xml:space="preserve"> </w:t>
      </w:r>
      <w:r w:rsidR="00EE2876" w:rsidRPr="00EE2876">
        <w:rPr>
          <w:sz w:val="24"/>
        </w:rPr>
        <w:t>ought</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able</w:t>
      </w:r>
      <w:r w:rsidR="00EE2876">
        <w:rPr>
          <w:sz w:val="24"/>
        </w:rPr>
        <w:t xml:space="preserve"> </w:t>
      </w:r>
      <w:r w:rsidR="00EE2876" w:rsidRPr="00EE2876">
        <w:rPr>
          <w:sz w:val="24"/>
        </w:rPr>
        <w:t>to</w:t>
      </w:r>
      <w:r w:rsidR="00EE2876">
        <w:rPr>
          <w:sz w:val="24"/>
        </w:rPr>
        <w:t xml:space="preserve"> </w:t>
      </w:r>
      <w:r w:rsidR="00EE2876" w:rsidRPr="00EE2876">
        <w:rPr>
          <w:sz w:val="24"/>
        </w:rPr>
        <w:t>start</w:t>
      </w:r>
      <w:r w:rsidR="00EE2876">
        <w:rPr>
          <w:sz w:val="24"/>
        </w:rPr>
        <w:t xml:space="preserve"> </w:t>
      </w:r>
      <w:r w:rsidR="00EE2876" w:rsidRPr="00EE2876">
        <w:rPr>
          <w:sz w:val="24"/>
        </w:rPr>
        <w:t>in</w:t>
      </w:r>
      <w:r w:rsidR="00EE2876">
        <w:rPr>
          <w:sz w:val="24"/>
        </w:rPr>
        <w:t xml:space="preserve"> </w:t>
      </w:r>
      <w:r w:rsidR="00EE2876" w:rsidRPr="00EE2876">
        <w:rPr>
          <w:sz w:val="24"/>
        </w:rPr>
        <w:t>his</w:t>
      </w:r>
      <w:r w:rsidR="00EE2876">
        <w:rPr>
          <w:sz w:val="24"/>
        </w:rPr>
        <w:t xml:space="preserve"> </w:t>
      </w:r>
      <w:r w:rsidR="00EE2876" w:rsidRPr="00EE2876">
        <w:rPr>
          <w:sz w:val="24"/>
        </w:rPr>
        <w:t>or</w:t>
      </w:r>
      <w:r w:rsidR="00EE2876">
        <w:rPr>
          <w:sz w:val="24"/>
        </w:rPr>
        <w:t xml:space="preserve"> </w:t>
      </w:r>
      <w:r w:rsidR="00EE2876" w:rsidRPr="00EE2876">
        <w:rPr>
          <w:sz w:val="24"/>
        </w:rPr>
        <w:t>her</w:t>
      </w:r>
      <w:r w:rsidR="00EE2876">
        <w:rPr>
          <w:sz w:val="24"/>
        </w:rPr>
        <w:t xml:space="preserve"> </w:t>
      </w:r>
      <w:r w:rsidR="00EE2876" w:rsidRPr="00EE2876">
        <w:rPr>
          <w:sz w:val="24"/>
        </w:rPr>
        <w:t>Chinese-speaking</w:t>
      </w:r>
      <w:r w:rsidR="00EE2876">
        <w:rPr>
          <w:sz w:val="24"/>
        </w:rPr>
        <w:t xml:space="preserve"> </w:t>
      </w:r>
      <w:r w:rsidR="00EE2876" w:rsidRPr="00EE2876">
        <w:rPr>
          <w:sz w:val="24"/>
        </w:rPr>
        <w:t>family</w:t>
      </w:r>
      <w:r w:rsidR="00EE2876">
        <w:rPr>
          <w:sz w:val="24"/>
        </w:rPr>
        <w:t xml:space="preserve"> </w:t>
      </w:r>
      <w:r w:rsidR="00EE2876" w:rsidRPr="00EE2876">
        <w:rPr>
          <w:sz w:val="24"/>
        </w:rPr>
        <w:t>a</w:t>
      </w:r>
      <w:r w:rsidR="00EE2876">
        <w:rPr>
          <w:sz w:val="24"/>
        </w:rPr>
        <w:t xml:space="preserve"> </w:t>
      </w:r>
      <w:r w:rsidR="00EE2876" w:rsidRPr="00EE2876">
        <w:rPr>
          <w:sz w:val="24"/>
        </w:rPr>
        <w:t>discussion</w:t>
      </w:r>
      <w:r w:rsidR="00EE2876">
        <w:rPr>
          <w:sz w:val="24"/>
        </w:rPr>
        <w:t xml:space="preserve"> </w:t>
      </w:r>
      <w:r w:rsidR="00EE2876" w:rsidRPr="00EE2876">
        <w:rPr>
          <w:sz w:val="24"/>
        </w:rPr>
        <w:t>on</w:t>
      </w:r>
      <w:r w:rsidR="00EE2876">
        <w:rPr>
          <w:sz w:val="24"/>
        </w:rPr>
        <w:t xml:space="preserve"> </w:t>
      </w:r>
      <w:r w:rsidR="00EE2876" w:rsidRPr="00EE2876">
        <w:rPr>
          <w:sz w:val="24"/>
        </w:rPr>
        <w:t>Socrates.</w:t>
      </w:r>
      <w:r w:rsidR="00EE2876">
        <w:rPr>
          <w:sz w:val="24"/>
        </w:rPr>
        <w:t xml:space="preserve"> </w:t>
      </w:r>
      <w:r w:rsidR="00EE2876" w:rsidRPr="00EE2876">
        <w:rPr>
          <w:sz w:val="24"/>
        </w:rPr>
        <w:t>Inversely,</w:t>
      </w:r>
      <w:r w:rsidR="00EE2876">
        <w:rPr>
          <w:sz w:val="24"/>
        </w:rPr>
        <w:t xml:space="preserve"> </w:t>
      </w:r>
      <w:r w:rsidR="00AF4EA3">
        <w:rPr>
          <w:sz w:val="24"/>
        </w:rPr>
        <w:t>school</w:t>
      </w:r>
      <w:r w:rsidR="00EE2876" w:rsidRPr="00EE2876">
        <w:rPr>
          <w:sz w:val="24"/>
        </w:rPr>
        <w:t>mates</w:t>
      </w:r>
      <w:r w:rsidR="00EE2876">
        <w:rPr>
          <w:sz w:val="24"/>
        </w:rPr>
        <w:t xml:space="preserve"> </w:t>
      </w:r>
      <w:r w:rsidR="00EE2876" w:rsidRPr="00EE2876">
        <w:rPr>
          <w:sz w:val="24"/>
        </w:rPr>
        <w:t>might</w:t>
      </w:r>
      <w:r w:rsidR="00EE2876">
        <w:rPr>
          <w:sz w:val="24"/>
        </w:rPr>
        <w:t xml:space="preserve"> </w:t>
      </w:r>
      <w:r w:rsidR="00EE2876" w:rsidRPr="00EE2876">
        <w:rPr>
          <w:sz w:val="24"/>
        </w:rPr>
        <w:t>seize</w:t>
      </w:r>
      <w:r w:rsidR="00EE2876">
        <w:rPr>
          <w:sz w:val="24"/>
        </w:rPr>
        <w:t xml:space="preserve"> </w:t>
      </w:r>
      <w:r w:rsidR="00EE2876" w:rsidRPr="00EE2876">
        <w:rPr>
          <w:sz w:val="24"/>
        </w:rPr>
        <w:t>the</w:t>
      </w:r>
      <w:r w:rsidR="00EE2876">
        <w:rPr>
          <w:sz w:val="24"/>
        </w:rPr>
        <w:t xml:space="preserve"> </w:t>
      </w:r>
      <w:r w:rsidR="00EE2876" w:rsidRPr="00EE2876">
        <w:rPr>
          <w:sz w:val="24"/>
        </w:rPr>
        <w:t>opportunity</w:t>
      </w:r>
      <w:r w:rsidR="00EE2876">
        <w:rPr>
          <w:sz w:val="24"/>
        </w:rPr>
        <w:t xml:space="preserve"> </w:t>
      </w:r>
      <w:r w:rsidR="00EE2876" w:rsidRPr="00EE2876">
        <w:rPr>
          <w:sz w:val="24"/>
        </w:rPr>
        <w:t>for</w:t>
      </w:r>
      <w:r w:rsidR="00EE2876">
        <w:rPr>
          <w:sz w:val="24"/>
        </w:rPr>
        <w:t xml:space="preserve"> </w:t>
      </w:r>
      <w:r w:rsidR="00EE2876" w:rsidRPr="00EE2876">
        <w:rPr>
          <w:sz w:val="24"/>
        </w:rPr>
        <w:t>appropriating,</w:t>
      </w:r>
      <w:r w:rsidR="00EE2876">
        <w:rPr>
          <w:sz w:val="24"/>
        </w:rPr>
        <w:t xml:space="preserve"> </w:t>
      </w:r>
      <w:r w:rsidR="00EE2876" w:rsidRPr="00EE2876">
        <w:rPr>
          <w:sz w:val="24"/>
        </w:rPr>
        <w:t>e.g.,</w:t>
      </w:r>
      <w:r w:rsidR="00EE2876">
        <w:rPr>
          <w:sz w:val="24"/>
        </w:rPr>
        <w:t xml:space="preserve"> </w:t>
      </w:r>
      <w:r w:rsidR="00EE2876" w:rsidRPr="00EE2876">
        <w:rPr>
          <w:sz w:val="24"/>
        </w:rPr>
        <w:t>the</w:t>
      </w:r>
      <w:r w:rsidR="00EE2876">
        <w:rPr>
          <w:sz w:val="24"/>
        </w:rPr>
        <w:t xml:space="preserve"> </w:t>
      </w:r>
      <w:r w:rsidR="00EE2876" w:rsidRPr="00EE2876">
        <w:rPr>
          <w:i/>
          <w:sz w:val="24"/>
        </w:rPr>
        <w:t>Analecta</w:t>
      </w:r>
      <w:r w:rsidR="00EE2876">
        <w:rPr>
          <w:sz w:val="24"/>
        </w:rPr>
        <w:t xml:space="preserve"> </w:t>
      </w:r>
      <w:r w:rsidR="00EE2876" w:rsidRPr="00EE2876">
        <w:rPr>
          <w:sz w:val="24"/>
        </w:rPr>
        <w:t>of</w:t>
      </w:r>
      <w:r w:rsidR="00EE2876">
        <w:rPr>
          <w:sz w:val="24"/>
        </w:rPr>
        <w:t xml:space="preserve"> </w:t>
      </w:r>
      <w:r w:rsidR="00EE2876" w:rsidRPr="00EE2876">
        <w:rPr>
          <w:sz w:val="24"/>
        </w:rPr>
        <w:t>Confucius</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basis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references</w:t>
      </w:r>
      <w:r w:rsidR="00EE2876">
        <w:rPr>
          <w:sz w:val="24"/>
        </w:rPr>
        <w:t xml:space="preserve"> </w:t>
      </w:r>
      <w:r w:rsidR="00EE2876" w:rsidRPr="00EE2876">
        <w:rPr>
          <w:sz w:val="24"/>
        </w:rPr>
        <w:t>indicated</w:t>
      </w:r>
      <w:r w:rsidR="00EE2876">
        <w:rPr>
          <w:sz w:val="24"/>
        </w:rPr>
        <w:t xml:space="preserve"> </w:t>
      </w:r>
      <w:r w:rsidR="00EE2876" w:rsidRPr="00EE2876">
        <w:rPr>
          <w:sz w:val="24"/>
        </w:rPr>
        <w:t>by</w:t>
      </w:r>
      <w:r w:rsidR="00EE2876">
        <w:rPr>
          <w:sz w:val="24"/>
        </w:rPr>
        <w:t xml:space="preserve"> </w:t>
      </w:r>
      <w:r w:rsidR="00EE2876" w:rsidRPr="00EE2876">
        <w:rPr>
          <w:sz w:val="24"/>
        </w:rPr>
        <w:t>our</w:t>
      </w:r>
      <w:r w:rsidR="00EE2876">
        <w:rPr>
          <w:sz w:val="24"/>
        </w:rPr>
        <w:t xml:space="preserve"> </w:t>
      </w:r>
      <w:r w:rsidR="00EE2876" w:rsidRPr="00EE2876">
        <w:rPr>
          <w:sz w:val="24"/>
        </w:rPr>
        <w:t>student.</w:t>
      </w:r>
      <w:r w:rsidR="00EE2876">
        <w:rPr>
          <w:sz w:val="24"/>
        </w:rPr>
        <w:t xml:space="preserve"> </w:t>
      </w:r>
    </w:p>
    <w:p w14:paraId="220F0DCC" w14:textId="7AE9EC03" w:rsidR="00AD4247" w:rsidRDefault="001F4CA2" w:rsidP="003F1B1A">
      <w:pPr>
        <w:spacing w:line="480" w:lineRule="auto"/>
        <w:rPr>
          <w:sz w:val="24"/>
        </w:rPr>
      </w:pPr>
      <w:r>
        <w:rPr>
          <w:sz w:val="24"/>
        </w:rPr>
        <w:tab/>
      </w:r>
      <w:r w:rsidR="00EE2876" w:rsidRPr="001F4CA2">
        <w:rPr>
          <w:sz w:val="24"/>
        </w:rPr>
        <w:t>There is no utopia in this view,</w:t>
      </w:r>
      <w:r w:rsidR="00EE2876">
        <w:rPr>
          <w:sz w:val="24"/>
        </w:rPr>
        <w:t xml:space="preserve"> </w:t>
      </w:r>
      <w:r w:rsidR="00EE2876" w:rsidRPr="00EE2876">
        <w:rPr>
          <w:sz w:val="24"/>
        </w:rPr>
        <w:t>for</w:t>
      </w:r>
      <w:r w:rsidR="00EE2876">
        <w:rPr>
          <w:sz w:val="24"/>
        </w:rPr>
        <w:t xml:space="preserve"> </w:t>
      </w:r>
      <w:r w:rsidR="00EE2876" w:rsidRPr="00EE2876">
        <w:rPr>
          <w:sz w:val="24"/>
        </w:rPr>
        <w:t>it</w:t>
      </w:r>
      <w:r w:rsidR="00EE2876">
        <w:rPr>
          <w:sz w:val="24"/>
        </w:rPr>
        <w:t xml:space="preserve"> </w:t>
      </w:r>
      <w:r w:rsidR="00EE2876" w:rsidRPr="00EE2876">
        <w:rPr>
          <w:sz w:val="24"/>
        </w:rPr>
        <w:t>even</w:t>
      </w:r>
      <w:r w:rsidR="00EE2876">
        <w:rPr>
          <w:sz w:val="24"/>
        </w:rPr>
        <w:t xml:space="preserve"> </w:t>
      </w:r>
      <w:r w:rsidR="00EE2876" w:rsidRPr="00EE2876">
        <w:rPr>
          <w:sz w:val="24"/>
        </w:rPr>
        <w:t>today</w:t>
      </w:r>
      <w:r w:rsidR="00EE2876">
        <w:rPr>
          <w:sz w:val="24"/>
        </w:rPr>
        <w:t xml:space="preserve"> </w:t>
      </w:r>
      <w:r w:rsidR="00EE2876" w:rsidRPr="00EE2876">
        <w:rPr>
          <w:sz w:val="24"/>
        </w:rPr>
        <w:t>we</w:t>
      </w:r>
      <w:r w:rsidR="00EE2876">
        <w:rPr>
          <w:sz w:val="24"/>
        </w:rPr>
        <w:t xml:space="preserve"> </w:t>
      </w:r>
      <w:r w:rsidR="00EE2876" w:rsidRPr="00EE2876">
        <w:rPr>
          <w:sz w:val="24"/>
        </w:rPr>
        <w:t>can</w:t>
      </w:r>
      <w:r w:rsidR="00EE2876">
        <w:rPr>
          <w:sz w:val="24"/>
        </w:rPr>
        <w:t xml:space="preserve"> </w:t>
      </w:r>
      <w:r w:rsidR="00EE2876" w:rsidRPr="00EE2876">
        <w:rPr>
          <w:sz w:val="24"/>
        </w:rPr>
        <w:t>think</w:t>
      </w:r>
      <w:r w:rsidR="00EE2876">
        <w:rPr>
          <w:sz w:val="24"/>
        </w:rPr>
        <w:t xml:space="preserve"> </w:t>
      </w:r>
      <w:r w:rsidR="00EE2876" w:rsidRPr="00EE2876">
        <w:rPr>
          <w:sz w:val="24"/>
        </w:rPr>
        <w:t>of</w:t>
      </w:r>
      <w:r w:rsidR="00EE2876">
        <w:rPr>
          <w:sz w:val="24"/>
        </w:rPr>
        <w:t xml:space="preserve"> </w:t>
      </w:r>
      <w:r w:rsidR="00EE2876" w:rsidRPr="00EE2876">
        <w:rPr>
          <w:sz w:val="24"/>
        </w:rPr>
        <w:t>pupils</w:t>
      </w:r>
      <w:r w:rsidR="00EE2876">
        <w:rPr>
          <w:sz w:val="24"/>
        </w:rPr>
        <w:t xml:space="preserve"> </w:t>
      </w:r>
      <w:r w:rsidR="00EE2876" w:rsidRPr="00EE2876">
        <w:rPr>
          <w:sz w:val="24"/>
        </w:rPr>
        <w:t>delving</w:t>
      </w:r>
      <w:r w:rsidR="00EE2876">
        <w:rPr>
          <w:sz w:val="24"/>
        </w:rPr>
        <w:t xml:space="preserve"> </w:t>
      </w:r>
      <w:r w:rsidR="00EE2876" w:rsidRPr="00EE2876">
        <w:rPr>
          <w:sz w:val="24"/>
        </w:rPr>
        <w:t>into</w:t>
      </w:r>
      <w:r w:rsidR="00EE2876">
        <w:rPr>
          <w:sz w:val="24"/>
        </w:rPr>
        <w:t xml:space="preserve"> </w:t>
      </w:r>
      <w:r w:rsidR="001D46DB">
        <w:rPr>
          <w:sz w:val="24"/>
        </w:rPr>
        <w:t>multi</w:t>
      </w:r>
      <w:r w:rsidR="00EE2876" w:rsidRPr="00EE2876">
        <w:rPr>
          <w:sz w:val="24"/>
        </w:rPr>
        <w:t>layered</w:t>
      </w:r>
      <w:r w:rsidR="00EE2876">
        <w:rPr>
          <w:sz w:val="24"/>
        </w:rPr>
        <w:t xml:space="preserve"> </w:t>
      </w:r>
      <w:r w:rsidR="00EE2876" w:rsidRPr="00EE2876">
        <w:rPr>
          <w:sz w:val="24"/>
        </w:rPr>
        <w:t>multilingual</w:t>
      </w:r>
      <w:r w:rsidR="00EE2876">
        <w:rPr>
          <w:sz w:val="24"/>
        </w:rPr>
        <w:t xml:space="preserve"> </w:t>
      </w:r>
      <w:r w:rsidR="00EE2876" w:rsidRPr="00EE2876">
        <w:rPr>
          <w:sz w:val="24"/>
        </w:rPr>
        <w:t>hypertexts</w:t>
      </w:r>
      <w:r w:rsidR="001D46DB">
        <w:rPr>
          <w:sz w:val="24"/>
        </w:rPr>
        <w:t>—like the ones envisaged by Darnton—</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basis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reciprocal</w:t>
      </w:r>
      <w:r w:rsidR="00EE2876">
        <w:rPr>
          <w:sz w:val="24"/>
        </w:rPr>
        <w:t xml:space="preserve"> </w:t>
      </w:r>
      <w:r w:rsidR="00EE2876" w:rsidRPr="00EE2876">
        <w:rPr>
          <w:sz w:val="24"/>
        </w:rPr>
        <w:t>guidance</w:t>
      </w:r>
      <w:r w:rsidR="00EE2876">
        <w:rPr>
          <w:sz w:val="24"/>
        </w:rPr>
        <w:t xml:space="preserve"> </w:t>
      </w:r>
      <w:r w:rsidR="00EE2876" w:rsidRPr="00EE2876">
        <w:rPr>
          <w:sz w:val="24"/>
        </w:rPr>
        <w:t>made</w:t>
      </w:r>
      <w:r w:rsidR="00EE2876">
        <w:rPr>
          <w:sz w:val="24"/>
        </w:rPr>
        <w:t xml:space="preserve"> </w:t>
      </w:r>
      <w:r w:rsidR="00EE2876" w:rsidRPr="00EE2876">
        <w:rPr>
          <w:sz w:val="24"/>
        </w:rPr>
        <w:t>possible</w:t>
      </w:r>
      <w:r w:rsidR="00EE2876">
        <w:rPr>
          <w:sz w:val="24"/>
        </w:rPr>
        <w:t xml:space="preserve"> </w:t>
      </w:r>
      <w:r w:rsidR="00EE2876" w:rsidRPr="00EE2876">
        <w:rPr>
          <w:sz w:val="24"/>
        </w:rPr>
        <w:t>by</w:t>
      </w:r>
      <w:r w:rsidR="00EE2876">
        <w:rPr>
          <w:sz w:val="24"/>
        </w:rPr>
        <w:t xml:space="preserve"> </w:t>
      </w:r>
      <w:r w:rsidR="00EE2876" w:rsidRPr="00EE2876">
        <w:rPr>
          <w:sz w:val="24"/>
        </w:rPr>
        <w:t>social</w:t>
      </w:r>
      <w:r w:rsidR="00EE2876">
        <w:rPr>
          <w:sz w:val="24"/>
        </w:rPr>
        <w:t xml:space="preserve"> </w:t>
      </w:r>
      <w:r w:rsidR="00EE2876" w:rsidRPr="00EE2876">
        <w:rPr>
          <w:sz w:val="24"/>
        </w:rPr>
        <w:t>reading</w:t>
      </w:r>
      <w:r w:rsidR="00EE2876">
        <w:rPr>
          <w:sz w:val="24"/>
        </w:rPr>
        <w:t xml:space="preserve"> </w:t>
      </w:r>
      <w:r w:rsidR="00EE2876" w:rsidRPr="00EE2876">
        <w:rPr>
          <w:sz w:val="24"/>
        </w:rPr>
        <w:t>tools.</w:t>
      </w:r>
      <w:r w:rsidR="00EE2876">
        <w:rPr>
          <w:sz w:val="24"/>
        </w:rPr>
        <w:t xml:space="preserve"> </w:t>
      </w:r>
      <w:r w:rsidR="00227A76" w:rsidRPr="00EE2876">
        <w:rPr>
          <w:bCs/>
          <w:sz w:val="24"/>
        </w:rPr>
        <w:t>A</w:t>
      </w:r>
      <w:r w:rsidR="00227A76">
        <w:rPr>
          <w:bCs/>
          <w:sz w:val="24"/>
        </w:rPr>
        <w:t xml:space="preserve"> </w:t>
      </w:r>
      <w:r w:rsidR="00227A76" w:rsidRPr="00EE2876">
        <w:rPr>
          <w:bCs/>
          <w:sz w:val="24"/>
        </w:rPr>
        <w:t>well</w:t>
      </w:r>
      <w:r w:rsidR="00227A76">
        <w:rPr>
          <w:bCs/>
          <w:sz w:val="24"/>
        </w:rPr>
        <w:t xml:space="preserve"> </w:t>
      </w:r>
      <w:r w:rsidR="00227A76" w:rsidRPr="00EE2876">
        <w:rPr>
          <w:bCs/>
          <w:sz w:val="24"/>
        </w:rPr>
        <w:t>organized</w:t>
      </w:r>
      <w:r w:rsidR="00227A76">
        <w:rPr>
          <w:bCs/>
          <w:sz w:val="24"/>
        </w:rPr>
        <w:t xml:space="preserve"> </w:t>
      </w:r>
      <w:r w:rsidR="00227A76" w:rsidRPr="00EE2876">
        <w:rPr>
          <w:bCs/>
          <w:sz w:val="24"/>
        </w:rPr>
        <w:t>structure</w:t>
      </w:r>
      <w:r w:rsidR="00227A76">
        <w:rPr>
          <w:bCs/>
          <w:sz w:val="24"/>
        </w:rPr>
        <w:t xml:space="preserve"> </w:t>
      </w:r>
      <w:r w:rsidR="00227A76" w:rsidRPr="00EE2876">
        <w:rPr>
          <w:bCs/>
          <w:sz w:val="24"/>
        </w:rPr>
        <w:t>of</w:t>
      </w:r>
      <w:r w:rsidR="00227A76">
        <w:rPr>
          <w:bCs/>
          <w:sz w:val="24"/>
        </w:rPr>
        <w:t xml:space="preserve"> </w:t>
      </w:r>
      <w:r w:rsidR="00227A76" w:rsidRPr="00EE2876">
        <w:rPr>
          <w:bCs/>
          <w:sz w:val="24"/>
        </w:rPr>
        <w:t>social</w:t>
      </w:r>
      <w:r w:rsidR="00227A76">
        <w:rPr>
          <w:bCs/>
          <w:sz w:val="24"/>
        </w:rPr>
        <w:t xml:space="preserve"> </w:t>
      </w:r>
      <w:r w:rsidR="00227A76" w:rsidRPr="00EE2876">
        <w:rPr>
          <w:bCs/>
          <w:sz w:val="24"/>
        </w:rPr>
        <w:t>reading</w:t>
      </w:r>
      <w:r w:rsidR="00227A76">
        <w:rPr>
          <w:bCs/>
          <w:sz w:val="24"/>
        </w:rPr>
        <w:t xml:space="preserve"> </w:t>
      </w:r>
      <w:r w:rsidR="00227A76" w:rsidRPr="00EE2876">
        <w:rPr>
          <w:bCs/>
          <w:sz w:val="24"/>
        </w:rPr>
        <w:t>ensure</w:t>
      </w:r>
      <w:r w:rsidR="00227A76">
        <w:rPr>
          <w:bCs/>
          <w:sz w:val="24"/>
        </w:rPr>
        <w:t xml:space="preserve">s </w:t>
      </w:r>
      <w:r w:rsidR="00227A76" w:rsidRPr="00EE2876">
        <w:rPr>
          <w:bCs/>
          <w:sz w:val="24"/>
        </w:rPr>
        <w:t>an</w:t>
      </w:r>
      <w:r w:rsidR="00227A76">
        <w:rPr>
          <w:bCs/>
          <w:sz w:val="24"/>
        </w:rPr>
        <w:t xml:space="preserve"> </w:t>
      </w:r>
      <w:r w:rsidR="00227A76" w:rsidRPr="00EE2876">
        <w:rPr>
          <w:bCs/>
          <w:sz w:val="24"/>
        </w:rPr>
        <w:t>ongoing</w:t>
      </w:r>
      <w:r w:rsidR="00227A76">
        <w:rPr>
          <w:bCs/>
          <w:sz w:val="24"/>
        </w:rPr>
        <w:t xml:space="preserve"> </w:t>
      </w:r>
      <w:r w:rsidR="00227A76" w:rsidRPr="00EE2876">
        <w:rPr>
          <w:bCs/>
          <w:sz w:val="24"/>
        </w:rPr>
        <w:t>exchange</w:t>
      </w:r>
      <w:r w:rsidR="00227A76">
        <w:rPr>
          <w:bCs/>
          <w:sz w:val="24"/>
        </w:rPr>
        <w:t xml:space="preserve"> </w:t>
      </w:r>
      <w:r w:rsidR="00227A76" w:rsidRPr="00EE2876">
        <w:rPr>
          <w:bCs/>
          <w:sz w:val="24"/>
        </w:rPr>
        <w:t>of</w:t>
      </w:r>
      <w:r w:rsidR="00227A76">
        <w:rPr>
          <w:bCs/>
          <w:sz w:val="24"/>
        </w:rPr>
        <w:t xml:space="preserve"> </w:t>
      </w:r>
      <w:r w:rsidR="00227A76" w:rsidRPr="00EE2876">
        <w:rPr>
          <w:bCs/>
          <w:sz w:val="24"/>
        </w:rPr>
        <w:t>information,</w:t>
      </w:r>
      <w:r w:rsidR="00227A76">
        <w:rPr>
          <w:bCs/>
          <w:sz w:val="24"/>
        </w:rPr>
        <w:t xml:space="preserve"> </w:t>
      </w:r>
      <w:r w:rsidR="00227A76" w:rsidRPr="00EE2876">
        <w:rPr>
          <w:bCs/>
          <w:sz w:val="24"/>
        </w:rPr>
        <w:t>debate,</w:t>
      </w:r>
      <w:r w:rsidR="00227A76">
        <w:rPr>
          <w:bCs/>
          <w:sz w:val="24"/>
        </w:rPr>
        <w:t xml:space="preserve"> </w:t>
      </w:r>
      <w:r w:rsidR="00227A76" w:rsidRPr="00EE2876">
        <w:rPr>
          <w:bCs/>
          <w:sz w:val="24"/>
        </w:rPr>
        <w:t>and</w:t>
      </w:r>
      <w:r w:rsidR="00227A76">
        <w:rPr>
          <w:bCs/>
          <w:sz w:val="24"/>
        </w:rPr>
        <w:t xml:space="preserve"> </w:t>
      </w:r>
      <w:r w:rsidR="00227A76" w:rsidRPr="00EE2876">
        <w:rPr>
          <w:bCs/>
          <w:sz w:val="24"/>
        </w:rPr>
        <w:t>knowledge</w:t>
      </w:r>
      <w:r w:rsidR="00227A76">
        <w:rPr>
          <w:bCs/>
          <w:sz w:val="24"/>
        </w:rPr>
        <w:t xml:space="preserve"> </w:t>
      </w:r>
      <w:r w:rsidR="00227A76" w:rsidRPr="00EE2876">
        <w:rPr>
          <w:bCs/>
          <w:sz w:val="24"/>
        </w:rPr>
        <w:t>among</w:t>
      </w:r>
      <w:r w:rsidR="00227A76">
        <w:rPr>
          <w:bCs/>
          <w:sz w:val="24"/>
        </w:rPr>
        <w:t xml:space="preserve"> </w:t>
      </w:r>
      <w:r w:rsidR="00227A76" w:rsidRPr="00EE2876">
        <w:rPr>
          <w:bCs/>
          <w:sz w:val="24"/>
        </w:rPr>
        <w:t>students</w:t>
      </w:r>
      <w:r w:rsidR="00227A76">
        <w:rPr>
          <w:bCs/>
          <w:sz w:val="24"/>
        </w:rPr>
        <w:t xml:space="preserve"> </w:t>
      </w:r>
      <w:r w:rsidR="00227A76" w:rsidRPr="00EE2876">
        <w:rPr>
          <w:bCs/>
          <w:sz w:val="24"/>
        </w:rPr>
        <w:t>of</w:t>
      </w:r>
      <w:r w:rsidR="00227A76">
        <w:rPr>
          <w:bCs/>
          <w:sz w:val="24"/>
        </w:rPr>
        <w:t xml:space="preserve"> </w:t>
      </w:r>
      <w:r w:rsidR="00227A76" w:rsidRPr="00EE2876">
        <w:rPr>
          <w:bCs/>
          <w:sz w:val="24"/>
        </w:rPr>
        <w:t>all</w:t>
      </w:r>
      <w:r w:rsidR="00227A76">
        <w:rPr>
          <w:bCs/>
          <w:sz w:val="24"/>
        </w:rPr>
        <w:t xml:space="preserve"> </w:t>
      </w:r>
      <w:r w:rsidR="00227A76" w:rsidRPr="00EE2876">
        <w:rPr>
          <w:bCs/>
          <w:sz w:val="24"/>
        </w:rPr>
        <w:t>faculties</w:t>
      </w:r>
      <w:r w:rsidR="00227A76">
        <w:rPr>
          <w:bCs/>
          <w:sz w:val="24"/>
        </w:rPr>
        <w:t xml:space="preserve"> </w:t>
      </w:r>
      <w:r w:rsidR="00227A76" w:rsidRPr="00EE2876">
        <w:rPr>
          <w:bCs/>
          <w:sz w:val="24"/>
        </w:rPr>
        <w:t>and</w:t>
      </w:r>
      <w:r w:rsidR="00227A76">
        <w:rPr>
          <w:bCs/>
          <w:sz w:val="24"/>
        </w:rPr>
        <w:t xml:space="preserve"> </w:t>
      </w:r>
      <w:r w:rsidR="00227A76" w:rsidRPr="00EE2876">
        <w:rPr>
          <w:bCs/>
          <w:sz w:val="24"/>
        </w:rPr>
        <w:t>scholars,</w:t>
      </w:r>
      <w:r w:rsidR="00227A76">
        <w:rPr>
          <w:bCs/>
          <w:sz w:val="24"/>
        </w:rPr>
        <w:t xml:space="preserve"> </w:t>
      </w:r>
      <w:r w:rsidR="00227A76" w:rsidRPr="00EE2876">
        <w:rPr>
          <w:bCs/>
          <w:sz w:val="24"/>
        </w:rPr>
        <w:t>thus</w:t>
      </w:r>
      <w:r w:rsidR="00227A76">
        <w:rPr>
          <w:bCs/>
          <w:sz w:val="24"/>
        </w:rPr>
        <w:t xml:space="preserve"> </w:t>
      </w:r>
      <w:r w:rsidR="00227A76" w:rsidRPr="00EE2876">
        <w:rPr>
          <w:bCs/>
          <w:sz w:val="24"/>
        </w:rPr>
        <w:t>helping</w:t>
      </w:r>
      <w:r w:rsidR="00227A76">
        <w:rPr>
          <w:bCs/>
          <w:sz w:val="24"/>
        </w:rPr>
        <w:t xml:space="preserve"> </w:t>
      </w:r>
      <w:r w:rsidR="00227A76" w:rsidRPr="00EE2876">
        <w:rPr>
          <w:bCs/>
          <w:sz w:val="24"/>
        </w:rPr>
        <w:t>to</w:t>
      </w:r>
      <w:r w:rsidR="00227A76">
        <w:rPr>
          <w:bCs/>
          <w:sz w:val="24"/>
        </w:rPr>
        <w:t xml:space="preserve"> </w:t>
      </w:r>
      <w:r w:rsidR="00227A76" w:rsidRPr="00EE2876">
        <w:rPr>
          <w:bCs/>
          <w:sz w:val="24"/>
        </w:rPr>
        <w:t>increase</w:t>
      </w:r>
      <w:r w:rsidR="00227A76">
        <w:rPr>
          <w:bCs/>
          <w:sz w:val="24"/>
        </w:rPr>
        <w:t xml:space="preserve"> </w:t>
      </w:r>
      <w:r w:rsidR="00227A76" w:rsidRPr="00EE2876">
        <w:rPr>
          <w:bCs/>
          <w:sz w:val="24"/>
        </w:rPr>
        <w:t>knowledge</w:t>
      </w:r>
      <w:r w:rsidR="00227A76">
        <w:rPr>
          <w:bCs/>
          <w:sz w:val="24"/>
        </w:rPr>
        <w:t xml:space="preserve"> </w:t>
      </w:r>
      <w:r w:rsidR="00227A76" w:rsidRPr="00EE2876">
        <w:rPr>
          <w:bCs/>
          <w:sz w:val="24"/>
        </w:rPr>
        <w:t>and</w:t>
      </w:r>
      <w:r w:rsidR="00227A76">
        <w:rPr>
          <w:bCs/>
          <w:sz w:val="24"/>
        </w:rPr>
        <w:t xml:space="preserve"> </w:t>
      </w:r>
      <w:r w:rsidR="00227A76" w:rsidRPr="00EE2876">
        <w:rPr>
          <w:bCs/>
          <w:sz w:val="24"/>
        </w:rPr>
        <w:t>appreciation</w:t>
      </w:r>
      <w:r w:rsidR="00227A76">
        <w:rPr>
          <w:bCs/>
          <w:sz w:val="24"/>
        </w:rPr>
        <w:t xml:space="preserve"> </w:t>
      </w:r>
      <w:r w:rsidR="00227A76" w:rsidRPr="00EE2876">
        <w:rPr>
          <w:bCs/>
          <w:sz w:val="24"/>
        </w:rPr>
        <w:t>among</w:t>
      </w:r>
      <w:r w:rsidR="00227A76">
        <w:rPr>
          <w:bCs/>
          <w:sz w:val="24"/>
        </w:rPr>
        <w:t xml:space="preserve"> </w:t>
      </w:r>
      <w:r w:rsidR="00227A76" w:rsidRPr="00EE2876">
        <w:rPr>
          <w:bCs/>
          <w:sz w:val="24"/>
        </w:rPr>
        <w:t>citizens—especially</w:t>
      </w:r>
      <w:r w:rsidR="00227A76">
        <w:rPr>
          <w:bCs/>
          <w:sz w:val="24"/>
        </w:rPr>
        <w:t xml:space="preserve"> </w:t>
      </w:r>
      <w:r w:rsidR="00227A76" w:rsidRPr="00EE2876">
        <w:rPr>
          <w:bCs/>
          <w:sz w:val="24"/>
        </w:rPr>
        <w:t>young</w:t>
      </w:r>
      <w:r w:rsidR="00227A76">
        <w:rPr>
          <w:bCs/>
          <w:sz w:val="24"/>
        </w:rPr>
        <w:t xml:space="preserve"> </w:t>
      </w:r>
      <w:r w:rsidR="00227A76" w:rsidRPr="00EE2876">
        <w:rPr>
          <w:bCs/>
          <w:sz w:val="24"/>
        </w:rPr>
        <w:t>people—of</w:t>
      </w:r>
      <w:r w:rsidR="00227A76">
        <w:rPr>
          <w:bCs/>
          <w:sz w:val="24"/>
        </w:rPr>
        <w:t xml:space="preserve"> </w:t>
      </w:r>
      <w:r w:rsidR="00227A76" w:rsidRPr="00EE2876">
        <w:rPr>
          <w:bCs/>
          <w:sz w:val="24"/>
        </w:rPr>
        <w:t>their</w:t>
      </w:r>
      <w:r w:rsidR="00227A76">
        <w:rPr>
          <w:bCs/>
          <w:sz w:val="24"/>
        </w:rPr>
        <w:t xml:space="preserve"> </w:t>
      </w:r>
      <w:r w:rsidR="00227A76" w:rsidRPr="00EE2876">
        <w:rPr>
          <w:bCs/>
          <w:sz w:val="24"/>
        </w:rPr>
        <w:t>shared</w:t>
      </w:r>
      <w:r w:rsidR="00227A76">
        <w:rPr>
          <w:bCs/>
          <w:sz w:val="24"/>
        </w:rPr>
        <w:t xml:space="preserve"> </w:t>
      </w:r>
      <w:r w:rsidR="00227A76" w:rsidRPr="00EE2876">
        <w:rPr>
          <w:bCs/>
          <w:sz w:val="24"/>
        </w:rPr>
        <w:t>yet</w:t>
      </w:r>
      <w:r w:rsidR="00227A76">
        <w:rPr>
          <w:bCs/>
          <w:sz w:val="24"/>
        </w:rPr>
        <w:t xml:space="preserve"> </w:t>
      </w:r>
      <w:r w:rsidR="00227A76" w:rsidRPr="00EE2876">
        <w:rPr>
          <w:bCs/>
          <w:sz w:val="24"/>
        </w:rPr>
        <w:t>diverse</w:t>
      </w:r>
      <w:r w:rsidR="00227A76">
        <w:rPr>
          <w:bCs/>
          <w:sz w:val="24"/>
        </w:rPr>
        <w:t xml:space="preserve"> </w:t>
      </w:r>
      <w:r w:rsidR="00227A76" w:rsidRPr="00EE2876">
        <w:rPr>
          <w:bCs/>
          <w:sz w:val="24"/>
        </w:rPr>
        <w:t>cultural</w:t>
      </w:r>
      <w:r w:rsidR="00227A76">
        <w:rPr>
          <w:bCs/>
          <w:sz w:val="24"/>
        </w:rPr>
        <w:t xml:space="preserve"> </w:t>
      </w:r>
      <w:r w:rsidR="00227A76" w:rsidRPr="00EE2876">
        <w:rPr>
          <w:bCs/>
          <w:sz w:val="24"/>
        </w:rPr>
        <w:t>heritage.</w:t>
      </w:r>
      <w:r w:rsidR="00227A76">
        <w:rPr>
          <w:bCs/>
          <w:sz w:val="24"/>
        </w:rPr>
        <w:t xml:space="preserve"> </w:t>
      </w:r>
      <w:r w:rsidRPr="001F4CA2">
        <w:rPr>
          <w:sz w:val="24"/>
        </w:rPr>
        <w:t>What is needed are groundstones</w:t>
      </w:r>
      <w:r w:rsidR="00EE2876" w:rsidRPr="001F4CA2">
        <w:rPr>
          <w:sz w:val="24"/>
        </w:rPr>
        <w:t xml:space="preserve"> for a </w:t>
      </w:r>
      <w:r w:rsidR="00EE2876" w:rsidRPr="001F4CA2">
        <w:rPr>
          <w:bCs/>
          <w:sz w:val="24"/>
        </w:rPr>
        <w:t xml:space="preserve">new paradigm for content organization that draws upon the book culture but </w:t>
      </w:r>
      <w:r w:rsidR="001D46DB">
        <w:rPr>
          <w:bCs/>
          <w:sz w:val="24"/>
        </w:rPr>
        <w:t>opens it by incorporating multi</w:t>
      </w:r>
      <w:r w:rsidR="00EE2876" w:rsidRPr="001F4CA2">
        <w:rPr>
          <w:bCs/>
          <w:sz w:val="24"/>
        </w:rPr>
        <w:t>layered content, community-based social reading tools and multimedia.</w:t>
      </w:r>
      <w:r w:rsidR="00EE2876">
        <w:rPr>
          <w:sz w:val="24"/>
        </w:rPr>
        <w:t xml:space="preserve"> </w:t>
      </w:r>
      <w:r w:rsidR="00EE2876" w:rsidRPr="00EE2876">
        <w:rPr>
          <w:sz w:val="24"/>
        </w:rPr>
        <w:t>The</w:t>
      </w:r>
      <w:r w:rsidR="00EE2876">
        <w:rPr>
          <w:sz w:val="24"/>
        </w:rPr>
        <w:t xml:space="preserve"> </w:t>
      </w:r>
      <w:r w:rsidR="00EE2876" w:rsidRPr="00EE2876">
        <w:rPr>
          <w:sz w:val="24"/>
        </w:rPr>
        <w:t>new</w:t>
      </w:r>
      <w:r w:rsidR="00EE2876">
        <w:rPr>
          <w:sz w:val="24"/>
        </w:rPr>
        <w:t xml:space="preserve"> </w:t>
      </w:r>
      <w:r w:rsidR="00EE2876" w:rsidRPr="00EE2876">
        <w:rPr>
          <w:sz w:val="24"/>
        </w:rPr>
        <w:t>readers</w:t>
      </w:r>
      <w:r w:rsidR="00EE2876">
        <w:rPr>
          <w:sz w:val="24"/>
        </w:rPr>
        <w:t xml:space="preserve"> </w:t>
      </w:r>
      <w:r w:rsidR="00EE2876" w:rsidRPr="00EE2876">
        <w:rPr>
          <w:sz w:val="24"/>
        </w:rPr>
        <w:t>take</w:t>
      </w:r>
      <w:r w:rsidR="00EE2876">
        <w:rPr>
          <w:sz w:val="24"/>
        </w:rPr>
        <w:t xml:space="preserve"> </w:t>
      </w:r>
      <w:r w:rsidR="00EE2876" w:rsidRPr="00EE2876">
        <w:rPr>
          <w:sz w:val="24"/>
        </w:rPr>
        <w:t>up</w:t>
      </w:r>
      <w:r w:rsidR="00EE2876">
        <w:rPr>
          <w:sz w:val="24"/>
        </w:rPr>
        <w:t xml:space="preserve"> </w:t>
      </w:r>
      <w:r w:rsidR="00EE2876" w:rsidRPr="00EE2876">
        <w:rPr>
          <w:sz w:val="24"/>
        </w:rPr>
        <w:t>the</w:t>
      </w:r>
      <w:r w:rsidR="00EE2876">
        <w:rPr>
          <w:sz w:val="24"/>
        </w:rPr>
        <w:t xml:space="preserve"> </w:t>
      </w:r>
      <w:r w:rsidR="00EE2876" w:rsidRPr="00EE2876">
        <w:rPr>
          <w:sz w:val="24"/>
        </w:rPr>
        <w:t>task</w:t>
      </w:r>
      <w:r w:rsidR="00EE2876">
        <w:rPr>
          <w:sz w:val="24"/>
        </w:rPr>
        <w:t xml:space="preserve"> </w:t>
      </w:r>
      <w:r w:rsidR="00EE2876" w:rsidRPr="00EE2876">
        <w:rPr>
          <w:sz w:val="24"/>
        </w:rPr>
        <w:t>of</w:t>
      </w:r>
      <w:r w:rsidR="00EE2876">
        <w:rPr>
          <w:sz w:val="24"/>
        </w:rPr>
        <w:t xml:space="preserve"> </w:t>
      </w:r>
      <w:r w:rsidR="00EE2876" w:rsidRPr="00EE2876">
        <w:rPr>
          <w:sz w:val="24"/>
        </w:rPr>
        <w:t>building</w:t>
      </w:r>
      <w:r w:rsidR="00EE2876">
        <w:rPr>
          <w:sz w:val="24"/>
        </w:rPr>
        <w:t xml:space="preserve"> </w:t>
      </w:r>
      <w:r w:rsidR="00EE2876" w:rsidRPr="00EE2876">
        <w:rPr>
          <w:sz w:val="24"/>
        </w:rPr>
        <w:t>strong,</w:t>
      </w:r>
      <w:r w:rsidR="00EE2876">
        <w:rPr>
          <w:sz w:val="24"/>
        </w:rPr>
        <w:t xml:space="preserve"> </w:t>
      </w:r>
      <w:r w:rsidR="00EE2876" w:rsidRPr="00EE2876">
        <w:rPr>
          <w:sz w:val="24"/>
        </w:rPr>
        <w:t>complex,</w:t>
      </w:r>
      <w:r w:rsidR="00EE2876">
        <w:rPr>
          <w:sz w:val="24"/>
        </w:rPr>
        <w:t xml:space="preserve"> </w:t>
      </w:r>
      <w:r w:rsidR="00EE2876" w:rsidRPr="00EE2876">
        <w:rPr>
          <w:sz w:val="24"/>
        </w:rPr>
        <w:t>self-consistent</w:t>
      </w:r>
      <w:r w:rsidR="00EE2876">
        <w:rPr>
          <w:sz w:val="24"/>
        </w:rPr>
        <w:t xml:space="preserve"> </w:t>
      </w:r>
      <w:r w:rsidR="00EE2876" w:rsidRPr="00EE2876">
        <w:rPr>
          <w:sz w:val="24"/>
        </w:rPr>
        <w:t>narratives</w:t>
      </w:r>
      <w:r w:rsidR="00EE2876">
        <w:rPr>
          <w:sz w:val="24"/>
        </w:rPr>
        <w:t xml:space="preserve"> </w:t>
      </w:r>
      <w:r w:rsidR="00EE2876" w:rsidRPr="00EE2876">
        <w:rPr>
          <w:sz w:val="24"/>
        </w:rPr>
        <w:t>or</w:t>
      </w:r>
      <w:r w:rsidR="00EE2876">
        <w:rPr>
          <w:sz w:val="24"/>
        </w:rPr>
        <w:t xml:space="preserve"> </w:t>
      </w:r>
      <w:r w:rsidR="00EE2876" w:rsidRPr="00EE2876">
        <w:rPr>
          <w:sz w:val="24"/>
        </w:rPr>
        <w:t>arguments,</w:t>
      </w:r>
      <w:r w:rsidR="00EE2876">
        <w:rPr>
          <w:sz w:val="24"/>
        </w:rPr>
        <w:t xml:space="preserve"> </w:t>
      </w:r>
      <w:r w:rsidR="00EE2876" w:rsidRPr="00EE2876">
        <w:rPr>
          <w:sz w:val="24"/>
        </w:rPr>
        <w:t>favoring</w:t>
      </w:r>
      <w:r w:rsidR="00EE2876">
        <w:rPr>
          <w:sz w:val="24"/>
        </w:rPr>
        <w:t xml:space="preserve"> </w:t>
      </w:r>
      <w:r w:rsidR="00EE2876" w:rsidRPr="00EE2876">
        <w:rPr>
          <w:sz w:val="24"/>
        </w:rPr>
        <w:t>the</w:t>
      </w:r>
      <w:r w:rsidR="00EE2876">
        <w:rPr>
          <w:sz w:val="24"/>
        </w:rPr>
        <w:t xml:space="preserve"> </w:t>
      </w:r>
      <w:r w:rsidR="00EE2876" w:rsidRPr="00EE2876">
        <w:rPr>
          <w:sz w:val="24"/>
        </w:rPr>
        <w:t>freedom</w:t>
      </w:r>
      <w:r w:rsidR="00EE2876">
        <w:rPr>
          <w:sz w:val="24"/>
        </w:rPr>
        <w:t xml:space="preserve"> </w:t>
      </w:r>
      <w:r w:rsidR="00EE2876" w:rsidRPr="00EE2876">
        <w:rPr>
          <w:sz w:val="24"/>
        </w:rPr>
        <w:t>of</w:t>
      </w:r>
      <w:r w:rsidR="00EE2876">
        <w:rPr>
          <w:sz w:val="24"/>
        </w:rPr>
        <w:t xml:space="preserve"> </w:t>
      </w:r>
      <w:r w:rsidR="00EE2876" w:rsidRPr="00EE2876">
        <w:rPr>
          <w:sz w:val="24"/>
        </w:rPr>
        <w:t>movement</w:t>
      </w:r>
      <w:r w:rsidR="00EE2876">
        <w:rPr>
          <w:sz w:val="24"/>
        </w:rPr>
        <w:t xml:space="preserve"> </w:t>
      </w:r>
      <w:r w:rsidR="00EE2876" w:rsidRPr="00EE2876">
        <w:rPr>
          <w:sz w:val="24"/>
        </w:rPr>
        <w:t>within</w:t>
      </w:r>
      <w:r w:rsidR="00EE2876">
        <w:rPr>
          <w:sz w:val="24"/>
        </w:rPr>
        <w:t xml:space="preserve"> </w:t>
      </w:r>
      <w:r w:rsidR="00EE2876" w:rsidRPr="00EE2876">
        <w:rPr>
          <w:sz w:val="24"/>
        </w:rPr>
        <w:t>a</w:t>
      </w:r>
      <w:r w:rsidR="00EE2876">
        <w:rPr>
          <w:sz w:val="24"/>
        </w:rPr>
        <w:t xml:space="preserve"> </w:t>
      </w:r>
      <w:r w:rsidR="00EE2876" w:rsidRPr="00EE2876">
        <w:rPr>
          <w:sz w:val="24"/>
        </w:rPr>
        <w:t>rich</w:t>
      </w:r>
      <w:r w:rsidR="00EE2876">
        <w:rPr>
          <w:sz w:val="24"/>
        </w:rPr>
        <w:t xml:space="preserve"> </w:t>
      </w:r>
      <w:r w:rsidR="00EE2876" w:rsidRPr="00EE2876">
        <w:rPr>
          <w:sz w:val="24"/>
        </w:rPr>
        <w:t>but</w:t>
      </w:r>
      <w:r w:rsidR="00EE2876">
        <w:rPr>
          <w:sz w:val="24"/>
        </w:rPr>
        <w:t xml:space="preserve"> </w:t>
      </w:r>
      <w:r w:rsidR="00EE2876" w:rsidRPr="00EE2876">
        <w:rPr>
          <w:sz w:val="24"/>
        </w:rPr>
        <w:t>granular</w:t>
      </w:r>
      <w:r w:rsidR="00EE2876">
        <w:rPr>
          <w:sz w:val="24"/>
        </w:rPr>
        <w:t xml:space="preserve"> </w:t>
      </w:r>
      <w:r w:rsidR="00EE2876" w:rsidRPr="00EE2876">
        <w:rPr>
          <w:sz w:val="24"/>
        </w:rPr>
        <w:t>landscape</w:t>
      </w:r>
      <w:r w:rsidR="00EE2876">
        <w:rPr>
          <w:sz w:val="24"/>
        </w:rPr>
        <w:t xml:space="preserve"> </w:t>
      </w:r>
      <w:r w:rsidR="00EE2876" w:rsidRPr="00EE2876">
        <w:rPr>
          <w:sz w:val="24"/>
        </w:rPr>
        <w:t>of</w:t>
      </w:r>
      <w:r w:rsidR="00EE2876">
        <w:rPr>
          <w:sz w:val="24"/>
        </w:rPr>
        <w:t xml:space="preserve"> </w:t>
      </w:r>
      <w:r w:rsidR="00EE2876" w:rsidRPr="00EE2876">
        <w:rPr>
          <w:sz w:val="24"/>
        </w:rPr>
        <w:t>content.</w:t>
      </w:r>
      <w:r w:rsidR="00EE2876">
        <w:rPr>
          <w:sz w:val="24"/>
        </w:rPr>
        <w:t xml:space="preserve"> </w:t>
      </w:r>
    </w:p>
    <w:p w14:paraId="382BA287" w14:textId="42DEA12F" w:rsidR="001D46DB" w:rsidRDefault="00593E3C" w:rsidP="001D46DB">
      <w:pPr>
        <w:spacing w:line="480" w:lineRule="auto"/>
        <w:jc w:val="center"/>
        <w:rPr>
          <w:sz w:val="24"/>
        </w:rPr>
      </w:pPr>
      <w:r>
        <w:rPr>
          <w:sz w:val="24"/>
        </w:rPr>
        <w:t>7</w:t>
      </w:r>
    </w:p>
    <w:p w14:paraId="12119A15" w14:textId="1C7C7667" w:rsidR="00BF6DDF" w:rsidRPr="00EE2876" w:rsidRDefault="003F1B1A" w:rsidP="001D46DB">
      <w:pPr>
        <w:spacing w:line="480" w:lineRule="auto"/>
        <w:rPr>
          <w:sz w:val="24"/>
        </w:rPr>
      </w:pPr>
      <w:r>
        <w:rPr>
          <w:sz w:val="24"/>
        </w:rPr>
        <w:tab/>
      </w:r>
      <w:r w:rsidR="00EE2876" w:rsidRPr="00AD4247">
        <w:rPr>
          <w:sz w:val="24"/>
        </w:rPr>
        <w:t xml:space="preserve">The objective is to increase accessibility to and integration of intercultural history of philosophy through improved technological tools and skills. </w:t>
      </w:r>
      <w:r w:rsidR="00EE2876" w:rsidRPr="00EE2876">
        <w:rPr>
          <w:sz w:val="24"/>
        </w:rPr>
        <w:t>This</w:t>
      </w:r>
      <w:r w:rsidR="00EE2876">
        <w:rPr>
          <w:sz w:val="24"/>
        </w:rPr>
        <w:t xml:space="preserve"> </w:t>
      </w:r>
      <w:r w:rsidR="00EE2876" w:rsidRPr="00EE2876">
        <w:rPr>
          <w:sz w:val="24"/>
        </w:rPr>
        <w:t>will</w:t>
      </w:r>
      <w:r w:rsidR="00EE2876">
        <w:rPr>
          <w:sz w:val="24"/>
        </w:rPr>
        <w:t xml:space="preserve"> </w:t>
      </w:r>
      <w:r w:rsidR="00EE2876" w:rsidRPr="00EE2876">
        <w:rPr>
          <w:sz w:val="24"/>
        </w:rPr>
        <w:t>not</w:t>
      </w:r>
      <w:r w:rsidR="00EE2876">
        <w:rPr>
          <w:sz w:val="24"/>
        </w:rPr>
        <w:t xml:space="preserve"> </w:t>
      </w:r>
      <w:r w:rsidR="00EE2876" w:rsidRPr="00EE2876">
        <w:rPr>
          <w:sz w:val="24"/>
        </w:rPr>
        <w:t>only</w:t>
      </w:r>
      <w:r w:rsidR="00EE2876">
        <w:rPr>
          <w:sz w:val="24"/>
        </w:rPr>
        <w:t xml:space="preserve"> </w:t>
      </w:r>
      <w:r w:rsidR="00EE2876" w:rsidRPr="00EE2876">
        <w:rPr>
          <w:sz w:val="24"/>
        </w:rPr>
        <w:t>upgrade</w:t>
      </w:r>
      <w:r w:rsidR="00EE2876">
        <w:rPr>
          <w:sz w:val="24"/>
        </w:rPr>
        <w:t xml:space="preserve"> </w:t>
      </w:r>
      <w:r w:rsidR="00EE2876" w:rsidRPr="00EE2876">
        <w:rPr>
          <w:sz w:val="24"/>
        </w:rPr>
        <w:t>quality</w:t>
      </w:r>
      <w:r w:rsidR="00EE2876">
        <w:rPr>
          <w:sz w:val="24"/>
        </w:rPr>
        <w:t xml:space="preserve"> </w:t>
      </w:r>
      <w:r w:rsidR="00EE2876" w:rsidRPr="00EE2876">
        <w:rPr>
          <w:sz w:val="24"/>
        </w:rPr>
        <w:t>and</w:t>
      </w:r>
      <w:r w:rsidR="00EE2876">
        <w:rPr>
          <w:sz w:val="24"/>
        </w:rPr>
        <w:t xml:space="preserve"> </w:t>
      </w:r>
      <w:r w:rsidR="00EE2876" w:rsidRPr="00EE2876">
        <w:rPr>
          <w:sz w:val="24"/>
        </w:rPr>
        <w:t>efficiency</w:t>
      </w:r>
      <w:r w:rsidR="00EE2876">
        <w:rPr>
          <w:sz w:val="24"/>
        </w:rPr>
        <w:t xml:space="preserve"> </w:t>
      </w:r>
      <w:r w:rsidR="00EE2876" w:rsidRPr="00EE2876">
        <w:rPr>
          <w:sz w:val="24"/>
        </w:rPr>
        <w:t>of</w:t>
      </w:r>
      <w:r w:rsidR="00EE2876">
        <w:rPr>
          <w:sz w:val="24"/>
        </w:rPr>
        <w:t xml:space="preserve"> </w:t>
      </w:r>
      <w:r w:rsidR="00EE2876" w:rsidRPr="00EE2876">
        <w:rPr>
          <w:sz w:val="24"/>
        </w:rPr>
        <w:t>research</w:t>
      </w:r>
      <w:r w:rsidR="00EE2876">
        <w:rPr>
          <w:sz w:val="24"/>
        </w:rPr>
        <w:t xml:space="preserve"> </w:t>
      </w:r>
      <w:r w:rsidR="00EE2876" w:rsidRPr="00EE2876">
        <w:rPr>
          <w:sz w:val="24"/>
        </w:rPr>
        <w:t>in</w:t>
      </w:r>
      <w:r w:rsidR="00EE2876">
        <w:rPr>
          <w:sz w:val="24"/>
        </w:rPr>
        <w:t xml:space="preserve"> </w:t>
      </w:r>
      <w:r w:rsidR="00EE2876" w:rsidRPr="00EE2876">
        <w:rPr>
          <w:sz w:val="24"/>
        </w:rPr>
        <w:t>this</w:t>
      </w:r>
      <w:r w:rsidR="00EE2876">
        <w:rPr>
          <w:sz w:val="24"/>
        </w:rPr>
        <w:t xml:space="preserve"> </w:t>
      </w:r>
      <w:r w:rsidR="00EE2876" w:rsidRPr="00EE2876">
        <w:rPr>
          <w:sz w:val="24"/>
        </w:rPr>
        <w:t>very</w:t>
      </w:r>
      <w:r w:rsidR="00EE2876">
        <w:rPr>
          <w:sz w:val="24"/>
        </w:rPr>
        <w:t xml:space="preserve"> </w:t>
      </w:r>
      <w:r w:rsidR="00EE2876" w:rsidRPr="00EE2876">
        <w:rPr>
          <w:sz w:val="24"/>
        </w:rPr>
        <w:t>special</w:t>
      </w:r>
      <w:r w:rsidR="00EE2876">
        <w:rPr>
          <w:sz w:val="24"/>
        </w:rPr>
        <w:t xml:space="preserve"> </w:t>
      </w:r>
      <w:r w:rsidR="00EE2876" w:rsidRPr="00EE2876">
        <w:rPr>
          <w:sz w:val="24"/>
        </w:rPr>
        <w:t>field,</w:t>
      </w:r>
      <w:r w:rsidR="00EE2876">
        <w:rPr>
          <w:sz w:val="24"/>
        </w:rPr>
        <w:t xml:space="preserve"> </w:t>
      </w:r>
      <w:r w:rsidR="00EE2876" w:rsidRPr="00EE2876">
        <w:rPr>
          <w:sz w:val="24"/>
        </w:rPr>
        <w:t>through</w:t>
      </w:r>
      <w:r w:rsidR="00EE2876">
        <w:rPr>
          <w:sz w:val="24"/>
        </w:rPr>
        <w:t xml:space="preserve"> </w:t>
      </w:r>
      <w:r w:rsidR="00EE2876" w:rsidRPr="00EE2876">
        <w:rPr>
          <w:sz w:val="24"/>
        </w:rPr>
        <w:t>the</w:t>
      </w:r>
      <w:r w:rsidR="00EE2876">
        <w:rPr>
          <w:sz w:val="24"/>
        </w:rPr>
        <w:t xml:space="preserve"> </w:t>
      </w:r>
      <w:r w:rsidR="00EE2876" w:rsidRPr="00EE2876">
        <w:rPr>
          <w:sz w:val="24"/>
        </w:rPr>
        <w:t>use</w:t>
      </w:r>
      <w:r w:rsidR="00EE2876">
        <w:rPr>
          <w:sz w:val="24"/>
        </w:rPr>
        <w:t xml:space="preserve"> </w:t>
      </w:r>
      <w:r w:rsidR="00EE2876" w:rsidRPr="00EE2876">
        <w:rPr>
          <w:sz w:val="24"/>
        </w:rPr>
        <w:t>of</w:t>
      </w:r>
      <w:r w:rsidR="00EE2876">
        <w:rPr>
          <w:sz w:val="24"/>
        </w:rPr>
        <w:t xml:space="preserve"> </w:t>
      </w:r>
      <w:r w:rsidR="00EE2876" w:rsidRPr="00EE2876">
        <w:rPr>
          <w:sz w:val="24"/>
        </w:rPr>
        <w:t>advanced</w:t>
      </w:r>
      <w:r w:rsidR="00EE2876">
        <w:rPr>
          <w:sz w:val="24"/>
        </w:rPr>
        <w:t xml:space="preserve"> </w:t>
      </w:r>
      <w:r w:rsidR="00EE2876" w:rsidRPr="00EE2876">
        <w:rPr>
          <w:sz w:val="24"/>
        </w:rPr>
        <w:t>ICT,</w:t>
      </w:r>
      <w:r w:rsidR="00EE2876">
        <w:rPr>
          <w:sz w:val="24"/>
        </w:rPr>
        <w:t xml:space="preserve"> </w:t>
      </w:r>
      <w:r w:rsidR="00EE2876" w:rsidRPr="00EE2876">
        <w:rPr>
          <w:sz w:val="24"/>
        </w:rPr>
        <w:t>but</w:t>
      </w:r>
      <w:r w:rsidR="00EE2876">
        <w:rPr>
          <w:sz w:val="24"/>
        </w:rPr>
        <w:t xml:space="preserve"> </w:t>
      </w:r>
      <w:r w:rsidR="00EE2876" w:rsidRPr="00EE2876">
        <w:rPr>
          <w:sz w:val="24"/>
        </w:rPr>
        <w:t>will</w:t>
      </w:r>
      <w:r w:rsidR="00EE2876">
        <w:rPr>
          <w:sz w:val="24"/>
        </w:rPr>
        <w:t xml:space="preserve"> </w:t>
      </w:r>
      <w:r w:rsidR="00EE2876" w:rsidRPr="00EE2876">
        <w:rPr>
          <w:sz w:val="24"/>
        </w:rPr>
        <w:t>also</w:t>
      </w:r>
      <w:r w:rsidR="00EE2876">
        <w:rPr>
          <w:sz w:val="24"/>
        </w:rPr>
        <w:t xml:space="preserve"> </w:t>
      </w:r>
      <w:r w:rsidR="00EE2876" w:rsidRPr="00EE2876">
        <w:rPr>
          <w:sz w:val="24"/>
        </w:rPr>
        <w:t>ensure</w:t>
      </w:r>
      <w:r w:rsidR="00EE2876">
        <w:rPr>
          <w:sz w:val="24"/>
        </w:rPr>
        <w:t xml:space="preserve"> </w:t>
      </w:r>
      <w:r w:rsidR="00EE2876" w:rsidRPr="00EE2876">
        <w:rPr>
          <w:sz w:val="24"/>
        </w:rPr>
        <w:t>increased</w:t>
      </w:r>
      <w:r w:rsidR="00EE2876">
        <w:rPr>
          <w:sz w:val="24"/>
        </w:rPr>
        <w:t xml:space="preserve"> </w:t>
      </w:r>
      <w:r w:rsidR="00EE2876" w:rsidRPr="00EE2876">
        <w:rPr>
          <w:sz w:val="24"/>
        </w:rPr>
        <w:t>employment</w:t>
      </w:r>
      <w:r w:rsidR="00EE2876">
        <w:rPr>
          <w:sz w:val="24"/>
        </w:rPr>
        <w:t xml:space="preserve"> </w:t>
      </w:r>
      <w:r w:rsidR="00EE2876" w:rsidRPr="00EE2876">
        <w:rPr>
          <w:sz w:val="24"/>
        </w:rPr>
        <w:t>potential</w:t>
      </w:r>
      <w:r w:rsidR="00EE2876">
        <w:rPr>
          <w:sz w:val="24"/>
        </w:rPr>
        <w:t xml:space="preserve"> </w:t>
      </w:r>
      <w:r w:rsidR="00EE2876" w:rsidRPr="00EE2876">
        <w:rPr>
          <w:sz w:val="24"/>
        </w:rPr>
        <w:t>for</w:t>
      </w:r>
      <w:r w:rsidR="00EE2876">
        <w:rPr>
          <w:sz w:val="24"/>
        </w:rPr>
        <w:t xml:space="preserve"> </w:t>
      </w:r>
      <w:r w:rsidR="00EE2876" w:rsidRPr="00EE2876">
        <w:rPr>
          <w:sz w:val="24"/>
        </w:rPr>
        <w:t>early</w:t>
      </w:r>
      <w:r w:rsidR="00EE2876">
        <w:rPr>
          <w:sz w:val="24"/>
        </w:rPr>
        <w:t xml:space="preserve"> </w:t>
      </w:r>
      <w:r w:rsidR="00EE2876" w:rsidRPr="00EE2876">
        <w:rPr>
          <w:sz w:val="24"/>
        </w:rPr>
        <w:t>stage</w:t>
      </w:r>
      <w:r w:rsidR="00EE2876">
        <w:rPr>
          <w:sz w:val="24"/>
        </w:rPr>
        <w:t xml:space="preserve"> </w:t>
      </w:r>
      <w:r w:rsidR="00EE2876" w:rsidRPr="00EE2876">
        <w:rPr>
          <w:sz w:val="24"/>
        </w:rPr>
        <w:t>researchers.</w:t>
      </w:r>
      <w:r w:rsidR="00EE2876">
        <w:rPr>
          <w:sz w:val="24"/>
        </w:rPr>
        <w:t xml:space="preserve"> </w:t>
      </w:r>
      <w:r w:rsidR="00EE2876" w:rsidRPr="00EE2876">
        <w:rPr>
          <w:sz w:val="24"/>
        </w:rPr>
        <w:t>The</w:t>
      </w:r>
      <w:r w:rsidR="00EE2876">
        <w:rPr>
          <w:sz w:val="24"/>
        </w:rPr>
        <w:t xml:space="preserve"> </w:t>
      </w:r>
      <w:r w:rsidR="00EE2876" w:rsidRPr="00EE2876">
        <w:rPr>
          <w:sz w:val="24"/>
        </w:rPr>
        <w:t>goal</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implementation</w:t>
      </w:r>
      <w:r w:rsidR="00EE2876">
        <w:rPr>
          <w:sz w:val="24"/>
        </w:rPr>
        <w:t xml:space="preserve"> </w:t>
      </w:r>
      <w:r w:rsidR="00EE2876" w:rsidRPr="00EE2876">
        <w:rPr>
          <w:sz w:val="24"/>
        </w:rPr>
        <w:t>of</w:t>
      </w:r>
      <w:r w:rsidR="00EE2876">
        <w:rPr>
          <w:sz w:val="24"/>
        </w:rPr>
        <w:t xml:space="preserve"> </w:t>
      </w:r>
      <w:r w:rsidR="00EE2876" w:rsidRPr="00EE2876">
        <w:rPr>
          <w:sz w:val="24"/>
        </w:rPr>
        <w:t>an</w:t>
      </w:r>
      <w:r w:rsidR="00EE2876">
        <w:rPr>
          <w:sz w:val="24"/>
        </w:rPr>
        <w:t xml:space="preserve"> </w:t>
      </w:r>
      <w:r w:rsidR="00EE2876" w:rsidRPr="00EE2876">
        <w:rPr>
          <w:sz w:val="24"/>
        </w:rPr>
        <w:t>ICT</w:t>
      </w:r>
      <w:r w:rsidR="00EE2876">
        <w:rPr>
          <w:sz w:val="24"/>
        </w:rPr>
        <w:t xml:space="preserve"> </w:t>
      </w:r>
      <w:r w:rsidR="00EE2876" w:rsidRPr="00EE2876">
        <w:rPr>
          <w:sz w:val="24"/>
        </w:rPr>
        <w:t>based</w:t>
      </w:r>
      <w:r w:rsidR="00EE2876">
        <w:rPr>
          <w:sz w:val="24"/>
        </w:rPr>
        <w:t xml:space="preserve"> </w:t>
      </w:r>
      <w:r w:rsidR="00EE2876" w:rsidRPr="00EE2876">
        <w:rPr>
          <w:sz w:val="24"/>
        </w:rPr>
        <w:t>innovative</w:t>
      </w:r>
      <w:r w:rsidR="00EE2876">
        <w:rPr>
          <w:sz w:val="24"/>
        </w:rPr>
        <w:t xml:space="preserve"> </w:t>
      </w:r>
      <w:r w:rsidR="00EE2876" w:rsidRPr="00EE2876">
        <w:rPr>
          <w:sz w:val="24"/>
        </w:rPr>
        <w:t>service</w:t>
      </w:r>
      <w:r w:rsidR="00EE2876">
        <w:rPr>
          <w:sz w:val="24"/>
        </w:rPr>
        <w:t xml:space="preserve"> </w:t>
      </w:r>
      <w:r w:rsidR="00EE2876" w:rsidRPr="00EE2876">
        <w:rPr>
          <w:sz w:val="24"/>
        </w:rPr>
        <w:t>carried</w:t>
      </w:r>
      <w:r w:rsidR="00EE2876">
        <w:rPr>
          <w:sz w:val="24"/>
        </w:rPr>
        <w:t xml:space="preserve"> </w:t>
      </w:r>
      <w:r w:rsidR="00EE2876" w:rsidRPr="00EE2876">
        <w:rPr>
          <w:sz w:val="24"/>
        </w:rPr>
        <w:t>out</w:t>
      </w:r>
      <w:r w:rsidR="00EE2876">
        <w:rPr>
          <w:sz w:val="24"/>
        </w:rPr>
        <w:t xml:space="preserve"> </w:t>
      </w:r>
      <w:r w:rsidR="00EE2876" w:rsidRPr="00EE2876">
        <w:rPr>
          <w:sz w:val="24"/>
        </w:rPr>
        <w:t>at</w:t>
      </w:r>
      <w:r w:rsidR="00EE2876">
        <w:rPr>
          <w:sz w:val="24"/>
        </w:rPr>
        <w:t xml:space="preserve"> </w:t>
      </w:r>
      <w:r w:rsidR="00EE2876" w:rsidRPr="00EE2876">
        <w:rPr>
          <w:sz w:val="24"/>
        </w:rPr>
        <w:t>ILIESI</w:t>
      </w:r>
      <w:r w:rsidR="00AD4247">
        <w:rPr>
          <w:sz w:val="24"/>
        </w:rPr>
        <w:t>-CNR</w:t>
      </w:r>
      <w:r w:rsidR="00EE2876">
        <w:rPr>
          <w:sz w:val="24"/>
        </w:rPr>
        <w:t xml:space="preserve"> </w:t>
      </w:r>
      <w:r w:rsidR="00EE2876" w:rsidRPr="00EE2876">
        <w:rPr>
          <w:sz w:val="24"/>
        </w:rPr>
        <w:t>under</w:t>
      </w:r>
      <w:r w:rsidR="00EE2876">
        <w:rPr>
          <w:sz w:val="24"/>
        </w:rPr>
        <w:t xml:space="preserve"> </w:t>
      </w:r>
      <w:r w:rsidR="00EE2876" w:rsidRPr="00EE2876">
        <w:rPr>
          <w:sz w:val="24"/>
        </w:rPr>
        <w:t>realistic</w:t>
      </w:r>
      <w:r w:rsidR="00EE2876">
        <w:rPr>
          <w:sz w:val="24"/>
        </w:rPr>
        <w:t xml:space="preserve"> </w:t>
      </w:r>
      <w:r w:rsidR="00EE2876" w:rsidRPr="00EE2876">
        <w:rPr>
          <w:sz w:val="24"/>
        </w:rPr>
        <w:t>conditions.</w:t>
      </w:r>
      <w:r w:rsidR="00EE2876">
        <w:rPr>
          <w:sz w:val="24"/>
        </w:rPr>
        <w:t xml:space="preserve"> </w:t>
      </w:r>
      <w:r w:rsidR="00EE2876" w:rsidRPr="00EE2876">
        <w:rPr>
          <w:sz w:val="24"/>
        </w:rPr>
        <w:t>Replication</w:t>
      </w:r>
      <w:r w:rsidR="00EE2876">
        <w:rPr>
          <w:sz w:val="24"/>
        </w:rPr>
        <w:t xml:space="preserve"> </w:t>
      </w:r>
      <w:r w:rsidR="00EE2876" w:rsidRPr="00EE2876">
        <w:rPr>
          <w:sz w:val="24"/>
        </w:rPr>
        <w:t>and</w:t>
      </w:r>
      <w:r w:rsidR="00EE2876">
        <w:rPr>
          <w:sz w:val="24"/>
        </w:rPr>
        <w:t xml:space="preserve"> </w:t>
      </w:r>
      <w:r w:rsidR="00EE2876" w:rsidRPr="00EE2876">
        <w:rPr>
          <w:sz w:val="24"/>
        </w:rPr>
        <w:t>wide</w:t>
      </w:r>
      <w:r w:rsidR="00EE2876">
        <w:rPr>
          <w:sz w:val="24"/>
        </w:rPr>
        <w:t xml:space="preserve"> </w:t>
      </w:r>
      <w:r w:rsidR="00EE2876" w:rsidRPr="00EE2876">
        <w:rPr>
          <w:sz w:val="24"/>
        </w:rPr>
        <w:t>validation</w:t>
      </w:r>
      <w:r w:rsidR="00EE2876">
        <w:rPr>
          <w:sz w:val="24"/>
        </w:rPr>
        <w:t xml:space="preserve"> </w:t>
      </w:r>
      <w:r w:rsidR="00EE2876" w:rsidRPr="00EE2876">
        <w:rPr>
          <w:sz w:val="24"/>
        </w:rPr>
        <w:t>of</w:t>
      </w:r>
      <w:r w:rsidR="00EE2876">
        <w:rPr>
          <w:sz w:val="24"/>
        </w:rPr>
        <w:t xml:space="preserve"> </w:t>
      </w:r>
      <w:r w:rsidR="00EE2876" w:rsidRPr="00EE2876">
        <w:rPr>
          <w:sz w:val="24"/>
        </w:rPr>
        <w:t>best</w:t>
      </w:r>
      <w:r w:rsidR="00EE2876">
        <w:rPr>
          <w:sz w:val="24"/>
        </w:rPr>
        <w:t xml:space="preserve"> </w:t>
      </w:r>
      <w:r w:rsidR="00EE2876" w:rsidRPr="00EE2876">
        <w:rPr>
          <w:sz w:val="24"/>
        </w:rPr>
        <w:t>practices</w:t>
      </w:r>
      <w:r w:rsidR="00EE2876">
        <w:rPr>
          <w:sz w:val="24"/>
        </w:rPr>
        <w:t xml:space="preserve"> </w:t>
      </w:r>
      <w:r w:rsidR="00EE2876" w:rsidRPr="00EE2876">
        <w:rPr>
          <w:sz w:val="24"/>
        </w:rPr>
        <w:t>can</w:t>
      </w:r>
      <w:r w:rsidR="00EE2876">
        <w:rPr>
          <w:sz w:val="24"/>
        </w:rPr>
        <w:t xml:space="preserve"> </w:t>
      </w:r>
      <w:r w:rsidR="00EE2876" w:rsidRPr="00EE2876">
        <w:rPr>
          <w:sz w:val="24"/>
        </w:rPr>
        <w:t>be</w:t>
      </w:r>
      <w:r w:rsidR="00EE2876">
        <w:rPr>
          <w:sz w:val="24"/>
        </w:rPr>
        <w:t xml:space="preserve"> </w:t>
      </w:r>
      <w:r w:rsidR="00EE2876" w:rsidRPr="00EE2876">
        <w:rPr>
          <w:sz w:val="24"/>
        </w:rPr>
        <w:t>specified</w:t>
      </w:r>
      <w:r w:rsidR="00EE2876">
        <w:rPr>
          <w:sz w:val="24"/>
        </w:rPr>
        <w:t xml:space="preserve"> </w:t>
      </w:r>
      <w:r w:rsidR="00EE2876" w:rsidRPr="00EE2876">
        <w:rPr>
          <w:sz w:val="24"/>
        </w:rPr>
        <w:t>in</w:t>
      </w:r>
      <w:r w:rsidR="00EE2876">
        <w:rPr>
          <w:sz w:val="24"/>
        </w:rPr>
        <w:t xml:space="preserve"> </w:t>
      </w:r>
      <w:r w:rsidR="00EE2876" w:rsidRPr="00EE2876">
        <w:rPr>
          <w:sz w:val="24"/>
        </w:rPr>
        <w:t>objective.</w:t>
      </w:r>
      <w:r w:rsidR="00EE2876">
        <w:rPr>
          <w:sz w:val="24"/>
        </w:rPr>
        <w:t xml:space="preserve"> </w:t>
      </w:r>
      <w:r w:rsidR="00BF6DDF">
        <w:rPr>
          <w:sz w:val="24"/>
        </w:rPr>
        <w:t xml:space="preserve">It is about setting </w:t>
      </w:r>
      <w:r w:rsidR="00EE2876" w:rsidRPr="00BF6DDF">
        <w:rPr>
          <w:sz w:val="24"/>
        </w:rPr>
        <w:t>standards and guidelines for verifying existence, status and interoperability of digital libraries and databases in the humanities;</w:t>
      </w:r>
      <w:r w:rsidR="00EE2876">
        <w:rPr>
          <w:sz w:val="24"/>
        </w:rPr>
        <w:t xml:space="preserve"> </w:t>
      </w:r>
      <w:r w:rsidR="00EE2876" w:rsidRPr="00EE2876">
        <w:rPr>
          <w:sz w:val="24"/>
        </w:rPr>
        <w:t>verify</w:t>
      </w:r>
      <w:r w:rsidR="00EE2876">
        <w:rPr>
          <w:sz w:val="24"/>
        </w:rPr>
        <w:t xml:space="preserve"> </w:t>
      </w:r>
      <w:r w:rsidR="00EE2876" w:rsidRPr="00EE2876">
        <w:rPr>
          <w:sz w:val="24"/>
        </w:rPr>
        <w:t>quality</w:t>
      </w:r>
      <w:r w:rsidR="00EE2876">
        <w:rPr>
          <w:sz w:val="24"/>
        </w:rPr>
        <w:t xml:space="preserve"> </w:t>
      </w:r>
      <w:r w:rsidR="00EE2876" w:rsidRPr="00EE2876">
        <w:rPr>
          <w:sz w:val="24"/>
        </w:rPr>
        <w:t>and</w:t>
      </w:r>
      <w:r w:rsidR="00EE2876">
        <w:rPr>
          <w:sz w:val="24"/>
        </w:rPr>
        <w:t xml:space="preserve"> </w:t>
      </w:r>
      <w:r w:rsidR="00EE2876" w:rsidRPr="00EE2876">
        <w:rPr>
          <w:sz w:val="24"/>
        </w:rPr>
        <w:t>content</w:t>
      </w:r>
      <w:r w:rsidR="00EE2876">
        <w:rPr>
          <w:sz w:val="24"/>
        </w:rPr>
        <w:t xml:space="preserve"> </w:t>
      </w:r>
      <w:r w:rsidR="00EE2876" w:rsidRPr="00EE2876">
        <w:rPr>
          <w:sz w:val="24"/>
        </w:rPr>
        <w:t>of</w:t>
      </w:r>
      <w:r w:rsidR="00EE2876">
        <w:rPr>
          <w:sz w:val="24"/>
        </w:rPr>
        <w:t xml:space="preserve"> </w:t>
      </w:r>
      <w:r w:rsidR="00EE2876" w:rsidRPr="00EE2876">
        <w:rPr>
          <w:sz w:val="24"/>
        </w:rPr>
        <w:t>intercultural</w:t>
      </w:r>
      <w:r w:rsidR="00EE2876">
        <w:rPr>
          <w:sz w:val="24"/>
        </w:rPr>
        <w:t xml:space="preserve"> </w:t>
      </w:r>
      <w:r w:rsidR="00EE2876" w:rsidRPr="00EE2876">
        <w:rPr>
          <w:sz w:val="24"/>
        </w:rPr>
        <w:t>texts</w:t>
      </w:r>
      <w:r w:rsidR="00EE2876">
        <w:rPr>
          <w:sz w:val="24"/>
        </w:rPr>
        <w:t xml:space="preserve"> </w:t>
      </w:r>
      <w:r w:rsidR="00EE2876" w:rsidRPr="00EE2876">
        <w:rPr>
          <w:sz w:val="24"/>
        </w:rPr>
        <w:t>online,</w:t>
      </w:r>
      <w:r w:rsidR="00EE2876">
        <w:rPr>
          <w:sz w:val="24"/>
        </w:rPr>
        <w:t xml:space="preserve"> </w:t>
      </w:r>
      <w:r w:rsidR="00EE2876" w:rsidRPr="00EE2876">
        <w:rPr>
          <w:sz w:val="24"/>
        </w:rPr>
        <w:t>with</w:t>
      </w:r>
      <w:r w:rsidR="00EE2876">
        <w:rPr>
          <w:sz w:val="24"/>
        </w:rPr>
        <w:t xml:space="preserve"> </w:t>
      </w:r>
      <w:r w:rsidR="00EE2876" w:rsidRPr="00EE2876">
        <w:rPr>
          <w:sz w:val="24"/>
        </w:rPr>
        <w:t>a</w:t>
      </w:r>
      <w:r w:rsidR="00EE2876">
        <w:rPr>
          <w:sz w:val="24"/>
        </w:rPr>
        <w:t xml:space="preserve"> </w:t>
      </w:r>
      <w:r w:rsidR="00EE2876" w:rsidRPr="00EE2876">
        <w:rPr>
          <w:sz w:val="24"/>
        </w:rPr>
        <w:t>view</w:t>
      </w:r>
      <w:r w:rsidR="00EE2876">
        <w:rPr>
          <w:sz w:val="24"/>
        </w:rPr>
        <w:t xml:space="preserve"> </w:t>
      </w:r>
      <w:r w:rsidR="00EE2876" w:rsidRPr="00EE2876">
        <w:rPr>
          <w:sz w:val="24"/>
        </w:rPr>
        <w:t>to</w:t>
      </w:r>
      <w:r w:rsidR="00EE2876">
        <w:rPr>
          <w:sz w:val="24"/>
        </w:rPr>
        <w:t xml:space="preserve"> </w:t>
      </w:r>
      <w:r w:rsidR="00EE2876" w:rsidRPr="00EE2876">
        <w:rPr>
          <w:sz w:val="24"/>
        </w:rPr>
        <w:t>enlarging</w:t>
      </w:r>
      <w:r w:rsidR="00EE2876">
        <w:rPr>
          <w:sz w:val="24"/>
        </w:rPr>
        <w:t xml:space="preserve"> </w:t>
      </w:r>
      <w:r w:rsidR="00EE2876" w:rsidRPr="00EE2876">
        <w:rPr>
          <w:sz w:val="24"/>
        </w:rPr>
        <w:t>cooperation</w:t>
      </w:r>
      <w:r w:rsidR="00EE2876">
        <w:rPr>
          <w:sz w:val="24"/>
        </w:rPr>
        <w:t xml:space="preserve"> </w:t>
      </w:r>
      <w:r w:rsidR="00EE2876" w:rsidRPr="00EE2876">
        <w:rPr>
          <w:sz w:val="24"/>
        </w:rPr>
        <w:t>and</w:t>
      </w:r>
      <w:r w:rsidR="00EE2876">
        <w:rPr>
          <w:sz w:val="24"/>
        </w:rPr>
        <w:t xml:space="preserve"> </w:t>
      </w:r>
      <w:r w:rsidR="00EE2876" w:rsidRPr="00EE2876">
        <w:rPr>
          <w:sz w:val="24"/>
        </w:rPr>
        <w:t>increasing</w:t>
      </w:r>
      <w:r w:rsidR="00EE2876">
        <w:rPr>
          <w:sz w:val="24"/>
        </w:rPr>
        <w:t xml:space="preserve"> </w:t>
      </w:r>
      <w:r w:rsidR="00EE2876" w:rsidRPr="00EE2876">
        <w:rPr>
          <w:sz w:val="24"/>
        </w:rPr>
        <w:t>accessibility;</w:t>
      </w:r>
      <w:r w:rsidR="00EE2876">
        <w:rPr>
          <w:sz w:val="24"/>
        </w:rPr>
        <w:t xml:space="preserve"> </w:t>
      </w:r>
      <w:r w:rsidR="00EE2876" w:rsidRPr="00EE2876">
        <w:rPr>
          <w:sz w:val="24"/>
        </w:rPr>
        <w:t>promote</w:t>
      </w:r>
      <w:r w:rsidR="00EE2876">
        <w:rPr>
          <w:sz w:val="24"/>
        </w:rPr>
        <w:t xml:space="preserve"> </w:t>
      </w:r>
      <w:r w:rsidR="00EE2876" w:rsidRPr="00EE2876">
        <w:rPr>
          <w:sz w:val="24"/>
        </w:rPr>
        <w:t>research</w:t>
      </w:r>
      <w:r w:rsidR="00EE2876">
        <w:rPr>
          <w:sz w:val="24"/>
        </w:rPr>
        <w:t xml:space="preserve"> </w:t>
      </w:r>
      <w:r w:rsidR="00EE2876" w:rsidRPr="00EE2876">
        <w:rPr>
          <w:sz w:val="24"/>
        </w:rPr>
        <w:t>into</w:t>
      </w:r>
      <w:r w:rsidR="00EE2876">
        <w:rPr>
          <w:sz w:val="24"/>
        </w:rPr>
        <w:t xml:space="preserve"> </w:t>
      </w:r>
      <w:r w:rsidR="00EE2876" w:rsidRPr="00EE2876">
        <w:rPr>
          <w:sz w:val="24"/>
        </w:rPr>
        <w:t>texts</w:t>
      </w:r>
      <w:r w:rsidR="00EE2876">
        <w:rPr>
          <w:sz w:val="24"/>
        </w:rPr>
        <w:t xml:space="preserve"> </w:t>
      </w:r>
      <w:r w:rsidR="00EE2876" w:rsidRPr="00EE2876">
        <w:rPr>
          <w:sz w:val="24"/>
        </w:rPr>
        <w:t>and</w:t>
      </w:r>
      <w:r w:rsidR="00EE2876">
        <w:rPr>
          <w:sz w:val="24"/>
        </w:rPr>
        <w:t xml:space="preserve"> </w:t>
      </w:r>
      <w:r w:rsidR="00EE2876" w:rsidRPr="00EE2876">
        <w:rPr>
          <w:sz w:val="24"/>
        </w:rPr>
        <w:t>textual</w:t>
      </w:r>
      <w:r w:rsidR="00EE2876">
        <w:rPr>
          <w:sz w:val="24"/>
        </w:rPr>
        <w:t xml:space="preserve"> </w:t>
      </w:r>
      <w:r w:rsidR="00EE2876" w:rsidRPr="00EE2876">
        <w:rPr>
          <w:sz w:val="24"/>
        </w:rPr>
        <w:t>corpora</w:t>
      </w:r>
      <w:r w:rsidR="00EE2876">
        <w:rPr>
          <w:sz w:val="24"/>
        </w:rPr>
        <w:t xml:space="preserve"> </w:t>
      </w:r>
      <w:r w:rsidR="00EE2876" w:rsidRPr="00EE2876">
        <w:rPr>
          <w:sz w:val="24"/>
        </w:rPr>
        <w:t>to</w:t>
      </w:r>
      <w:r w:rsidR="00EE2876">
        <w:rPr>
          <w:sz w:val="24"/>
        </w:rPr>
        <w:t xml:space="preserve"> </w:t>
      </w:r>
      <w:r w:rsidR="00EE2876" w:rsidRPr="00EE2876">
        <w:rPr>
          <w:sz w:val="24"/>
        </w:rPr>
        <w:t>ensure</w:t>
      </w:r>
      <w:r w:rsidR="00EE2876">
        <w:rPr>
          <w:sz w:val="24"/>
        </w:rPr>
        <w:t xml:space="preserve"> </w:t>
      </w:r>
      <w:r w:rsidR="00EE2876" w:rsidRPr="00EE2876">
        <w:rPr>
          <w:sz w:val="24"/>
        </w:rPr>
        <w:t>greater</w:t>
      </w:r>
      <w:r w:rsidR="00EE2876">
        <w:rPr>
          <w:sz w:val="24"/>
        </w:rPr>
        <w:t xml:space="preserve"> </w:t>
      </w:r>
      <w:r w:rsidR="00EE2876" w:rsidRPr="00EE2876">
        <w:rPr>
          <w:sz w:val="24"/>
        </w:rPr>
        <w:t>understanding</w:t>
      </w:r>
      <w:r w:rsidR="00EE2876">
        <w:rPr>
          <w:sz w:val="24"/>
        </w:rPr>
        <w:t xml:space="preserve"> </w:t>
      </w:r>
      <w:r w:rsidR="00EE2876" w:rsidRPr="00EE2876">
        <w:rPr>
          <w:sz w:val="24"/>
        </w:rPr>
        <w:t>of</w:t>
      </w:r>
      <w:r w:rsidR="00EE2876">
        <w:rPr>
          <w:sz w:val="24"/>
        </w:rPr>
        <w:t xml:space="preserve"> </w:t>
      </w:r>
      <w:r w:rsidR="00EE2876" w:rsidRPr="00EE2876">
        <w:rPr>
          <w:sz w:val="24"/>
        </w:rPr>
        <w:t>cultural</w:t>
      </w:r>
      <w:r w:rsidR="00EE2876">
        <w:rPr>
          <w:sz w:val="24"/>
        </w:rPr>
        <w:t xml:space="preserve"> </w:t>
      </w:r>
      <w:r w:rsidR="00EE2876" w:rsidRPr="00EE2876">
        <w:rPr>
          <w:sz w:val="24"/>
        </w:rPr>
        <w:t>exchanges</w:t>
      </w:r>
      <w:r w:rsidR="00EE2876">
        <w:rPr>
          <w:sz w:val="24"/>
        </w:rPr>
        <w:t xml:space="preserve"> </w:t>
      </w:r>
      <w:r w:rsidR="00EE2876" w:rsidRPr="00EE2876">
        <w:rPr>
          <w:sz w:val="24"/>
        </w:rPr>
        <w:t>between</w:t>
      </w:r>
      <w:r w:rsidR="00EE2876">
        <w:rPr>
          <w:sz w:val="24"/>
        </w:rPr>
        <w:t xml:space="preserve"> </w:t>
      </w:r>
      <w:r w:rsidR="00EE2876" w:rsidRPr="00EE2876">
        <w:rPr>
          <w:sz w:val="24"/>
        </w:rPr>
        <w:t>ethnic</w:t>
      </w:r>
      <w:r w:rsidR="00EE2876">
        <w:rPr>
          <w:sz w:val="24"/>
        </w:rPr>
        <w:t xml:space="preserve"> </w:t>
      </w:r>
      <w:r w:rsidR="00EE2876" w:rsidRPr="00EE2876">
        <w:rPr>
          <w:sz w:val="24"/>
        </w:rPr>
        <w:t>groups,</w:t>
      </w:r>
      <w:r w:rsidR="00EE2876">
        <w:rPr>
          <w:sz w:val="24"/>
        </w:rPr>
        <w:t xml:space="preserve"> </w:t>
      </w:r>
      <w:r w:rsidR="00EE2876" w:rsidRPr="00EE2876">
        <w:rPr>
          <w:sz w:val="24"/>
        </w:rPr>
        <w:t>religions,</w:t>
      </w:r>
      <w:r w:rsidR="00EE2876">
        <w:rPr>
          <w:sz w:val="24"/>
        </w:rPr>
        <w:t xml:space="preserve"> </w:t>
      </w:r>
      <w:r w:rsidR="00EE2876" w:rsidRPr="00EE2876">
        <w:rPr>
          <w:sz w:val="24"/>
        </w:rPr>
        <w:t>and</w:t>
      </w:r>
      <w:r w:rsidR="00EE2876">
        <w:rPr>
          <w:sz w:val="24"/>
        </w:rPr>
        <w:t xml:space="preserve"> </w:t>
      </w:r>
      <w:r w:rsidR="00EE2876" w:rsidRPr="00EE2876">
        <w:rPr>
          <w:sz w:val="24"/>
        </w:rPr>
        <w:t>cultures;</w:t>
      </w:r>
      <w:r w:rsidR="00EE2876">
        <w:rPr>
          <w:sz w:val="24"/>
        </w:rPr>
        <w:t xml:space="preserve"> </w:t>
      </w:r>
      <w:r w:rsidR="00EE2876" w:rsidRPr="00EE2876">
        <w:rPr>
          <w:sz w:val="24"/>
        </w:rPr>
        <w:t>define,</w:t>
      </w:r>
      <w:r w:rsidR="00EE2876">
        <w:rPr>
          <w:sz w:val="24"/>
        </w:rPr>
        <w:t xml:space="preserve"> </w:t>
      </w:r>
      <w:r w:rsidR="00EE2876" w:rsidRPr="00EE2876">
        <w:rPr>
          <w:sz w:val="24"/>
        </w:rPr>
        <w:t>test,</w:t>
      </w:r>
      <w:r w:rsidR="00EE2876">
        <w:rPr>
          <w:sz w:val="24"/>
        </w:rPr>
        <w:t xml:space="preserve"> </w:t>
      </w:r>
      <w:r w:rsidR="00EE2876" w:rsidRPr="00EE2876">
        <w:rPr>
          <w:sz w:val="24"/>
        </w:rPr>
        <w:t>and</w:t>
      </w:r>
      <w:r w:rsidR="00EE2876">
        <w:rPr>
          <w:sz w:val="24"/>
        </w:rPr>
        <w:t xml:space="preserve"> </w:t>
      </w:r>
      <w:r w:rsidR="00EE2876" w:rsidRPr="00EE2876">
        <w:rPr>
          <w:sz w:val="24"/>
        </w:rPr>
        <w:t>disseminate</w:t>
      </w:r>
      <w:r w:rsidR="00EE2876">
        <w:rPr>
          <w:sz w:val="24"/>
        </w:rPr>
        <w:t xml:space="preserve"> </w:t>
      </w:r>
      <w:r w:rsidR="00EE2876" w:rsidRPr="00EE2876">
        <w:rPr>
          <w:sz w:val="24"/>
        </w:rPr>
        <w:t>an</w:t>
      </w:r>
      <w:r w:rsidR="00EE2876">
        <w:rPr>
          <w:sz w:val="24"/>
        </w:rPr>
        <w:t xml:space="preserve"> </w:t>
      </w:r>
      <w:r w:rsidR="00EE2876" w:rsidRPr="00EE2876">
        <w:rPr>
          <w:sz w:val="24"/>
        </w:rPr>
        <w:t>internet</w:t>
      </w:r>
      <w:r w:rsidR="00EE2876">
        <w:rPr>
          <w:sz w:val="24"/>
        </w:rPr>
        <w:t xml:space="preserve"> </w:t>
      </w:r>
      <w:r w:rsidR="00EE2876" w:rsidRPr="00EE2876">
        <w:rPr>
          <w:sz w:val="24"/>
        </w:rPr>
        <w:t>portal;</w:t>
      </w:r>
      <w:r w:rsidR="00EE2876">
        <w:rPr>
          <w:sz w:val="24"/>
        </w:rPr>
        <w:t xml:space="preserve"> </w:t>
      </w:r>
      <w:r w:rsidR="00EE2876" w:rsidRPr="00EE2876">
        <w:rPr>
          <w:sz w:val="24"/>
        </w:rPr>
        <w:t>intensify</w:t>
      </w:r>
      <w:r w:rsidR="00EE2876">
        <w:rPr>
          <w:sz w:val="24"/>
        </w:rPr>
        <w:t xml:space="preserve"> </w:t>
      </w:r>
      <w:r w:rsidR="00EE2876" w:rsidRPr="00EE2876">
        <w:rPr>
          <w:sz w:val="24"/>
        </w:rPr>
        <w:t>exchange</w:t>
      </w:r>
      <w:r w:rsidR="00EE2876">
        <w:rPr>
          <w:sz w:val="24"/>
        </w:rPr>
        <w:t xml:space="preserve"> </w:t>
      </w:r>
      <w:r w:rsidR="00EE2876" w:rsidRPr="00EE2876">
        <w:rPr>
          <w:sz w:val="24"/>
        </w:rPr>
        <w:t>on</w:t>
      </w:r>
      <w:r w:rsidR="00EE2876">
        <w:rPr>
          <w:sz w:val="24"/>
        </w:rPr>
        <w:t xml:space="preserve"> </w:t>
      </w:r>
      <w:r w:rsidR="00EE2876" w:rsidRPr="00EE2876">
        <w:rPr>
          <w:sz w:val="24"/>
        </w:rPr>
        <w:t>projects</w:t>
      </w:r>
      <w:r w:rsidR="00EE2876">
        <w:rPr>
          <w:sz w:val="24"/>
        </w:rPr>
        <w:t xml:space="preserve"> </w:t>
      </w:r>
      <w:r w:rsidR="00EE2876" w:rsidRPr="00EE2876">
        <w:rPr>
          <w:sz w:val="24"/>
        </w:rPr>
        <w:t>relating</w:t>
      </w:r>
      <w:r w:rsidR="00EE2876">
        <w:rPr>
          <w:sz w:val="24"/>
        </w:rPr>
        <w:t xml:space="preserve"> </w:t>
      </w:r>
      <w:r w:rsidR="00EE2876" w:rsidRPr="00EE2876">
        <w:rPr>
          <w:sz w:val="24"/>
        </w:rPr>
        <w:t>to</w:t>
      </w:r>
      <w:r w:rsidR="00EE2876">
        <w:rPr>
          <w:sz w:val="24"/>
        </w:rPr>
        <w:t xml:space="preserve"> </w:t>
      </w:r>
      <w:r w:rsidR="00EE2876" w:rsidRPr="00EE2876">
        <w:rPr>
          <w:sz w:val="24"/>
        </w:rPr>
        <w:t>online</w:t>
      </w:r>
      <w:r w:rsidR="00EE2876">
        <w:rPr>
          <w:sz w:val="24"/>
        </w:rPr>
        <w:t xml:space="preserve"> </w:t>
      </w:r>
      <w:r w:rsidR="00EE2876" w:rsidRPr="00EE2876">
        <w:rPr>
          <w:sz w:val="24"/>
        </w:rPr>
        <w:t>intercultural</w:t>
      </w:r>
      <w:r w:rsidR="00EE2876">
        <w:rPr>
          <w:sz w:val="24"/>
        </w:rPr>
        <w:t xml:space="preserve"> </w:t>
      </w:r>
      <w:r w:rsidR="00EE2876" w:rsidRPr="00EE2876">
        <w:rPr>
          <w:sz w:val="24"/>
        </w:rPr>
        <w:t>resources,</w:t>
      </w:r>
      <w:r w:rsidR="00EE2876">
        <w:rPr>
          <w:sz w:val="24"/>
        </w:rPr>
        <w:t xml:space="preserve"> </w:t>
      </w:r>
      <w:r w:rsidR="00EE2876" w:rsidRPr="00EE2876">
        <w:rPr>
          <w:sz w:val="24"/>
        </w:rPr>
        <w:t>thus</w:t>
      </w:r>
      <w:r w:rsidR="00EE2876">
        <w:rPr>
          <w:sz w:val="24"/>
        </w:rPr>
        <w:t xml:space="preserve"> </w:t>
      </w:r>
      <w:r w:rsidR="00EE2876" w:rsidRPr="00EE2876">
        <w:rPr>
          <w:sz w:val="24"/>
        </w:rPr>
        <w:t>increasing</w:t>
      </w:r>
      <w:r w:rsidR="00EE2876">
        <w:rPr>
          <w:sz w:val="24"/>
        </w:rPr>
        <w:t xml:space="preserve"> </w:t>
      </w:r>
      <w:r w:rsidR="00EE2876" w:rsidRPr="00EE2876">
        <w:rPr>
          <w:sz w:val="24"/>
        </w:rPr>
        <w:t>regional</w:t>
      </w:r>
      <w:r w:rsidR="00EE2876">
        <w:rPr>
          <w:sz w:val="24"/>
        </w:rPr>
        <w:t xml:space="preserve"> </w:t>
      </w:r>
      <w:r w:rsidR="00EE2876" w:rsidRPr="00EE2876">
        <w:rPr>
          <w:sz w:val="24"/>
        </w:rPr>
        <w:t>know-how</w:t>
      </w:r>
      <w:r w:rsidR="00EE2876">
        <w:rPr>
          <w:sz w:val="24"/>
        </w:rPr>
        <w:t xml:space="preserve"> </w:t>
      </w:r>
      <w:r w:rsidR="00EE2876" w:rsidRPr="00EE2876">
        <w:rPr>
          <w:sz w:val="24"/>
        </w:rPr>
        <w:t>and</w:t>
      </w:r>
      <w:r w:rsidR="00EE2876">
        <w:rPr>
          <w:sz w:val="24"/>
        </w:rPr>
        <w:t xml:space="preserve"> </w:t>
      </w:r>
      <w:r w:rsidR="00EE2876" w:rsidRPr="00EE2876">
        <w:rPr>
          <w:sz w:val="24"/>
        </w:rPr>
        <w:t>capacities.</w:t>
      </w:r>
      <w:r w:rsidR="00EE2876">
        <w:rPr>
          <w:sz w:val="24"/>
        </w:rPr>
        <w:t xml:space="preserve"> </w:t>
      </w:r>
    </w:p>
    <w:p w14:paraId="4596B1D8" w14:textId="77777777" w:rsidR="00593E3C" w:rsidRDefault="003F1B1A" w:rsidP="00593E3C">
      <w:pPr>
        <w:spacing w:line="480" w:lineRule="auto"/>
        <w:rPr>
          <w:bCs/>
          <w:sz w:val="24"/>
        </w:rPr>
      </w:pPr>
      <w:r>
        <w:rPr>
          <w:sz w:val="24"/>
        </w:rPr>
        <w:tab/>
      </w:r>
      <w:r w:rsidR="00EE2876" w:rsidRPr="00BF6DDF">
        <w:rPr>
          <w:sz w:val="24"/>
        </w:rPr>
        <w:t>A</w:t>
      </w:r>
      <w:r w:rsidR="001D46DB">
        <w:rPr>
          <w:sz w:val="24"/>
        </w:rPr>
        <w:t>s regards acquiring skills, a</w:t>
      </w:r>
      <w:r w:rsidR="00EE2876" w:rsidRPr="00BF6DDF">
        <w:rPr>
          <w:sz w:val="24"/>
        </w:rPr>
        <w:t>t a number of universities, information alphabetization is currently being taught in form of General Studies modules aimed at transmitting texts and methodologies of the Humanities,</w:t>
      </w:r>
      <w:r w:rsidR="00EE2876">
        <w:rPr>
          <w:sz w:val="24"/>
        </w:rPr>
        <w:t xml:space="preserve"> </w:t>
      </w:r>
      <w:r w:rsidR="00EE2876" w:rsidRPr="00EE2876">
        <w:rPr>
          <w:sz w:val="24"/>
        </w:rPr>
        <w:t>which</w:t>
      </w:r>
      <w:r w:rsidR="00EE2876">
        <w:rPr>
          <w:sz w:val="24"/>
        </w:rPr>
        <w:t xml:space="preserve"> </w:t>
      </w:r>
      <w:r w:rsidR="00EE2876" w:rsidRPr="00EE2876">
        <w:rPr>
          <w:sz w:val="24"/>
        </w:rPr>
        <w:t>are</w:t>
      </w:r>
      <w:r w:rsidR="00EE2876">
        <w:rPr>
          <w:sz w:val="24"/>
        </w:rPr>
        <w:t xml:space="preserve"> </w:t>
      </w:r>
      <w:r w:rsidR="00EE2876" w:rsidRPr="00EE2876">
        <w:rPr>
          <w:sz w:val="24"/>
        </w:rPr>
        <w:t>about</w:t>
      </w:r>
      <w:r w:rsidR="00EE2876">
        <w:rPr>
          <w:sz w:val="24"/>
        </w:rPr>
        <w:t xml:space="preserve"> </w:t>
      </w:r>
      <w:r w:rsidR="00EE2876" w:rsidRPr="00EE2876">
        <w:rPr>
          <w:sz w:val="24"/>
        </w:rPr>
        <w:t>philosophy</w:t>
      </w:r>
      <w:r w:rsidR="00EE2876">
        <w:rPr>
          <w:sz w:val="24"/>
        </w:rPr>
        <w:t xml:space="preserve"> </w:t>
      </w:r>
      <w:r w:rsidR="00EE2876" w:rsidRPr="00EE2876">
        <w:rPr>
          <w:sz w:val="24"/>
        </w:rPr>
        <w:t>and</w:t>
      </w:r>
      <w:r w:rsidR="00EE2876">
        <w:rPr>
          <w:sz w:val="24"/>
        </w:rPr>
        <w:t xml:space="preserve"> </w:t>
      </w:r>
      <w:r w:rsidR="00EE2876" w:rsidRPr="00EE2876">
        <w:rPr>
          <w:sz w:val="24"/>
        </w:rPr>
        <w:t>reflection</w:t>
      </w:r>
      <w:r w:rsidR="00EE2876">
        <w:rPr>
          <w:sz w:val="24"/>
        </w:rPr>
        <w:t xml:space="preserve"> </w:t>
      </w:r>
      <w:r w:rsidR="00EE2876" w:rsidRPr="00EE2876">
        <w:rPr>
          <w:sz w:val="24"/>
        </w:rPr>
        <w:t>on</w:t>
      </w:r>
      <w:r w:rsidR="00EE2876">
        <w:rPr>
          <w:sz w:val="24"/>
        </w:rPr>
        <w:t xml:space="preserve"> </w:t>
      </w:r>
      <w:r w:rsidR="00EE2876" w:rsidRPr="00EE2876">
        <w:rPr>
          <w:sz w:val="24"/>
        </w:rPr>
        <w:t>culture,</w:t>
      </w:r>
      <w:r w:rsidR="00EE2876">
        <w:rPr>
          <w:sz w:val="24"/>
        </w:rPr>
        <w:t xml:space="preserve"> </w:t>
      </w:r>
      <w:r w:rsidR="00EE2876" w:rsidRPr="00EE2876">
        <w:rPr>
          <w:sz w:val="24"/>
        </w:rPr>
        <w:t>cultural</w:t>
      </w:r>
      <w:r w:rsidR="00EE2876">
        <w:rPr>
          <w:sz w:val="24"/>
        </w:rPr>
        <w:t xml:space="preserve"> </w:t>
      </w:r>
      <w:r w:rsidR="00EE2876" w:rsidRPr="00EE2876">
        <w:rPr>
          <w:sz w:val="24"/>
        </w:rPr>
        <w:t>theory,</w:t>
      </w:r>
      <w:r w:rsidR="00EE2876">
        <w:rPr>
          <w:sz w:val="24"/>
        </w:rPr>
        <w:t xml:space="preserve"> </w:t>
      </w:r>
      <w:r w:rsidR="00EE2876" w:rsidRPr="00EE2876">
        <w:rPr>
          <w:sz w:val="24"/>
        </w:rPr>
        <w:t>cultural</w:t>
      </w:r>
      <w:r w:rsidR="00EE2876">
        <w:rPr>
          <w:sz w:val="24"/>
        </w:rPr>
        <w:t xml:space="preserve"> </w:t>
      </w:r>
      <w:r w:rsidR="00EE2876" w:rsidRPr="00EE2876">
        <w:rPr>
          <w:sz w:val="24"/>
        </w:rPr>
        <w:t>management,</w:t>
      </w:r>
      <w:r w:rsidR="00EE2876">
        <w:rPr>
          <w:sz w:val="24"/>
        </w:rPr>
        <w:t xml:space="preserve"> </w:t>
      </w:r>
      <w:r w:rsidR="00EE2876" w:rsidRPr="00EE2876">
        <w:rPr>
          <w:sz w:val="24"/>
        </w:rPr>
        <w:t>and</w:t>
      </w:r>
      <w:r w:rsidR="00EE2876">
        <w:rPr>
          <w:sz w:val="24"/>
        </w:rPr>
        <w:t xml:space="preserve"> </w:t>
      </w:r>
      <w:r w:rsidR="00EE2876" w:rsidRPr="00EE2876">
        <w:rPr>
          <w:sz w:val="24"/>
        </w:rPr>
        <w:t>artistic</w:t>
      </w:r>
      <w:r w:rsidR="00EE2876">
        <w:rPr>
          <w:sz w:val="24"/>
        </w:rPr>
        <w:t xml:space="preserve"> </w:t>
      </w:r>
      <w:r w:rsidR="00EE2876" w:rsidRPr="00EE2876">
        <w:rPr>
          <w:sz w:val="24"/>
        </w:rPr>
        <w:t>practice.</w:t>
      </w:r>
      <w:r w:rsidR="00EE2876">
        <w:rPr>
          <w:sz w:val="24"/>
        </w:rPr>
        <w:t xml:space="preserve"> </w:t>
      </w:r>
      <w:r w:rsidR="00EE2876" w:rsidRPr="00EE2876">
        <w:rPr>
          <w:sz w:val="24"/>
        </w:rPr>
        <w:t>The</w:t>
      </w:r>
      <w:r w:rsidR="00EE2876">
        <w:rPr>
          <w:sz w:val="24"/>
        </w:rPr>
        <w:t xml:space="preserve"> </w:t>
      </w:r>
      <w:r w:rsidR="00EE2876" w:rsidRPr="00EE2876">
        <w:rPr>
          <w:sz w:val="24"/>
        </w:rPr>
        <w:t>main</w:t>
      </w:r>
      <w:r w:rsidR="00EE2876">
        <w:rPr>
          <w:sz w:val="24"/>
        </w:rPr>
        <w:t xml:space="preserve"> </w:t>
      </w:r>
      <w:r w:rsidR="00EE2876" w:rsidRPr="00EE2876">
        <w:rPr>
          <w:sz w:val="24"/>
        </w:rPr>
        <w:t>goal</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General</w:t>
      </w:r>
      <w:r w:rsidR="00EE2876">
        <w:rPr>
          <w:sz w:val="24"/>
        </w:rPr>
        <w:t xml:space="preserve"> </w:t>
      </w:r>
      <w:r w:rsidR="00EE2876" w:rsidRPr="00EE2876">
        <w:rPr>
          <w:sz w:val="24"/>
        </w:rPr>
        <w:t>Studies</w:t>
      </w:r>
      <w:r w:rsidR="00EE2876">
        <w:rPr>
          <w:sz w:val="24"/>
        </w:rPr>
        <w:t xml:space="preserve"> </w:t>
      </w:r>
      <w:r w:rsidR="00EE2876" w:rsidRPr="00EE2876">
        <w:rPr>
          <w:sz w:val="24"/>
        </w:rPr>
        <w:t>modules</w:t>
      </w:r>
      <w:r w:rsidR="00EE2876">
        <w:rPr>
          <w:sz w:val="24"/>
        </w:rPr>
        <w:t xml:space="preserve"> </w:t>
      </w:r>
      <w:r w:rsidR="00EE2876" w:rsidRPr="00EE2876">
        <w:rPr>
          <w:sz w:val="24"/>
        </w:rPr>
        <w:t>is</w:t>
      </w:r>
      <w:r w:rsidR="00EE2876">
        <w:rPr>
          <w:sz w:val="24"/>
        </w:rPr>
        <w:t xml:space="preserve"> </w:t>
      </w:r>
      <w:r w:rsidR="00EE2876" w:rsidRPr="00EE2876">
        <w:rPr>
          <w:sz w:val="24"/>
        </w:rPr>
        <w:t>orienting</w:t>
      </w:r>
      <w:r w:rsidR="00EE2876">
        <w:rPr>
          <w:sz w:val="24"/>
        </w:rPr>
        <w:t xml:space="preserve"> </w:t>
      </w:r>
      <w:r w:rsidR="00EE2876" w:rsidRPr="00EE2876">
        <w:rPr>
          <w:sz w:val="24"/>
        </w:rPr>
        <w:t>students</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years</w:t>
      </w:r>
      <w:r w:rsidR="00EE2876">
        <w:rPr>
          <w:sz w:val="24"/>
        </w:rPr>
        <w:t xml:space="preserve"> </w:t>
      </w:r>
      <w:r w:rsidR="00EE2876" w:rsidRPr="00EE2876">
        <w:rPr>
          <w:sz w:val="24"/>
        </w:rPr>
        <w:t>that</w:t>
      </w:r>
      <w:r w:rsidR="00EE2876">
        <w:rPr>
          <w:sz w:val="24"/>
        </w:rPr>
        <w:t xml:space="preserve"> </w:t>
      </w:r>
      <w:r w:rsidR="00EE2876" w:rsidRPr="00EE2876">
        <w:rPr>
          <w:sz w:val="24"/>
        </w:rPr>
        <w:t>precede</w:t>
      </w:r>
      <w:r w:rsidR="00EE2876">
        <w:rPr>
          <w:sz w:val="24"/>
        </w:rPr>
        <w:t xml:space="preserve"> </w:t>
      </w:r>
      <w:r w:rsidR="00EE2876" w:rsidRPr="00EE2876">
        <w:rPr>
          <w:sz w:val="24"/>
        </w:rPr>
        <w:t>their</w:t>
      </w:r>
      <w:r w:rsidR="00EE2876">
        <w:rPr>
          <w:sz w:val="24"/>
        </w:rPr>
        <w:t xml:space="preserve"> </w:t>
      </w:r>
      <w:r w:rsidR="00EE2876" w:rsidRPr="00EE2876">
        <w:rPr>
          <w:sz w:val="24"/>
        </w:rPr>
        <w:t>final</w:t>
      </w:r>
      <w:r w:rsidR="00EE2876">
        <w:rPr>
          <w:sz w:val="24"/>
        </w:rPr>
        <w:t xml:space="preserve"> </w:t>
      </w:r>
      <w:r w:rsidR="00EE2876" w:rsidRPr="00EE2876">
        <w:rPr>
          <w:sz w:val="24"/>
        </w:rPr>
        <w:t>choice</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profession.</w:t>
      </w:r>
      <w:r w:rsidR="00EE2876" w:rsidRPr="00EE2876">
        <w:rPr>
          <w:sz w:val="24"/>
          <w:vertAlign w:val="superscript"/>
        </w:rPr>
        <w:footnoteReference w:id="15"/>
      </w:r>
      <w:r w:rsidR="00EE2876">
        <w:rPr>
          <w:sz w:val="24"/>
        </w:rPr>
        <w:t xml:space="preserve"> </w:t>
      </w:r>
      <w:r w:rsidR="00EE2876" w:rsidRPr="00EE2876">
        <w:rPr>
          <w:sz w:val="24"/>
        </w:rPr>
        <w:t>For</w:t>
      </w:r>
      <w:r w:rsidR="00EE2876">
        <w:rPr>
          <w:sz w:val="24"/>
        </w:rPr>
        <w:t xml:space="preserve"> </w:t>
      </w:r>
      <w:r w:rsidR="00EE2876" w:rsidRPr="00EE2876">
        <w:rPr>
          <w:sz w:val="24"/>
        </w:rPr>
        <w:t>this</w:t>
      </w:r>
      <w:r w:rsidR="00EE2876">
        <w:rPr>
          <w:sz w:val="24"/>
        </w:rPr>
        <w:t xml:space="preserve"> </w:t>
      </w:r>
      <w:r w:rsidR="00EE2876" w:rsidRPr="00EE2876">
        <w:rPr>
          <w:sz w:val="24"/>
        </w:rPr>
        <w:t>reason,</w:t>
      </w:r>
      <w:r w:rsidR="00EE2876">
        <w:rPr>
          <w:sz w:val="24"/>
        </w:rPr>
        <w:t xml:space="preserve"> </w:t>
      </w:r>
      <w:r w:rsidR="00EE2876" w:rsidRPr="00EE2876">
        <w:rPr>
          <w:sz w:val="24"/>
        </w:rPr>
        <w:t>there</w:t>
      </w:r>
      <w:r w:rsidR="00EE2876">
        <w:rPr>
          <w:sz w:val="24"/>
        </w:rPr>
        <w:t xml:space="preserve"> </w:t>
      </w:r>
      <w:r w:rsidR="00EE2876" w:rsidRPr="00EE2876">
        <w:rPr>
          <w:sz w:val="24"/>
        </w:rPr>
        <w:t>is</w:t>
      </w:r>
      <w:r w:rsidR="00EE2876">
        <w:rPr>
          <w:sz w:val="24"/>
        </w:rPr>
        <w:t xml:space="preserve"> </w:t>
      </w:r>
      <w:r w:rsidR="00EE2876" w:rsidRPr="00EE2876">
        <w:rPr>
          <w:sz w:val="24"/>
        </w:rPr>
        <w:t>usually</w:t>
      </w:r>
      <w:r w:rsidR="00EE2876">
        <w:rPr>
          <w:sz w:val="24"/>
        </w:rPr>
        <w:t xml:space="preserve"> </w:t>
      </w:r>
      <w:r w:rsidR="00EE2876" w:rsidRPr="00EE2876">
        <w:rPr>
          <w:sz w:val="24"/>
        </w:rPr>
        <w:t>no</w:t>
      </w:r>
      <w:r w:rsidR="00EE2876">
        <w:rPr>
          <w:sz w:val="24"/>
        </w:rPr>
        <w:t xml:space="preserve"> </w:t>
      </w:r>
      <w:r w:rsidR="00EE2876" w:rsidRPr="00EE2876">
        <w:rPr>
          <w:sz w:val="24"/>
        </w:rPr>
        <w:t>degree</w:t>
      </w:r>
      <w:r w:rsidR="00EE2876">
        <w:rPr>
          <w:sz w:val="24"/>
        </w:rPr>
        <w:t xml:space="preserve"> </w:t>
      </w:r>
      <w:r w:rsidR="00EE2876" w:rsidRPr="00EE2876">
        <w:rPr>
          <w:sz w:val="24"/>
        </w:rPr>
        <w:t>in</w:t>
      </w:r>
      <w:r w:rsidR="00EE2876">
        <w:rPr>
          <w:sz w:val="24"/>
        </w:rPr>
        <w:t xml:space="preserve"> </w:t>
      </w:r>
      <w:r w:rsidR="00EE2876" w:rsidRPr="00EE2876">
        <w:rPr>
          <w:i/>
          <w:iCs/>
          <w:sz w:val="24"/>
        </w:rPr>
        <w:t>studium</w:t>
      </w:r>
      <w:r w:rsidR="00EE2876">
        <w:rPr>
          <w:i/>
          <w:iCs/>
          <w:sz w:val="24"/>
        </w:rPr>
        <w:t xml:space="preserve"> </w:t>
      </w:r>
      <w:r w:rsidR="00EE2876" w:rsidRPr="00EE2876">
        <w:rPr>
          <w:i/>
          <w:iCs/>
          <w:sz w:val="24"/>
        </w:rPr>
        <w:t>generale</w:t>
      </w:r>
      <w:r w:rsidR="00EE2876" w:rsidRPr="00EE2876">
        <w:rPr>
          <w:sz w:val="24"/>
        </w:rPr>
        <w:t>.</w:t>
      </w:r>
      <w:r w:rsidR="00EE2876">
        <w:rPr>
          <w:sz w:val="24"/>
        </w:rPr>
        <w:t xml:space="preserve"> </w:t>
      </w:r>
      <w:r w:rsidR="00EE2876" w:rsidRPr="00EE2876">
        <w:rPr>
          <w:sz w:val="24"/>
        </w:rPr>
        <w:t>It</w:t>
      </w:r>
      <w:r w:rsidR="00EE2876">
        <w:rPr>
          <w:sz w:val="24"/>
        </w:rPr>
        <w:t xml:space="preserve"> </w:t>
      </w:r>
      <w:r w:rsidR="00EE2876" w:rsidRPr="00EE2876">
        <w:rPr>
          <w:sz w:val="24"/>
        </w:rPr>
        <w:t>is</w:t>
      </w:r>
      <w:r w:rsidR="00EE2876">
        <w:rPr>
          <w:sz w:val="24"/>
        </w:rPr>
        <w:t xml:space="preserve"> </w:t>
      </w:r>
      <w:r w:rsidR="00EE2876" w:rsidRPr="00EE2876">
        <w:rPr>
          <w:sz w:val="24"/>
        </w:rPr>
        <w:t>instead</w:t>
      </w:r>
      <w:r w:rsidR="00EE2876">
        <w:rPr>
          <w:sz w:val="24"/>
        </w:rPr>
        <w:t xml:space="preserve"> </w:t>
      </w:r>
      <w:r w:rsidR="00EE2876" w:rsidRPr="00EE2876">
        <w:rPr>
          <w:sz w:val="24"/>
        </w:rPr>
        <w:t>an</w:t>
      </w:r>
      <w:r w:rsidR="00EE2876">
        <w:rPr>
          <w:sz w:val="24"/>
        </w:rPr>
        <w:t xml:space="preserve"> </w:t>
      </w:r>
      <w:r w:rsidR="00EE2876" w:rsidRPr="00EE2876">
        <w:rPr>
          <w:sz w:val="24"/>
        </w:rPr>
        <w:t>auxiliary</w:t>
      </w:r>
      <w:r w:rsidR="00EE2876">
        <w:rPr>
          <w:sz w:val="24"/>
        </w:rPr>
        <w:t xml:space="preserve"> </w:t>
      </w:r>
      <w:r w:rsidR="00EE2876" w:rsidRPr="00EE2876">
        <w:rPr>
          <w:sz w:val="24"/>
        </w:rPr>
        <w:t>program</w:t>
      </w:r>
      <w:r w:rsidR="00EE2876">
        <w:rPr>
          <w:sz w:val="24"/>
        </w:rPr>
        <w:t xml:space="preserve"> </w:t>
      </w:r>
      <w:r w:rsidR="00EE2876" w:rsidRPr="00EE2876">
        <w:rPr>
          <w:sz w:val="24"/>
        </w:rPr>
        <w:t>offered</w:t>
      </w:r>
      <w:r w:rsidR="00EE2876">
        <w:rPr>
          <w:sz w:val="24"/>
        </w:rPr>
        <w:t xml:space="preserve"> </w:t>
      </w:r>
      <w:r w:rsidR="00EE2876" w:rsidRPr="00EE2876">
        <w:rPr>
          <w:sz w:val="24"/>
        </w:rPr>
        <w:t>to</w:t>
      </w:r>
      <w:r w:rsidR="00EE2876">
        <w:rPr>
          <w:sz w:val="24"/>
        </w:rPr>
        <w:t xml:space="preserve"> </w:t>
      </w:r>
      <w:r w:rsidR="00EE2876" w:rsidRPr="00EE2876">
        <w:rPr>
          <w:sz w:val="24"/>
        </w:rPr>
        <w:t>all</w:t>
      </w:r>
      <w:r w:rsidR="00EE2876">
        <w:rPr>
          <w:sz w:val="24"/>
        </w:rPr>
        <w:t xml:space="preserve"> </w:t>
      </w:r>
      <w:r w:rsidR="00EE2876" w:rsidRPr="00EE2876">
        <w:rPr>
          <w:sz w:val="24"/>
        </w:rPr>
        <w:t>students.</w:t>
      </w:r>
      <w:r w:rsidR="00EE2876">
        <w:rPr>
          <w:sz w:val="24"/>
        </w:rPr>
        <w:t xml:space="preserve"> </w:t>
      </w:r>
      <w:r w:rsidR="00EE2876" w:rsidRPr="00EE2876">
        <w:rPr>
          <w:sz w:val="24"/>
        </w:rPr>
        <w:t>The</w:t>
      </w:r>
      <w:r w:rsidR="00EE2876">
        <w:rPr>
          <w:sz w:val="24"/>
        </w:rPr>
        <w:t xml:space="preserve"> </w:t>
      </w:r>
      <w:r w:rsidR="00EE2876" w:rsidRPr="00EE2876">
        <w:rPr>
          <w:sz w:val="24"/>
        </w:rPr>
        <w:t>stress</w:t>
      </w:r>
      <w:r w:rsidR="00EE2876">
        <w:rPr>
          <w:sz w:val="24"/>
        </w:rPr>
        <w:t xml:space="preserve"> </w:t>
      </w:r>
      <w:r w:rsidR="00EE2876" w:rsidRPr="00EE2876">
        <w:rPr>
          <w:sz w:val="24"/>
        </w:rPr>
        <w:t>is</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autonomous</w:t>
      </w:r>
      <w:r w:rsidR="00EE2876">
        <w:rPr>
          <w:sz w:val="24"/>
        </w:rPr>
        <w:t xml:space="preserve"> </w:t>
      </w:r>
      <w:r w:rsidR="00EE2876" w:rsidRPr="00EE2876">
        <w:rPr>
          <w:sz w:val="24"/>
        </w:rPr>
        <w:t>and</w:t>
      </w:r>
      <w:r w:rsidR="00EE2876">
        <w:rPr>
          <w:sz w:val="24"/>
        </w:rPr>
        <w:t xml:space="preserve"> </w:t>
      </w:r>
      <w:r w:rsidR="00EE2876" w:rsidRPr="00EE2876">
        <w:rPr>
          <w:sz w:val="24"/>
        </w:rPr>
        <w:t>reflective</w:t>
      </w:r>
      <w:r w:rsidR="00EE2876">
        <w:rPr>
          <w:sz w:val="24"/>
        </w:rPr>
        <w:t xml:space="preserve"> </w:t>
      </w:r>
      <w:r w:rsidR="00EE2876" w:rsidRPr="00EE2876">
        <w:rPr>
          <w:sz w:val="24"/>
        </w:rPr>
        <w:t>ability</w:t>
      </w:r>
      <w:r w:rsidR="00EE2876">
        <w:rPr>
          <w:sz w:val="24"/>
        </w:rPr>
        <w:t xml:space="preserve"> </w:t>
      </w:r>
      <w:r w:rsidR="00EE2876" w:rsidRPr="00EE2876">
        <w:rPr>
          <w:sz w:val="24"/>
        </w:rPr>
        <w:t>of</w:t>
      </w:r>
      <w:r w:rsidR="00EE2876">
        <w:rPr>
          <w:sz w:val="24"/>
        </w:rPr>
        <w:t xml:space="preserve"> </w:t>
      </w:r>
      <w:r w:rsidR="00EE2876" w:rsidRPr="00EE2876">
        <w:rPr>
          <w:sz w:val="24"/>
        </w:rPr>
        <w:t>connecting</w:t>
      </w:r>
      <w:r w:rsidR="00EE2876">
        <w:rPr>
          <w:sz w:val="24"/>
        </w:rPr>
        <w:t xml:space="preserve"> </w:t>
      </w:r>
      <w:r w:rsidR="00EE2876" w:rsidRPr="00EE2876">
        <w:rPr>
          <w:sz w:val="24"/>
        </w:rPr>
        <w:t>among</w:t>
      </w:r>
      <w:r w:rsidR="00EE2876">
        <w:rPr>
          <w:sz w:val="24"/>
        </w:rPr>
        <w:t xml:space="preserve"> </w:t>
      </w:r>
      <w:r w:rsidR="00EE2876" w:rsidRPr="00EE2876">
        <w:rPr>
          <w:sz w:val="24"/>
        </w:rPr>
        <w:t>diverse</w:t>
      </w:r>
      <w:r w:rsidR="00EE2876">
        <w:rPr>
          <w:sz w:val="24"/>
        </w:rPr>
        <w:t xml:space="preserve"> </w:t>
      </w:r>
      <w:r w:rsidR="00EE2876" w:rsidRPr="00EE2876">
        <w:rPr>
          <w:sz w:val="24"/>
        </w:rPr>
        <w:t>disciplines,</w:t>
      </w:r>
      <w:r w:rsidR="00EE2876">
        <w:rPr>
          <w:sz w:val="24"/>
        </w:rPr>
        <w:t xml:space="preserve"> </w:t>
      </w:r>
      <w:r w:rsidR="00EE2876" w:rsidRPr="00EE2876">
        <w:rPr>
          <w:sz w:val="24"/>
        </w:rPr>
        <w:t>on</w:t>
      </w:r>
      <w:r w:rsidR="00EE2876">
        <w:rPr>
          <w:sz w:val="24"/>
        </w:rPr>
        <w:t xml:space="preserve"> </w:t>
      </w:r>
      <w:r w:rsidR="00EE2876" w:rsidRPr="00EE2876">
        <w:rPr>
          <w:sz w:val="24"/>
        </w:rPr>
        <w:t>thinking</w:t>
      </w:r>
      <w:r w:rsidR="00EE2876">
        <w:rPr>
          <w:sz w:val="24"/>
        </w:rPr>
        <w:t xml:space="preserve"> </w:t>
      </w:r>
      <w:r w:rsidR="00EE2876" w:rsidRPr="00EE2876">
        <w:rPr>
          <w:sz w:val="24"/>
        </w:rPr>
        <w:t>and</w:t>
      </w:r>
      <w:r w:rsidR="00EE2876">
        <w:rPr>
          <w:sz w:val="24"/>
        </w:rPr>
        <w:t xml:space="preserve"> </w:t>
      </w:r>
      <w:r w:rsidR="00EE2876" w:rsidRPr="00EE2876">
        <w:rPr>
          <w:sz w:val="24"/>
        </w:rPr>
        <w:t>acting</w:t>
      </w:r>
      <w:r w:rsidR="00EE2876">
        <w:rPr>
          <w:sz w:val="24"/>
        </w:rPr>
        <w:t xml:space="preserve"> </w:t>
      </w:r>
      <w:r w:rsidR="00EE2876" w:rsidRPr="00EE2876">
        <w:rPr>
          <w:sz w:val="24"/>
        </w:rPr>
        <w:t>beyond</w:t>
      </w:r>
      <w:r w:rsidR="00EE2876">
        <w:rPr>
          <w:sz w:val="24"/>
        </w:rPr>
        <w:t xml:space="preserve"> </w:t>
      </w:r>
      <w:r w:rsidR="00EE2876" w:rsidRPr="00EE2876">
        <w:rPr>
          <w:sz w:val="24"/>
        </w:rPr>
        <w:t>one’s</w:t>
      </w:r>
      <w:r w:rsidR="00EE2876">
        <w:rPr>
          <w:sz w:val="24"/>
        </w:rPr>
        <w:t xml:space="preserve"> </w:t>
      </w:r>
      <w:r w:rsidR="00EE2876" w:rsidRPr="00EE2876">
        <w:rPr>
          <w:sz w:val="24"/>
        </w:rPr>
        <w:t>own</w:t>
      </w:r>
      <w:r w:rsidR="00EE2876">
        <w:rPr>
          <w:sz w:val="24"/>
        </w:rPr>
        <w:t xml:space="preserve"> </w:t>
      </w:r>
      <w:r w:rsidR="00EE2876" w:rsidRPr="00EE2876">
        <w:rPr>
          <w:sz w:val="24"/>
        </w:rPr>
        <w:t>field,</w:t>
      </w:r>
      <w:r w:rsidR="00EE2876">
        <w:rPr>
          <w:sz w:val="24"/>
        </w:rPr>
        <w:t xml:space="preserve"> </w:t>
      </w:r>
      <w:r w:rsidR="00EE2876" w:rsidRPr="00EE2876">
        <w:rPr>
          <w:sz w:val="24"/>
        </w:rPr>
        <w:t>on</w:t>
      </w:r>
      <w:r w:rsidR="00EE2876">
        <w:rPr>
          <w:sz w:val="24"/>
        </w:rPr>
        <w:t xml:space="preserve"> </w:t>
      </w:r>
      <w:r w:rsidR="00EE2876" w:rsidRPr="00EE2876">
        <w:rPr>
          <w:sz w:val="24"/>
        </w:rPr>
        <w:t>producing</w:t>
      </w:r>
      <w:r w:rsidR="00EE2876">
        <w:rPr>
          <w:sz w:val="24"/>
        </w:rPr>
        <w:t xml:space="preserve"> </w:t>
      </w:r>
      <w:r w:rsidR="00EE2876" w:rsidRPr="00EE2876">
        <w:rPr>
          <w:sz w:val="24"/>
        </w:rPr>
        <w:t>one’s</w:t>
      </w:r>
      <w:r w:rsidR="00EE2876">
        <w:rPr>
          <w:sz w:val="24"/>
        </w:rPr>
        <w:t xml:space="preserve"> </w:t>
      </w:r>
      <w:r w:rsidR="00EE2876" w:rsidRPr="00EE2876">
        <w:rPr>
          <w:sz w:val="24"/>
        </w:rPr>
        <w:t>own</w:t>
      </w:r>
      <w:r w:rsidR="00EE2876">
        <w:rPr>
          <w:sz w:val="24"/>
        </w:rPr>
        <w:t xml:space="preserve"> </w:t>
      </w:r>
      <w:r w:rsidR="00EE2876" w:rsidRPr="00EE2876">
        <w:rPr>
          <w:sz w:val="24"/>
        </w:rPr>
        <w:t>strategy</w:t>
      </w:r>
      <w:r w:rsidR="00EE2876">
        <w:rPr>
          <w:sz w:val="24"/>
        </w:rPr>
        <w:t xml:space="preserve"> </w:t>
      </w:r>
      <w:r w:rsidR="00EE2876" w:rsidRPr="00EE2876">
        <w:rPr>
          <w:sz w:val="24"/>
        </w:rPr>
        <w:t>as</w:t>
      </w:r>
      <w:r w:rsidR="00EE2876">
        <w:rPr>
          <w:sz w:val="24"/>
        </w:rPr>
        <w:t xml:space="preserve"> </w:t>
      </w:r>
      <w:r w:rsidR="00EE2876" w:rsidRPr="00EE2876">
        <w:rPr>
          <w:sz w:val="24"/>
        </w:rPr>
        <w:t>well</w:t>
      </w:r>
      <w:r w:rsidR="00EE2876">
        <w:rPr>
          <w:sz w:val="24"/>
        </w:rPr>
        <w:t xml:space="preserve"> </w:t>
      </w:r>
      <w:r w:rsidR="00EE2876" w:rsidRPr="00EE2876">
        <w:rPr>
          <w:sz w:val="24"/>
        </w:rPr>
        <w:t>as</w:t>
      </w:r>
      <w:r w:rsidR="00EE2876">
        <w:rPr>
          <w:sz w:val="24"/>
        </w:rPr>
        <w:t xml:space="preserve"> </w:t>
      </w:r>
      <w:r w:rsidR="00EE2876" w:rsidRPr="00EE2876">
        <w:rPr>
          <w:sz w:val="24"/>
        </w:rPr>
        <w:t>on</w:t>
      </w:r>
      <w:r w:rsidR="00EE2876">
        <w:rPr>
          <w:sz w:val="24"/>
        </w:rPr>
        <w:t xml:space="preserve"> </w:t>
      </w:r>
      <w:r w:rsidR="00EE2876" w:rsidRPr="00EE2876">
        <w:rPr>
          <w:sz w:val="24"/>
        </w:rPr>
        <w:t>mastering</w:t>
      </w:r>
      <w:r w:rsidR="00EE2876">
        <w:rPr>
          <w:sz w:val="24"/>
        </w:rPr>
        <w:t xml:space="preserve"> </w:t>
      </w:r>
      <w:r w:rsidR="00EE2876" w:rsidRPr="00EE2876">
        <w:rPr>
          <w:sz w:val="24"/>
        </w:rPr>
        <w:t>communication</w:t>
      </w:r>
      <w:r w:rsidR="00EE2876">
        <w:rPr>
          <w:sz w:val="24"/>
        </w:rPr>
        <w:t xml:space="preserve"> </w:t>
      </w:r>
      <w:r w:rsidR="00EE2876" w:rsidRPr="00EE2876">
        <w:rPr>
          <w:sz w:val="24"/>
        </w:rPr>
        <w:t>techniques.</w:t>
      </w:r>
      <w:r w:rsidR="00EE2876">
        <w:rPr>
          <w:sz w:val="24"/>
        </w:rPr>
        <w:t xml:space="preserve"> </w:t>
      </w:r>
      <w:r w:rsidR="00EE2876" w:rsidRPr="00EE2876">
        <w:rPr>
          <w:sz w:val="24"/>
        </w:rPr>
        <w:t>In</w:t>
      </w:r>
      <w:r w:rsidR="00EE2876">
        <w:rPr>
          <w:sz w:val="24"/>
        </w:rPr>
        <w:t xml:space="preserve"> </w:t>
      </w:r>
      <w:r w:rsidR="00EE2876" w:rsidRPr="00EE2876">
        <w:rPr>
          <w:sz w:val="24"/>
        </w:rPr>
        <w:t>other</w:t>
      </w:r>
      <w:r w:rsidR="00EE2876">
        <w:rPr>
          <w:sz w:val="24"/>
        </w:rPr>
        <w:t xml:space="preserve"> </w:t>
      </w:r>
      <w:r w:rsidR="00EE2876" w:rsidRPr="00EE2876">
        <w:rPr>
          <w:sz w:val="24"/>
        </w:rPr>
        <w:t>words,</w:t>
      </w:r>
      <w:r w:rsidR="00EE2876">
        <w:rPr>
          <w:sz w:val="24"/>
        </w:rPr>
        <w:t xml:space="preserve"> </w:t>
      </w:r>
      <w:r w:rsidR="00EE2876" w:rsidRPr="00EE2876">
        <w:rPr>
          <w:sz w:val="24"/>
        </w:rPr>
        <w:t>the</w:t>
      </w:r>
      <w:r w:rsidR="00EE2876">
        <w:rPr>
          <w:sz w:val="24"/>
        </w:rPr>
        <w:t xml:space="preserve"> </w:t>
      </w:r>
      <w:r w:rsidR="00EE2876" w:rsidRPr="00EE2876">
        <w:rPr>
          <w:sz w:val="24"/>
        </w:rPr>
        <w:t>stress</w:t>
      </w:r>
      <w:r w:rsidR="00EE2876">
        <w:rPr>
          <w:sz w:val="24"/>
        </w:rPr>
        <w:t xml:space="preserve"> </w:t>
      </w:r>
      <w:r w:rsidR="00EE2876" w:rsidRPr="00EE2876">
        <w:rPr>
          <w:sz w:val="24"/>
        </w:rPr>
        <w:t>is</w:t>
      </w:r>
      <w:r w:rsidR="00EE2876">
        <w:rPr>
          <w:sz w:val="24"/>
        </w:rPr>
        <w:t xml:space="preserve"> </w:t>
      </w:r>
      <w:r w:rsidR="00EE2876" w:rsidRPr="00EE2876">
        <w:rPr>
          <w:sz w:val="24"/>
        </w:rPr>
        <w:t>on</w:t>
      </w:r>
      <w:r w:rsidR="00EE2876">
        <w:rPr>
          <w:sz w:val="24"/>
        </w:rPr>
        <w:t xml:space="preserve"> </w:t>
      </w:r>
      <w:r w:rsidR="00EE2876" w:rsidRPr="00EE2876">
        <w:rPr>
          <w:sz w:val="24"/>
        </w:rPr>
        <w:t>developing</w:t>
      </w:r>
      <w:r w:rsidR="00EE2876">
        <w:rPr>
          <w:sz w:val="24"/>
        </w:rPr>
        <w:t xml:space="preserve"> </w:t>
      </w:r>
      <w:r w:rsidR="00EE2876" w:rsidRPr="00EE2876">
        <w:rPr>
          <w:sz w:val="24"/>
        </w:rPr>
        <w:t>the</w:t>
      </w:r>
      <w:r w:rsidR="00EE2876">
        <w:rPr>
          <w:sz w:val="24"/>
        </w:rPr>
        <w:t xml:space="preserve"> </w:t>
      </w:r>
      <w:r w:rsidR="00EE2876" w:rsidRPr="00EE2876">
        <w:rPr>
          <w:sz w:val="24"/>
        </w:rPr>
        <w:t>constitution</w:t>
      </w:r>
      <w:r w:rsidR="00EE2876">
        <w:rPr>
          <w:sz w:val="24"/>
        </w:rPr>
        <w:t xml:space="preserve"> </w:t>
      </w:r>
      <w:r w:rsidR="00EE2876" w:rsidRPr="00EE2876">
        <w:rPr>
          <w:sz w:val="24"/>
        </w:rPr>
        <w:t>of</w:t>
      </w:r>
      <w:r w:rsidR="00EE2876">
        <w:rPr>
          <w:sz w:val="24"/>
        </w:rPr>
        <w:t xml:space="preserve"> </w:t>
      </w:r>
      <w:r w:rsidR="00EE2876" w:rsidRPr="00EE2876">
        <w:rPr>
          <w:sz w:val="24"/>
        </w:rPr>
        <w:t>one’s</w:t>
      </w:r>
      <w:r w:rsidR="00EE2876">
        <w:rPr>
          <w:sz w:val="24"/>
        </w:rPr>
        <w:t xml:space="preserve"> </w:t>
      </w:r>
      <w:r w:rsidR="00EE2876" w:rsidRPr="00EE2876">
        <w:rPr>
          <w:sz w:val="24"/>
        </w:rPr>
        <w:t>own</w:t>
      </w:r>
      <w:r w:rsidR="00EE2876">
        <w:rPr>
          <w:sz w:val="24"/>
        </w:rPr>
        <w:t xml:space="preserve"> </w:t>
      </w:r>
      <w:r w:rsidR="00EE2876" w:rsidRPr="00EE2876">
        <w:rPr>
          <w:sz w:val="24"/>
        </w:rPr>
        <w:t>personality,</w:t>
      </w:r>
      <w:r w:rsidR="00EE2876">
        <w:rPr>
          <w:sz w:val="24"/>
        </w:rPr>
        <w:t xml:space="preserve"> </w:t>
      </w:r>
      <w:r w:rsidR="00EE2876" w:rsidRPr="00EE2876">
        <w:rPr>
          <w:sz w:val="24"/>
        </w:rPr>
        <w:t>ripeness</w:t>
      </w:r>
      <w:r w:rsidR="00EE2876">
        <w:rPr>
          <w:sz w:val="24"/>
        </w:rPr>
        <w:t xml:space="preserve"> </w:t>
      </w:r>
      <w:r w:rsidR="00EE2876" w:rsidRPr="00EE2876">
        <w:rPr>
          <w:sz w:val="24"/>
        </w:rPr>
        <w:t>of</w:t>
      </w:r>
      <w:r w:rsidR="00EE2876">
        <w:rPr>
          <w:sz w:val="24"/>
        </w:rPr>
        <w:t xml:space="preserve"> </w:t>
      </w:r>
      <w:r w:rsidR="00EE2876" w:rsidRPr="00EE2876">
        <w:rPr>
          <w:sz w:val="24"/>
        </w:rPr>
        <w:t>judgment,</w:t>
      </w:r>
      <w:r w:rsidR="00EE2876">
        <w:rPr>
          <w:sz w:val="24"/>
        </w:rPr>
        <w:t xml:space="preserve"> </w:t>
      </w:r>
      <w:r w:rsidR="00EE2876" w:rsidRPr="00EE2876">
        <w:rPr>
          <w:sz w:val="24"/>
        </w:rPr>
        <w:t>sharpness</w:t>
      </w:r>
      <w:r w:rsidR="00EE2876">
        <w:rPr>
          <w:sz w:val="24"/>
        </w:rPr>
        <w:t xml:space="preserve"> </w:t>
      </w:r>
      <w:r w:rsidR="00EE2876" w:rsidRPr="00EE2876">
        <w:rPr>
          <w:sz w:val="24"/>
        </w:rPr>
        <w:t>of</w:t>
      </w:r>
      <w:r w:rsidR="00EE2876">
        <w:rPr>
          <w:sz w:val="24"/>
        </w:rPr>
        <w:t xml:space="preserve"> </w:t>
      </w:r>
      <w:r w:rsidR="00EE2876" w:rsidRPr="00EE2876">
        <w:rPr>
          <w:sz w:val="24"/>
        </w:rPr>
        <w:t>perception,</w:t>
      </w:r>
      <w:r w:rsidR="00EE2876">
        <w:rPr>
          <w:sz w:val="24"/>
        </w:rPr>
        <w:t xml:space="preserve"> </w:t>
      </w:r>
      <w:r w:rsidR="00EE2876" w:rsidRPr="00EE2876">
        <w:rPr>
          <w:sz w:val="24"/>
        </w:rPr>
        <w:t>and</w:t>
      </w:r>
      <w:r w:rsidR="00EE2876">
        <w:rPr>
          <w:sz w:val="24"/>
        </w:rPr>
        <w:t xml:space="preserve"> </w:t>
      </w:r>
      <w:r w:rsidR="00EE2876" w:rsidRPr="00EE2876">
        <w:rPr>
          <w:sz w:val="24"/>
        </w:rPr>
        <w:t>a</w:t>
      </w:r>
      <w:r w:rsidR="00EE2876">
        <w:rPr>
          <w:sz w:val="24"/>
        </w:rPr>
        <w:t xml:space="preserve"> </w:t>
      </w:r>
      <w:r w:rsidR="00EE2876" w:rsidRPr="00EE2876">
        <w:rPr>
          <w:sz w:val="24"/>
        </w:rPr>
        <w:t>taste</w:t>
      </w:r>
      <w:r w:rsidR="00EE2876">
        <w:rPr>
          <w:sz w:val="24"/>
        </w:rPr>
        <w:t xml:space="preserve"> </w:t>
      </w:r>
      <w:r w:rsidR="00EE2876" w:rsidRPr="00EE2876">
        <w:rPr>
          <w:sz w:val="24"/>
        </w:rPr>
        <w:t>for</w:t>
      </w:r>
      <w:r w:rsidR="00EE2876">
        <w:rPr>
          <w:sz w:val="24"/>
        </w:rPr>
        <w:t xml:space="preserve"> </w:t>
      </w:r>
      <w:r w:rsidR="00EE2876" w:rsidRPr="00EE2876">
        <w:rPr>
          <w:sz w:val="24"/>
        </w:rPr>
        <w:t>beauty.</w:t>
      </w:r>
      <w:r w:rsidR="00EE2876">
        <w:rPr>
          <w:sz w:val="24"/>
        </w:rPr>
        <w:t xml:space="preserve"> </w:t>
      </w:r>
      <w:r w:rsidR="00593E3C">
        <w:rPr>
          <w:sz w:val="24"/>
        </w:rPr>
        <w:tab/>
      </w:r>
      <w:r w:rsidR="00593E3C" w:rsidRPr="00BF6DDF">
        <w:rPr>
          <w:sz w:val="24"/>
        </w:rPr>
        <w:t>A</w:t>
      </w:r>
      <w:r w:rsidR="00593E3C">
        <w:rPr>
          <w:sz w:val="24"/>
        </w:rPr>
        <w:t>s regards acquiring skills, a</w:t>
      </w:r>
      <w:r w:rsidR="00593E3C" w:rsidRPr="00BF6DDF">
        <w:rPr>
          <w:sz w:val="24"/>
        </w:rPr>
        <w:t>t a number of universities, information alphabetization is currently being taught in form of General Studies modules aimed at transmitting texts and methodologies of the Humanities,</w:t>
      </w:r>
      <w:r w:rsidR="00593E3C">
        <w:rPr>
          <w:sz w:val="24"/>
        </w:rPr>
        <w:t xml:space="preserve"> </w:t>
      </w:r>
      <w:r w:rsidR="00593E3C" w:rsidRPr="00EE2876">
        <w:rPr>
          <w:sz w:val="24"/>
        </w:rPr>
        <w:t>which</w:t>
      </w:r>
      <w:r w:rsidR="00593E3C">
        <w:rPr>
          <w:sz w:val="24"/>
        </w:rPr>
        <w:t xml:space="preserve"> </w:t>
      </w:r>
      <w:r w:rsidR="00593E3C" w:rsidRPr="00EE2876">
        <w:rPr>
          <w:sz w:val="24"/>
        </w:rPr>
        <w:t>are</w:t>
      </w:r>
      <w:r w:rsidR="00593E3C">
        <w:rPr>
          <w:sz w:val="24"/>
        </w:rPr>
        <w:t xml:space="preserve"> </w:t>
      </w:r>
      <w:r w:rsidR="00593E3C" w:rsidRPr="00EE2876">
        <w:rPr>
          <w:sz w:val="24"/>
        </w:rPr>
        <w:t>about</w:t>
      </w:r>
      <w:r w:rsidR="00593E3C">
        <w:rPr>
          <w:sz w:val="24"/>
        </w:rPr>
        <w:t xml:space="preserve"> </w:t>
      </w:r>
      <w:r w:rsidR="00593E3C" w:rsidRPr="00EE2876">
        <w:rPr>
          <w:sz w:val="24"/>
        </w:rPr>
        <w:t>philosophy</w:t>
      </w:r>
      <w:r w:rsidR="00593E3C">
        <w:rPr>
          <w:sz w:val="24"/>
        </w:rPr>
        <w:t xml:space="preserve"> </w:t>
      </w:r>
      <w:r w:rsidR="00593E3C" w:rsidRPr="00EE2876">
        <w:rPr>
          <w:sz w:val="24"/>
        </w:rPr>
        <w:t>and</w:t>
      </w:r>
      <w:r w:rsidR="00593E3C">
        <w:rPr>
          <w:sz w:val="24"/>
        </w:rPr>
        <w:t xml:space="preserve"> </w:t>
      </w:r>
      <w:r w:rsidR="00593E3C" w:rsidRPr="00EE2876">
        <w:rPr>
          <w:sz w:val="24"/>
        </w:rPr>
        <w:t>reflection</w:t>
      </w:r>
      <w:r w:rsidR="00593E3C">
        <w:rPr>
          <w:sz w:val="24"/>
        </w:rPr>
        <w:t xml:space="preserve"> </w:t>
      </w:r>
      <w:r w:rsidR="00593E3C" w:rsidRPr="00EE2876">
        <w:rPr>
          <w:sz w:val="24"/>
        </w:rPr>
        <w:t>on</w:t>
      </w:r>
      <w:r w:rsidR="00593E3C">
        <w:rPr>
          <w:sz w:val="24"/>
        </w:rPr>
        <w:t xml:space="preserve"> </w:t>
      </w:r>
      <w:r w:rsidR="00593E3C" w:rsidRPr="00EE2876">
        <w:rPr>
          <w:sz w:val="24"/>
        </w:rPr>
        <w:t>culture,</w:t>
      </w:r>
      <w:r w:rsidR="00593E3C">
        <w:rPr>
          <w:sz w:val="24"/>
        </w:rPr>
        <w:t xml:space="preserve"> </w:t>
      </w:r>
      <w:r w:rsidR="00593E3C" w:rsidRPr="00EE2876">
        <w:rPr>
          <w:sz w:val="24"/>
        </w:rPr>
        <w:t>cultural</w:t>
      </w:r>
      <w:r w:rsidR="00593E3C">
        <w:rPr>
          <w:sz w:val="24"/>
        </w:rPr>
        <w:t xml:space="preserve"> </w:t>
      </w:r>
      <w:r w:rsidR="00593E3C" w:rsidRPr="00EE2876">
        <w:rPr>
          <w:sz w:val="24"/>
        </w:rPr>
        <w:t>theory,</w:t>
      </w:r>
      <w:r w:rsidR="00593E3C">
        <w:rPr>
          <w:sz w:val="24"/>
        </w:rPr>
        <w:t xml:space="preserve"> </w:t>
      </w:r>
      <w:r w:rsidR="00593E3C" w:rsidRPr="00EE2876">
        <w:rPr>
          <w:sz w:val="24"/>
        </w:rPr>
        <w:t>cultural</w:t>
      </w:r>
      <w:r w:rsidR="00593E3C">
        <w:rPr>
          <w:sz w:val="24"/>
        </w:rPr>
        <w:t xml:space="preserve"> </w:t>
      </w:r>
      <w:r w:rsidR="00593E3C" w:rsidRPr="00EE2876">
        <w:rPr>
          <w:sz w:val="24"/>
        </w:rPr>
        <w:t>management,</w:t>
      </w:r>
      <w:r w:rsidR="00593E3C">
        <w:rPr>
          <w:sz w:val="24"/>
        </w:rPr>
        <w:t xml:space="preserve"> </w:t>
      </w:r>
      <w:r w:rsidR="00593E3C" w:rsidRPr="00EE2876">
        <w:rPr>
          <w:sz w:val="24"/>
        </w:rPr>
        <w:t>and</w:t>
      </w:r>
      <w:r w:rsidR="00593E3C">
        <w:rPr>
          <w:sz w:val="24"/>
        </w:rPr>
        <w:t xml:space="preserve"> </w:t>
      </w:r>
      <w:r w:rsidR="00593E3C" w:rsidRPr="00EE2876">
        <w:rPr>
          <w:sz w:val="24"/>
        </w:rPr>
        <w:t>artistic</w:t>
      </w:r>
      <w:r w:rsidR="00593E3C">
        <w:rPr>
          <w:sz w:val="24"/>
        </w:rPr>
        <w:t xml:space="preserve"> </w:t>
      </w:r>
      <w:r w:rsidR="00593E3C" w:rsidRPr="00EE2876">
        <w:rPr>
          <w:sz w:val="24"/>
        </w:rPr>
        <w:t>practice.</w:t>
      </w:r>
      <w:r w:rsidR="00593E3C">
        <w:rPr>
          <w:sz w:val="24"/>
        </w:rPr>
        <w:t xml:space="preserve"> </w:t>
      </w:r>
      <w:r w:rsidR="00593E3C" w:rsidRPr="00EE2876">
        <w:rPr>
          <w:sz w:val="24"/>
        </w:rPr>
        <w:t>The</w:t>
      </w:r>
      <w:r w:rsidR="00593E3C">
        <w:rPr>
          <w:sz w:val="24"/>
        </w:rPr>
        <w:t xml:space="preserve"> </w:t>
      </w:r>
      <w:r w:rsidR="00593E3C" w:rsidRPr="00EE2876">
        <w:rPr>
          <w:sz w:val="24"/>
        </w:rPr>
        <w:t>main</w:t>
      </w:r>
      <w:r w:rsidR="00593E3C">
        <w:rPr>
          <w:sz w:val="24"/>
        </w:rPr>
        <w:t xml:space="preserve"> </w:t>
      </w:r>
      <w:r w:rsidR="00593E3C" w:rsidRPr="00EE2876">
        <w:rPr>
          <w:sz w:val="24"/>
        </w:rPr>
        <w:t>goal</w:t>
      </w:r>
      <w:r w:rsidR="00593E3C">
        <w:rPr>
          <w:sz w:val="24"/>
        </w:rPr>
        <w:t xml:space="preserve"> </w:t>
      </w:r>
      <w:r w:rsidR="00593E3C" w:rsidRPr="00EE2876">
        <w:rPr>
          <w:sz w:val="24"/>
        </w:rPr>
        <w:t>of</w:t>
      </w:r>
      <w:r w:rsidR="00593E3C">
        <w:rPr>
          <w:sz w:val="24"/>
        </w:rPr>
        <w:t xml:space="preserve"> </w:t>
      </w:r>
      <w:r w:rsidR="00593E3C" w:rsidRPr="00EE2876">
        <w:rPr>
          <w:sz w:val="24"/>
        </w:rPr>
        <w:t>the</w:t>
      </w:r>
      <w:r w:rsidR="00593E3C">
        <w:rPr>
          <w:sz w:val="24"/>
        </w:rPr>
        <w:t xml:space="preserve"> </w:t>
      </w:r>
      <w:r w:rsidR="00593E3C" w:rsidRPr="00EE2876">
        <w:rPr>
          <w:sz w:val="24"/>
        </w:rPr>
        <w:t>General</w:t>
      </w:r>
      <w:r w:rsidR="00593E3C">
        <w:rPr>
          <w:sz w:val="24"/>
        </w:rPr>
        <w:t xml:space="preserve"> </w:t>
      </w:r>
      <w:r w:rsidR="00593E3C" w:rsidRPr="00EE2876">
        <w:rPr>
          <w:sz w:val="24"/>
        </w:rPr>
        <w:t>Studies</w:t>
      </w:r>
      <w:r w:rsidR="00593E3C">
        <w:rPr>
          <w:sz w:val="24"/>
        </w:rPr>
        <w:t xml:space="preserve"> </w:t>
      </w:r>
      <w:r w:rsidR="00593E3C" w:rsidRPr="00EE2876">
        <w:rPr>
          <w:sz w:val="24"/>
        </w:rPr>
        <w:t>modules</w:t>
      </w:r>
      <w:r w:rsidR="00593E3C">
        <w:rPr>
          <w:sz w:val="24"/>
        </w:rPr>
        <w:t xml:space="preserve"> </w:t>
      </w:r>
      <w:r w:rsidR="00593E3C" w:rsidRPr="00EE2876">
        <w:rPr>
          <w:sz w:val="24"/>
        </w:rPr>
        <w:t>is</w:t>
      </w:r>
      <w:r w:rsidR="00593E3C">
        <w:rPr>
          <w:sz w:val="24"/>
        </w:rPr>
        <w:t xml:space="preserve"> </w:t>
      </w:r>
      <w:r w:rsidR="00593E3C" w:rsidRPr="00EE2876">
        <w:rPr>
          <w:sz w:val="24"/>
        </w:rPr>
        <w:t>orienting</w:t>
      </w:r>
      <w:r w:rsidR="00593E3C">
        <w:rPr>
          <w:sz w:val="24"/>
        </w:rPr>
        <w:t xml:space="preserve"> </w:t>
      </w:r>
      <w:r w:rsidR="00593E3C" w:rsidRPr="00EE2876">
        <w:rPr>
          <w:sz w:val="24"/>
        </w:rPr>
        <w:t>students</w:t>
      </w:r>
      <w:r w:rsidR="00593E3C">
        <w:rPr>
          <w:sz w:val="24"/>
        </w:rPr>
        <w:t xml:space="preserve"> </w:t>
      </w:r>
      <w:r w:rsidR="00593E3C" w:rsidRPr="00EE2876">
        <w:rPr>
          <w:sz w:val="24"/>
        </w:rPr>
        <w:t>in</w:t>
      </w:r>
      <w:r w:rsidR="00593E3C">
        <w:rPr>
          <w:sz w:val="24"/>
        </w:rPr>
        <w:t xml:space="preserve"> </w:t>
      </w:r>
      <w:r w:rsidR="00593E3C" w:rsidRPr="00EE2876">
        <w:rPr>
          <w:sz w:val="24"/>
        </w:rPr>
        <w:t>the</w:t>
      </w:r>
      <w:r w:rsidR="00593E3C">
        <w:rPr>
          <w:sz w:val="24"/>
        </w:rPr>
        <w:t xml:space="preserve"> </w:t>
      </w:r>
      <w:r w:rsidR="00593E3C" w:rsidRPr="00EE2876">
        <w:rPr>
          <w:sz w:val="24"/>
        </w:rPr>
        <w:t>years</w:t>
      </w:r>
      <w:r w:rsidR="00593E3C">
        <w:rPr>
          <w:sz w:val="24"/>
        </w:rPr>
        <w:t xml:space="preserve"> </w:t>
      </w:r>
      <w:r w:rsidR="00593E3C" w:rsidRPr="00EE2876">
        <w:rPr>
          <w:sz w:val="24"/>
        </w:rPr>
        <w:t>that</w:t>
      </w:r>
      <w:r w:rsidR="00593E3C">
        <w:rPr>
          <w:sz w:val="24"/>
        </w:rPr>
        <w:t xml:space="preserve"> </w:t>
      </w:r>
      <w:r w:rsidR="00593E3C" w:rsidRPr="00EE2876">
        <w:rPr>
          <w:sz w:val="24"/>
        </w:rPr>
        <w:t>precede</w:t>
      </w:r>
      <w:r w:rsidR="00593E3C">
        <w:rPr>
          <w:sz w:val="24"/>
        </w:rPr>
        <w:t xml:space="preserve"> </w:t>
      </w:r>
      <w:r w:rsidR="00593E3C" w:rsidRPr="00EE2876">
        <w:rPr>
          <w:sz w:val="24"/>
        </w:rPr>
        <w:t>their</w:t>
      </w:r>
      <w:r w:rsidR="00593E3C">
        <w:rPr>
          <w:sz w:val="24"/>
        </w:rPr>
        <w:t xml:space="preserve"> </w:t>
      </w:r>
      <w:r w:rsidR="00593E3C" w:rsidRPr="00EE2876">
        <w:rPr>
          <w:sz w:val="24"/>
        </w:rPr>
        <w:t>final</w:t>
      </w:r>
      <w:r w:rsidR="00593E3C">
        <w:rPr>
          <w:sz w:val="24"/>
        </w:rPr>
        <w:t xml:space="preserve"> </w:t>
      </w:r>
      <w:r w:rsidR="00593E3C" w:rsidRPr="00EE2876">
        <w:rPr>
          <w:sz w:val="24"/>
        </w:rPr>
        <w:t>choice</w:t>
      </w:r>
      <w:r w:rsidR="00593E3C">
        <w:rPr>
          <w:sz w:val="24"/>
        </w:rPr>
        <w:t xml:space="preserve"> </w:t>
      </w:r>
      <w:r w:rsidR="00593E3C" w:rsidRPr="00EE2876">
        <w:rPr>
          <w:sz w:val="24"/>
        </w:rPr>
        <w:t>of</w:t>
      </w:r>
      <w:r w:rsidR="00593E3C">
        <w:rPr>
          <w:sz w:val="24"/>
        </w:rPr>
        <w:t xml:space="preserve"> </w:t>
      </w:r>
      <w:r w:rsidR="00593E3C" w:rsidRPr="00EE2876">
        <w:rPr>
          <w:sz w:val="24"/>
        </w:rPr>
        <w:t>a</w:t>
      </w:r>
      <w:r w:rsidR="00593E3C">
        <w:rPr>
          <w:sz w:val="24"/>
        </w:rPr>
        <w:t xml:space="preserve"> </w:t>
      </w:r>
      <w:r w:rsidR="00593E3C" w:rsidRPr="00EE2876">
        <w:rPr>
          <w:sz w:val="24"/>
        </w:rPr>
        <w:t>profession.</w:t>
      </w:r>
      <w:r w:rsidR="00593E3C" w:rsidRPr="00EE2876">
        <w:rPr>
          <w:sz w:val="24"/>
          <w:vertAlign w:val="superscript"/>
        </w:rPr>
        <w:footnoteReference w:id="16"/>
      </w:r>
      <w:r w:rsidR="00593E3C">
        <w:rPr>
          <w:sz w:val="24"/>
        </w:rPr>
        <w:t xml:space="preserve"> </w:t>
      </w:r>
      <w:r w:rsidR="00593E3C" w:rsidRPr="00EE2876">
        <w:rPr>
          <w:sz w:val="24"/>
        </w:rPr>
        <w:t>For</w:t>
      </w:r>
      <w:r w:rsidR="00593E3C">
        <w:rPr>
          <w:sz w:val="24"/>
        </w:rPr>
        <w:t xml:space="preserve"> </w:t>
      </w:r>
      <w:r w:rsidR="00593E3C" w:rsidRPr="00EE2876">
        <w:rPr>
          <w:sz w:val="24"/>
        </w:rPr>
        <w:t>this</w:t>
      </w:r>
      <w:r w:rsidR="00593E3C">
        <w:rPr>
          <w:sz w:val="24"/>
        </w:rPr>
        <w:t xml:space="preserve"> </w:t>
      </w:r>
      <w:r w:rsidR="00593E3C" w:rsidRPr="00EE2876">
        <w:rPr>
          <w:sz w:val="24"/>
        </w:rPr>
        <w:t>reason,</w:t>
      </w:r>
      <w:r w:rsidR="00593E3C">
        <w:rPr>
          <w:sz w:val="24"/>
        </w:rPr>
        <w:t xml:space="preserve"> </w:t>
      </w:r>
      <w:r w:rsidR="00593E3C" w:rsidRPr="00EE2876">
        <w:rPr>
          <w:sz w:val="24"/>
        </w:rPr>
        <w:t>there</w:t>
      </w:r>
      <w:r w:rsidR="00593E3C">
        <w:rPr>
          <w:sz w:val="24"/>
        </w:rPr>
        <w:t xml:space="preserve"> </w:t>
      </w:r>
      <w:r w:rsidR="00593E3C" w:rsidRPr="00EE2876">
        <w:rPr>
          <w:sz w:val="24"/>
        </w:rPr>
        <w:t>is</w:t>
      </w:r>
      <w:r w:rsidR="00593E3C">
        <w:rPr>
          <w:sz w:val="24"/>
        </w:rPr>
        <w:t xml:space="preserve"> </w:t>
      </w:r>
      <w:r w:rsidR="00593E3C" w:rsidRPr="00EE2876">
        <w:rPr>
          <w:sz w:val="24"/>
        </w:rPr>
        <w:t>usually</w:t>
      </w:r>
      <w:r w:rsidR="00593E3C">
        <w:rPr>
          <w:sz w:val="24"/>
        </w:rPr>
        <w:t xml:space="preserve"> </w:t>
      </w:r>
      <w:r w:rsidR="00593E3C" w:rsidRPr="00EE2876">
        <w:rPr>
          <w:sz w:val="24"/>
        </w:rPr>
        <w:t>no</w:t>
      </w:r>
      <w:r w:rsidR="00593E3C">
        <w:rPr>
          <w:sz w:val="24"/>
        </w:rPr>
        <w:t xml:space="preserve"> </w:t>
      </w:r>
      <w:r w:rsidR="00593E3C" w:rsidRPr="00EE2876">
        <w:rPr>
          <w:sz w:val="24"/>
        </w:rPr>
        <w:t>degree</w:t>
      </w:r>
      <w:r w:rsidR="00593E3C">
        <w:rPr>
          <w:sz w:val="24"/>
        </w:rPr>
        <w:t xml:space="preserve"> </w:t>
      </w:r>
      <w:r w:rsidR="00593E3C" w:rsidRPr="00EE2876">
        <w:rPr>
          <w:sz w:val="24"/>
        </w:rPr>
        <w:t>in</w:t>
      </w:r>
      <w:r w:rsidR="00593E3C">
        <w:rPr>
          <w:sz w:val="24"/>
        </w:rPr>
        <w:t xml:space="preserve"> </w:t>
      </w:r>
      <w:r w:rsidR="00593E3C" w:rsidRPr="00EE2876">
        <w:rPr>
          <w:i/>
          <w:iCs/>
          <w:sz w:val="24"/>
        </w:rPr>
        <w:t>studium</w:t>
      </w:r>
      <w:r w:rsidR="00593E3C">
        <w:rPr>
          <w:i/>
          <w:iCs/>
          <w:sz w:val="24"/>
        </w:rPr>
        <w:t xml:space="preserve"> </w:t>
      </w:r>
      <w:r w:rsidR="00593E3C" w:rsidRPr="00EE2876">
        <w:rPr>
          <w:i/>
          <w:iCs/>
          <w:sz w:val="24"/>
        </w:rPr>
        <w:t>generale</w:t>
      </w:r>
      <w:r w:rsidR="00593E3C" w:rsidRPr="00EE2876">
        <w:rPr>
          <w:sz w:val="24"/>
        </w:rPr>
        <w:t>.</w:t>
      </w:r>
      <w:r w:rsidR="00593E3C">
        <w:rPr>
          <w:sz w:val="24"/>
        </w:rPr>
        <w:t xml:space="preserve"> </w:t>
      </w:r>
      <w:r w:rsidR="00593E3C" w:rsidRPr="00EE2876">
        <w:rPr>
          <w:sz w:val="24"/>
        </w:rPr>
        <w:t>It</w:t>
      </w:r>
      <w:r w:rsidR="00593E3C">
        <w:rPr>
          <w:sz w:val="24"/>
        </w:rPr>
        <w:t xml:space="preserve"> </w:t>
      </w:r>
      <w:r w:rsidR="00593E3C" w:rsidRPr="00EE2876">
        <w:rPr>
          <w:sz w:val="24"/>
        </w:rPr>
        <w:t>is</w:t>
      </w:r>
      <w:r w:rsidR="00593E3C">
        <w:rPr>
          <w:sz w:val="24"/>
        </w:rPr>
        <w:t xml:space="preserve"> </w:t>
      </w:r>
      <w:r w:rsidR="00593E3C" w:rsidRPr="00EE2876">
        <w:rPr>
          <w:sz w:val="24"/>
        </w:rPr>
        <w:t>instead</w:t>
      </w:r>
      <w:r w:rsidR="00593E3C">
        <w:rPr>
          <w:sz w:val="24"/>
        </w:rPr>
        <w:t xml:space="preserve"> </w:t>
      </w:r>
      <w:r w:rsidR="00593E3C" w:rsidRPr="00EE2876">
        <w:rPr>
          <w:sz w:val="24"/>
        </w:rPr>
        <w:t>an</w:t>
      </w:r>
      <w:r w:rsidR="00593E3C">
        <w:rPr>
          <w:sz w:val="24"/>
        </w:rPr>
        <w:t xml:space="preserve"> </w:t>
      </w:r>
      <w:r w:rsidR="00593E3C" w:rsidRPr="00EE2876">
        <w:rPr>
          <w:sz w:val="24"/>
        </w:rPr>
        <w:t>auxiliary</w:t>
      </w:r>
      <w:r w:rsidR="00593E3C">
        <w:rPr>
          <w:sz w:val="24"/>
        </w:rPr>
        <w:t xml:space="preserve"> </w:t>
      </w:r>
      <w:r w:rsidR="00593E3C" w:rsidRPr="00EE2876">
        <w:rPr>
          <w:sz w:val="24"/>
        </w:rPr>
        <w:t>program</w:t>
      </w:r>
      <w:r w:rsidR="00593E3C">
        <w:rPr>
          <w:sz w:val="24"/>
        </w:rPr>
        <w:t xml:space="preserve"> </w:t>
      </w:r>
      <w:r w:rsidR="00593E3C" w:rsidRPr="00EE2876">
        <w:rPr>
          <w:sz w:val="24"/>
        </w:rPr>
        <w:t>offered</w:t>
      </w:r>
      <w:r w:rsidR="00593E3C">
        <w:rPr>
          <w:sz w:val="24"/>
        </w:rPr>
        <w:t xml:space="preserve"> </w:t>
      </w:r>
      <w:r w:rsidR="00593E3C" w:rsidRPr="00EE2876">
        <w:rPr>
          <w:sz w:val="24"/>
        </w:rPr>
        <w:t>to</w:t>
      </w:r>
      <w:r w:rsidR="00593E3C">
        <w:rPr>
          <w:sz w:val="24"/>
        </w:rPr>
        <w:t xml:space="preserve"> </w:t>
      </w:r>
      <w:r w:rsidR="00593E3C" w:rsidRPr="00EE2876">
        <w:rPr>
          <w:sz w:val="24"/>
        </w:rPr>
        <w:t>all</w:t>
      </w:r>
      <w:r w:rsidR="00593E3C">
        <w:rPr>
          <w:sz w:val="24"/>
        </w:rPr>
        <w:t xml:space="preserve"> </w:t>
      </w:r>
      <w:r w:rsidR="00593E3C" w:rsidRPr="00EE2876">
        <w:rPr>
          <w:sz w:val="24"/>
        </w:rPr>
        <w:t>students.</w:t>
      </w:r>
      <w:r w:rsidR="00593E3C">
        <w:rPr>
          <w:sz w:val="24"/>
        </w:rPr>
        <w:t xml:space="preserve"> </w:t>
      </w:r>
      <w:r w:rsidR="00593E3C" w:rsidRPr="00EE2876">
        <w:rPr>
          <w:sz w:val="24"/>
        </w:rPr>
        <w:t>The</w:t>
      </w:r>
      <w:r w:rsidR="00593E3C">
        <w:rPr>
          <w:sz w:val="24"/>
        </w:rPr>
        <w:t xml:space="preserve"> </w:t>
      </w:r>
      <w:r w:rsidR="00593E3C" w:rsidRPr="00EE2876">
        <w:rPr>
          <w:sz w:val="24"/>
        </w:rPr>
        <w:t>stress</w:t>
      </w:r>
      <w:r w:rsidR="00593E3C">
        <w:rPr>
          <w:sz w:val="24"/>
        </w:rPr>
        <w:t xml:space="preserve"> </w:t>
      </w:r>
      <w:r w:rsidR="00593E3C" w:rsidRPr="00EE2876">
        <w:rPr>
          <w:sz w:val="24"/>
        </w:rPr>
        <w:t>is</w:t>
      </w:r>
      <w:r w:rsidR="00593E3C">
        <w:rPr>
          <w:sz w:val="24"/>
        </w:rPr>
        <w:t xml:space="preserve"> </w:t>
      </w:r>
      <w:r w:rsidR="00593E3C" w:rsidRPr="00EE2876">
        <w:rPr>
          <w:sz w:val="24"/>
        </w:rPr>
        <w:t>on</w:t>
      </w:r>
      <w:r w:rsidR="00593E3C">
        <w:rPr>
          <w:sz w:val="24"/>
        </w:rPr>
        <w:t xml:space="preserve"> </w:t>
      </w:r>
      <w:r w:rsidR="00593E3C" w:rsidRPr="00EE2876">
        <w:rPr>
          <w:sz w:val="24"/>
        </w:rPr>
        <w:t>the</w:t>
      </w:r>
      <w:r w:rsidR="00593E3C">
        <w:rPr>
          <w:sz w:val="24"/>
        </w:rPr>
        <w:t xml:space="preserve"> </w:t>
      </w:r>
      <w:r w:rsidR="00593E3C" w:rsidRPr="00EE2876">
        <w:rPr>
          <w:sz w:val="24"/>
        </w:rPr>
        <w:t>autonomous</w:t>
      </w:r>
      <w:r w:rsidR="00593E3C">
        <w:rPr>
          <w:sz w:val="24"/>
        </w:rPr>
        <w:t xml:space="preserve"> </w:t>
      </w:r>
      <w:r w:rsidR="00593E3C" w:rsidRPr="00EE2876">
        <w:rPr>
          <w:sz w:val="24"/>
        </w:rPr>
        <w:t>and</w:t>
      </w:r>
      <w:r w:rsidR="00593E3C">
        <w:rPr>
          <w:sz w:val="24"/>
        </w:rPr>
        <w:t xml:space="preserve"> </w:t>
      </w:r>
      <w:r w:rsidR="00593E3C" w:rsidRPr="00EE2876">
        <w:rPr>
          <w:sz w:val="24"/>
        </w:rPr>
        <w:t>reflective</w:t>
      </w:r>
      <w:r w:rsidR="00593E3C">
        <w:rPr>
          <w:sz w:val="24"/>
        </w:rPr>
        <w:t xml:space="preserve"> </w:t>
      </w:r>
      <w:r w:rsidR="00593E3C" w:rsidRPr="00EE2876">
        <w:rPr>
          <w:sz w:val="24"/>
        </w:rPr>
        <w:t>ability</w:t>
      </w:r>
      <w:r w:rsidR="00593E3C">
        <w:rPr>
          <w:sz w:val="24"/>
        </w:rPr>
        <w:t xml:space="preserve"> </w:t>
      </w:r>
      <w:r w:rsidR="00593E3C" w:rsidRPr="00EE2876">
        <w:rPr>
          <w:sz w:val="24"/>
        </w:rPr>
        <w:t>of</w:t>
      </w:r>
      <w:r w:rsidR="00593E3C">
        <w:rPr>
          <w:sz w:val="24"/>
        </w:rPr>
        <w:t xml:space="preserve"> </w:t>
      </w:r>
      <w:r w:rsidR="00593E3C" w:rsidRPr="00EE2876">
        <w:rPr>
          <w:sz w:val="24"/>
        </w:rPr>
        <w:t>connecting</w:t>
      </w:r>
      <w:r w:rsidR="00593E3C">
        <w:rPr>
          <w:sz w:val="24"/>
        </w:rPr>
        <w:t xml:space="preserve"> </w:t>
      </w:r>
      <w:r w:rsidR="00593E3C" w:rsidRPr="00EE2876">
        <w:rPr>
          <w:sz w:val="24"/>
        </w:rPr>
        <w:t>among</w:t>
      </w:r>
      <w:r w:rsidR="00593E3C">
        <w:rPr>
          <w:sz w:val="24"/>
        </w:rPr>
        <w:t xml:space="preserve"> </w:t>
      </w:r>
      <w:r w:rsidR="00593E3C" w:rsidRPr="00EE2876">
        <w:rPr>
          <w:sz w:val="24"/>
        </w:rPr>
        <w:t>diverse</w:t>
      </w:r>
      <w:r w:rsidR="00593E3C">
        <w:rPr>
          <w:sz w:val="24"/>
        </w:rPr>
        <w:t xml:space="preserve"> </w:t>
      </w:r>
      <w:r w:rsidR="00593E3C" w:rsidRPr="00EE2876">
        <w:rPr>
          <w:sz w:val="24"/>
        </w:rPr>
        <w:t>disciplines,</w:t>
      </w:r>
      <w:r w:rsidR="00593E3C">
        <w:rPr>
          <w:sz w:val="24"/>
        </w:rPr>
        <w:t xml:space="preserve"> </w:t>
      </w:r>
      <w:r w:rsidR="00593E3C" w:rsidRPr="00EE2876">
        <w:rPr>
          <w:sz w:val="24"/>
        </w:rPr>
        <w:t>on</w:t>
      </w:r>
      <w:r w:rsidR="00593E3C">
        <w:rPr>
          <w:sz w:val="24"/>
        </w:rPr>
        <w:t xml:space="preserve"> </w:t>
      </w:r>
      <w:r w:rsidR="00593E3C" w:rsidRPr="00EE2876">
        <w:rPr>
          <w:sz w:val="24"/>
        </w:rPr>
        <w:t>thinking</w:t>
      </w:r>
      <w:r w:rsidR="00593E3C">
        <w:rPr>
          <w:sz w:val="24"/>
        </w:rPr>
        <w:t xml:space="preserve"> </w:t>
      </w:r>
      <w:r w:rsidR="00593E3C" w:rsidRPr="00EE2876">
        <w:rPr>
          <w:sz w:val="24"/>
        </w:rPr>
        <w:t>and</w:t>
      </w:r>
      <w:r w:rsidR="00593E3C">
        <w:rPr>
          <w:sz w:val="24"/>
        </w:rPr>
        <w:t xml:space="preserve"> </w:t>
      </w:r>
      <w:r w:rsidR="00593E3C" w:rsidRPr="00EE2876">
        <w:rPr>
          <w:sz w:val="24"/>
        </w:rPr>
        <w:t>acting</w:t>
      </w:r>
      <w:r w:rsidR="00593E3C">
        <w:rPr>
          <w:sz w:val="24"/>
        </w:rPr>
        <w:t xml:space="preserve"> </w:t>
      </w:r>
      <w:r w:rsidR="00593E3C" w:rsidRPr="00EE2876">
        <w:rPr>
          <w:sz w:val="24"/>
        </w:rPr>
        <w:t>beyond</w:t>
      </w:r>
      <w:r w:rsidR="00593E3C">
        <w:rPr>
          <w:sz w:val="24"/>
        </w:rPr>
        <w:t xml:space="preserve"> </w:t>
      </w:r>
      <w:r w:rsidR="00593E3C" w:rsidRPr="00EE2876">
        <w:rPr>
          <w:sz w:val="24"/>
        </w:rPr>
        <w:t>one’s</w:t>
      </w:r>
      <w:r w:rsidR="00593E3C">
        <w:rPr>
          <w:sz w:val="24"/>
        </w:rPr>
        <w:t xml:space="preserve"> </w:t>
      </w:r>
      <w:r w:rsidR="00593E3C" w:rsidRPr="00EE2876">
        <w:rPr>
          <w:sz w:val="24"/>
        </w:rPr>
        <w:t>own</w:t>
      </w:r>
      <w:r w:rsidR="00593E3C">
        <w:rPr>
          <w:sz w:val="24"/>
        </w:rPr>
        <w:t xml:space="preserve"> </w:t>
      </w:r>
      <w:r w:rsidR="00593E3C" w:rsidRPr="00EE2876">
        <w:rPr>
          <w:sz w:val="24"/>
        </w:rPr>
        <w:t>field,</w:t>
      </w:r>
      <w:r w:rsidR="00593E3C">
        <w:rPr>
          <w:sz w:val="24"/>
        </w:rPr>
        <w:t xml:space="preserve"> </w:t>
      </w:r>
      <w:r w:rsidR="00593E3C" w:rsidRPr="00EE2876">
        <w:rPr>
          <w:sz w:val="24"/>
        </w:rPr>
        <w:t>on</w:t>
      </w:r>
      <w:r w:rsidR="00593E3C">
        <w:rPr>
          <w:sz w:val="24"/>
        </w:rPr>
        <w:t xml:space="preserve"> </w:t>
      </w:r>
      <w:r w:rsidR="00593E3C" w:rsidRPr="00EE2876">
        <w:rPr>
          <w:sz w:val="24"/>
        </w:rPr>
        <w:t>producing</w:t>
      </w:r>
      <w:r w:rsidR="00593E3C">
        <w:rPr>
          <w:sz w:val="24"/>
        </w:rPr>
        <w:t xml:space="preserve"> </w:t>
      </w:r>
      <w:r w:rsidR="00593E3C" w:rsidRPr="00EE2876">
        <w:rPr>
          <w:sz w:val="24"/>
        </w:rPr>
        <w:t>one’s</w:t>
      </w:r>
      <w:r w:rsidR="00593E3C">
        <w:rPr>
          <w:sz w:val="24"/>
        </w:rPr>
        <w:t xml:space="preserve"> </w:t>
      </w:r>
      <w:r w:rsidR="00593E3C" w:rsidRPr="00EE2876">
        <w:rPr>
          <w:sz w:val="24"/>
        </w:rPr>
        <w:t>own</w:t>
      </w:r>
      <w:r w:rsidR="00593E3C">
        <w:rPr>
          <w:sz w:val="24"/>
        </w:rPr>
        <w:t xml:space="preserve"> </w:t>
      </w:r>
      <w:r w:rsidR="00593E3C" w:rsidRPr="00EE2876">
        <w:rPr>
          <w:sz w:val="24"/>
        </w:rPr>
        <w:t>strategy</w:t>
      </w:r>
      <w:r w:rsidR="00593E3C">
        <w:rPr>
          <w:sz w:val="24"/>
        </w:rPr>
        <w:t xml:space="preserve"> </w:t>
      </w:r>
      <w:r w:rsidR="00593E3C" w:rsidRPr="00EE2876">
        <w:rPr>
          <w:sz w:val="24"/>
        </w:rPr>
        <w:t>as</w:t>
      </w:r>
      <w:r w:rsidR="00593E3C">
        <w:rPr>
          <w:sz w:val="24"/>
        </w:rPr>
        <w:t xml:space="preserve"> </w:t>
      </w:r>
      <w:r w:rsidR="00593E3C" w:rsidRPr="00EE2876">
        <w:rPr>
          <w:sz w:val="24"/>
        </w:rPr>
        <w:t>well</w:t>
      </w:r>
      <w:r w:rsidR="00593E3C">
        <w:rPr>
          <w:sz w:val="24"/>
        </w:rPr>
        <w:t xml:space="preserve"> </w:t>
      </w:r>
      <w:r w:rsidR="00593E3C" w:rsidRPr="00EE2876">
        <w:rPr>
          <w:sz w:val="24"/>
        </w:rPr>
        <w:t>as</w:t>
      </w:r>
      <w:r w:rsidR="00593E3C">
        <w:rPr>
          <w:sz w:val="24"/>
        </w:rPr>
        <w:t xml:space="preserve"> </w:t>
      </w:r>
      <w:r w:rsidR="00593E3C" w:rsidRPr="00EE2876">
        <w:rPr>
          <w:sz w:val="24"/>
        </w:rPr>
        <w:t>on</w:t>
      </w:r>
      <w:r w:rsidR="00593E3C">
        <w:rPr>
          <w:sz w:val="24"/>
        </w:rPr>
        <w:t xml:space="preserve"> </w:t>
      </w:r>
      <w:r w:rsidR="00593E3C" w:rsidRPr="00EE2876">
        <w:rPr>
          <w:sz w:val="24"/>
        </w:rPr>
        <w:t>mastering</w:t>
      </w:r>
      <w:r w:rsidR="00593E3C">
        <w:rPr>
          <w:sz w:val="24"/>
        </w:rPr>
        <w:t xml:space="preserve"> </w:t>
      </w:r>
      <w:r w:rsidR="00593E3C" w:rsidRPr="00EE2876">
        <w:rPr>
          <w:sz w:val="24"/>
        </w:rPr>
        <w:t>communication</w:t>
      </w:r>
      <w:r w:rsidR="00593E3C">
        <w:rPr>
          <w:sz w:val="24"/>
        </w:rPr>
        <w:t xml:space="preserve"> </w:t>
      </w:r>
      <w:r w:rsidR="00593E3C" w:rsidRPr="00EE2876">
        <w:rPr>
          <w:sz w:val="24"/>
        </w:rPr>
        <w:t>techniques.</w:t>
      </w:r>
      <w:r w:rsidR="00593E3C">
        <w:rPr>
          <w:sz w:val="24"/>
        </w:rPr>
        <w:t xml:space="preserve"> </w:t>
      </w:r>
      <w:r w:rsidR="00593E3C" w:rsidRPr="00EE2876">
        <w:rPr>
          <w:sz w:val="24"/>
        </w:rPr>
        <w:t>In</w:t>
      </w:r>
      <w:r w:rsidR="00593E3C">
        <w:rPr>
          <w:sz w:val="24"/>
        </w:rPr>
        <w:t xml:space="preserve"> </w:t>
      </w:r>
      <w:r w:rsidR="00593E3C" w:rsidRPr="00EE2876">
        <w:rPr>
          <w:sz w:val="24"/>
        </w:rPr>
        <w:t>other</w:t>
      </w:r>
      <w:r w:rsidR="00593E3C">
        <w:rPr>
          <w:sz w:val="24"/>
        </w:rPr>
        <w:t xml:space="preserve"> </w:t>
      </w:r>
      <w:r w:rsidR="00593E3C" w:rsidRPr="00EE2876">
        <w:rPr>
          <w:sz w:val="24"/>
        </w:rPr>
        <w:t>words,</w:t>
      </w:r>
      <w:r w:rsidR="00593E3C">
        <w:rPr>
          <w:sz w:val="24"/>
        </w:rPr>
        <w:t xml:space="preserve"> </w:t>
      </w:r>
      <w:r w:rsidR="00593E3C" w:rsidRPr="00EE2876">
        <w:rPr>
          <w:sz w:val="24"/>
        </w:rPr>
        <w:t>the</w:t>
      </w:r>
      <w:r w:rsidR="00593E3C">
        <w:rPr>
          <w:sz w:val="24"/>
        </w:rPr>
        <w:t xml:space="preserve"> </w:t>
      </w:r>
      <w:r w:rsidR="00593E3C" w:rsidRPr="00EE2876">
        <w:rPr>
          <w:sz w:val="24"/>
        </w:rPr>
        <w:t>stress</w:t>
      </w:r>
      <w:r w:rsidR="00593E3C">
        <w:rPr>
          <w:sz w:val="24"/>
        </w:rPr>
        <w:t xml:space="preserve"> </w:t>
      </w:r>
      <w:r w:rsidR="00593E3C" w:rsidRPr="00EE2876">
        <w:rPr>
          <w:sz w:val="24"/>
        </w:rPr>
        <w:t>is</w:t>
      </w:r>
      <w:r w:rsidR="00593E3C">
        <w:rPr>
          <w:sz w:val="24"/>
        </w:rPr>
        <w:t xml:space="preserve"> </w:t>
      </w:r>
      <w:r w:rsidR="00593E3C" w:rsidRPr="00EE2876">
        <w:rPr>
          <w:sz w:val="24"/>
        </w:rPr>
        <w:t>on</w:t>
      </w:r>
      <w:r w:rsidR="00593E3C">
        <w:rPr>
          <w:sz w:val="24"/>
        </w:rPr>
        <w:t xml:space="preserve"> </w:t>
      </w:r>
      <w:r w:rsidR="00593E3C" w:rsidRPr="00EE2876">
        <w:rPr>
          <w:sz w:val="24"/>
        </w:rPr>
        <w:t>developing</w:t>
      </w:r>
      <w:r w:rsidR="00593E3C">
        <w:rPr>
          <w:sz w:val="24"/>
        </w:rPr>
        <w:t xml:space="preserve"> </w:t>
      </w:r>
      <w:r w:rsidR="00593E3C" w:rsidRPr="00EE2876">
        <w:rPr>
          <w:sz w:val="24"/>
        </w:rPr>
        <w:t>the</w:t>
      </w:r>
      <w:r w:rsidR="00593E3C">
        <w:rPr>
          <w:sz w:val="24"/>
        </w:rPr>
        <w:t xml:space="preserve"> </w:t>
      </w:r>
      <w:r w:rsidR="00593E3C" w:rsidRPr="00EE2876">
        <w:rPr>
          <w:sz w:val="24"/>
        </w:rPr>
        <w:t>constitution</w:t>
      </w:r>
      <w:r w:rsidR="00593E3C">
        <w:rPr>
          <w:sz w:val="24"/>
        </w:rPr>
        <w:t xml:space="preserve"> </w:t>
      </w:r>
      <w:r w:rsidR="00593E3C" w:rsidRPr="00EE2876">
        <w:rPr>
          <w:sz w:val="24"/>
        </w:rPr>
        <w:t>of</w:t>
      </w:r>
      <w:r w:rsidR="00593E3C">
        <w:rPr>
          <w:sz w:val="24"/>
        </w:rPr>
        <w:t xml:space="preserve"> </w:t>
      </w:r>
      <w:r w:rsidR="00593E3C" w:rsidRPr="00EE2876">
        <w:rPr>
          <w:sz w:val="24"/>
        </w:rPr>
        <w:t>one’s</w:t>
      </w:r>
      <w:r w:rsidR="00593E3C">
        <w:rPr>
          <w:sz w:val="24"/>
        </w:rPr>
        <w:t xml:space="preserve"> </w:t>
      </w:r>
      <w:r w:rsidR="00593E3C" w:rsidRPr="00EE2876">
        <w:rPr>
          <w:sz w:val="24"/>
        </w:rPr>
        <w:t>own</w:t>
      </w:r>
      <w:r w:rsidR="00593E3C">
        <w:rPr>
          <w:sz w:val="24"/>
        </w:rPr>
        <w:t xml:space="preserve"> </w:t>
      </w:r>
      <w:r w:rsidR="00593E3C" w:rsidRPr="00EE2876">
        <w:rPr>
          <w:sz w:val="24"/>
        </w:rPr>
        <w:t>personality,</w:t>
      </w:r>
      <w:r w:rsidR="00593E3C">
        <w:rPr>
          <w:sz w:val="24"/>
        </w:rPr>
        <w:t xml:space="preserve"> </w:t>
      </w:r>
      <w:r w:rsidR="00593E3C" w:rsidRPr="00EE2876">
        <w:rPr>
          <w:sz w:val="24"/>
        </w:rPr>
        <w:t>ripeness</w:t>
      </w:r>
      <w:r w:rsidR="00593E3C">
        <w:rPr>
          <w:sz w:val="24"/>
        </w:rPr>
        <w:t xml:space="preserve"> </w:t>
      </w:r>
      <w:r w:rsidR="00593E3C" w:rsidRPr="00EE2876">
        <w:rPr>
          <w:sz w:val="24"/>
        </w:rPr>
        <w:t>of</w:t>
      </w:r>
      <w:r w:rsidR="00593E3C">
        <w:rPr>
          <w:sz w:val="24"/>
        </w:rPr>
        <w:t xml:space="preserve"> </w:t>
      </w:r>
      <w:r w:rsidR="00593E3C" w:rsidRPr="00EE2876">
        <w:rPr>
          <w:sz w:val="24"/>
        </w:rPr>
        <w:t>judgment,</w:t>
      </w:r>
      <w:r w:rsidR="00593E3C">
        <w:rPr>
          <w:sz w:val="24"/>
        </w:rPr>
        <w:t xml:space="preserve"> </w:t>
      </w:r>
      <w:r w:rsidR="00593E3C" w:rsidRPr="00EE2876">
        <w:rPr>
          <w:sz w:val="24"/>
        </w:rPr>
        <w:t>sharpness</w:t>
      </w:r>
      <w:r w:rsidR="00593E3C">
        <w:rPr>
          <w:sz w:val="24"/>
        </w:rPr>
        <w:t xml:space="preserve"> </w:t>
      </w:r>
      <w:r w:rsidR="00593E3C" w:rsidRPr="00EE2876">
        <w:rPr>
          <w:sz w:val="24"/>
        </w:rPr>
        <w:t>of</w:t>
      </w:r>
      <w:r w:rsidR="00593E3C">
        <w:rPr>
          <w:sz w:val="24"/>
        </w:rPr>
        <w:t xml:space="preserve"> </w:t>
      </w:r>
      <w:r w:rsidR="00593E3C" w:rsidRPr="00EE2876">
        <w:rPr>
          <w:sz w:val="24"/>
        </w:rPr>
        <w:t>perception,</w:t>
      </w:r>
      <w:r w:rsidR="00593E3C">
        <w:rPr>
          <w:sz w:val="24"/>
        </w:rPr>
        <w:t xml:space="preserve"> </w:t>
      </w:r>
      <w:r w:rsidR="00593E3C" w:rsidRPr="00EE2876">
        <w:rPr>
          <w:sz w:val="24"/>
        </w:rPr>
        <w:t>and</w:t>
      </w:r>
      <w:r w:rsidR="00593E3C">
        <w:rPr>
          <w:sz w:val="24"/>
        </w:rPr>
        <w:t xml:space="preserve"> </w:t>
      </w:r>
      <w:r w:rsidR="00593E3C" w:rsidRPr="00EE2876">
        <w:rPr>
          <w:sz w:val="24"/>
        </w:rPr>
        <w:t>a</w:t>
      </w:r>
      <w:r w:rsidR="00593E3C">
        <w:rPr>
          <w:sz w:val="24"/>
        </w:rPr>
        <w:t xml:space="preserve"> </w:t>
      </w:r>
      <w:r w:rsidR="00593E3C" w:rsidRPr="00EE2876">
        <w:rPr>
          <w:sz w:val="24"/>
        </w:rPr>
        <w:t>taste</w:t>
      </w:r>
      <w:r w:rsidR="00593E3C">
        <w:rPr>
          <w:sz w:val="24"/>
        </w:rPr>
        <w:t xml:space="preserve"> </w:t>
      </w:r>
      <w:r w:rsidR="00593E3C" w:rsidRPr="00EE2876">
        <w:rPr>
          <w:sz w:val="24"/>
        </w:rPr>
        <w:t>for</w:t>
      </w:r>
      <w:r w:rsidR="00593E3C">
        <w:rPr>
          <w:sz w:val="24"/>
        </w:rPr>
        <w:t xml:space="preserve"> </w:t>
      </w:r>
      <w:r w:rsidR="00593E3C" w:rsidRPr="00EE2876">
        <w:rPr>
          <w:sz w:val="24"/>
        </w:rPr>
        <w:t>beauty.</w:t>
      </w:r>
      <w:r w:rsidR="00593E3C">
        <w:rPr>
          <w:sz w:val="24"/>
        </w:rPr>
        <w:t xml:space="preserve"> </w:t>
      </w:r>
      <w:r w:rsidR="00593E3C" w:rsidRPr="00EE2876">
        <w:rPr>
          <w:sz w:val="24"/>
        </w:rPr>
        <w:t>At</w:t>
      </w:r>
      <w:r w:rsidR="00593E3C">
        <w:rPr>
          <w:sz w:val="24"/>
        </w:rPr>
        <w:t xml:space="preserve"> </w:t>
      </w:r>
      <w:r w:rsidR="00593E3C" w:rsidRPr="00EE2876">
        <w:rPr>
          <w:sz w:val="24"/>
        </w:rPr>
        <w:t>the</w:t>
      </w:r>
      <w:r w:rsidR="00593E3C">
        <w:rPr>
          <w:sz w:val="24"/>
        </w:rPr>
        <w:t xml:space="preserve"> </w:t>
      </w:r>
      <w:r w:rsidR="00593E3C" w:rsidRPr="00EE2876">
        <w:rPr>
          <w:sz w:val="24"/>
        </w:rPr>
        <w:t>basis</w:t>
      </w:r>
      <w:r w:rsidR="00593E3C">
        <w:rPr>
          <w:sz w:val="24"/>
        </w:rPr>
        <w:t xml:space="preserve"> </w:t>
      </w:r>
      <w:r w:rsidR="00593E3C" w:rsidRPr="00EE2876">
        <w:rPr>
          <w:sz w:val="24"/>
        </w:rPr>
        <w:t>lies</w:t>
      </w:r>
      <w:r w:rsidR="00593E3C">
        <w:rPr>
          <w:sz w:val="24"/>
        </w:rPr>
        <w:t xml:space="preserve"> </w:t>
      </w:r>
      <w:r w:rsidR="00593E3C" w:rsidRPr="00EE2876">
        <w:rPr>
          <w:sz w:val="24"/>
        </w:rPr>
        <w:t>the</w:t>
      </w:r>
      <w:r w:rsidR="00593E3C">
        <w:rPr>
          <w:sz w:val="24"/>
        </w:rPr>
        <w:t xml:space="preserve"> </w:t>
      </w:r>
      <w:r w:rsidR="00593E3C" w:rsidRPr="00EE2876">
        <w:rPr>
          <w:sz w:val="24"/>
        </w:rPr>
        <w:t>tradition</w:t>
      </w:r>
      <w:r w:rsidR="00593E3C">
        <w:rPr>
          <w:sz w:val="24"/>
        </w:rPr>
        <w:t xml:space="preserve"> </w:t>
      </w:r>
      <w:r w:rsidR="00593E3C" w:rsidRPr="00EE2876">
        <w:rPr>
          <w:sz w:val="24"/>
        </w:rPr>
        <w:t>of</w:t>
      </w:r>
      <w:r w:rsidR="00593E3C">
        <w:rPr>
          <w:sz w:val="24"/>
        </w:rPr>
        <w:t xml:space="preserve"> </w:t>
      </w:r>
      <w:r w:rsidR="00593E3C" w:rsidRPr="00EE2876">
        <w:rPr>
          <w:sz w:val="24"/>
        </w:rPr>
        <w:t>neohumanism,</w:t>
      </w:r>
      <w:r w:rsidR="00593E3C">
        <w:rPr>
          <w:sz w:val="24"/>
        </w:rPr>
        <w:t xml:space="preserve"> </w:t>
      </w:r>
      <w:r w:rsidR="00593E3C" w:rsidRPr="00EE2876">
        <w:rPr>
          <w:sz w:val="24"/>
        </w:rPr>
        <w:t>which</w:t>
      </w:r>
      <w:r w:rsidR="00593E3C">
        <w:rPr>
          <w:sz w:val="24"/>
        </w:rPr>
        <w:t xml:space="preserve"> </w:t>
      </w:r>
      <w:r w:rsidR="00593E3C" w:rsidRPr="00EE2876">
        <w:rPr>
          <w:sz w:val="24"/>
        </w:rPr>
        <w:t>half</w:t>
      </w:r>
      <w:r w:rsidR="00593E3C">
        <w:rPr>
          <w:sz w:val="24"/>
        </w:rPr>
        <w:t xml:space="preserve"> </w:t>
      </w:r>
      <w:r w:rsidR="00593E3C" w:rsidRPr="00EE2876">
        <w:rPr>
          <w:sz w:val="24"/>
        </w:rPr>
        <w:t>a</w:t>
      </w:r>
      <w:r w:rsidR="00593E3C">
        <w:rPr>
          <w:sz w:val="24"/>
        </w:rPr>
        <w:t xml:space="preserve"> </w:t>
      </w:r>
      <w:r w:rsidR="00593E3C" w:rsidRPr="00EE2876">
        <w:rPr>
          <w:sz w:val="24"/>
        </w:rPr>
        <w:t>century</w:t>
      </w:r>
      <w:r w:rsidR="00593E3C">
        <w:rPr>
          <w:sz w:val="24"/>
        </w:rPr>
        <w:t xml:space="preserve"> </w:t>
      </w:r>
      <w:r w:rsidR="00593E3C" w:rsidRPr="00EE2876">
        <w:rPr>
          <w:sz w:val="24"/>
        </w:rPr>
        <w:t>ago</w:t>
      </w:r>
      <w:r w:rsidR="00593E3C">
        <w:rPr>
          <w:sz w:val="24"/>
        </w:rPr>
        <w:t xml:space="preserve"> </w:t>
      </w:r>
      <w:r w:rsidR="00593E3C" w:rsidRPr="00EE2876">
        <w:rPr>
          <w:sz w:val="24"/>
        </w:rPr>
        <w:t>had</w:t>
      </w:r>
      <w:r w:rsidR="00593E3C">
        <w:rPr>
          <w:sz w:val="24"/>
        </w:rPr>
        <w:t xml:space="preserve"> </w:t>
      </w:r>
      <w:r w:rsidR="00593E3C" w:rsidRPr="00EE2876">
        <w:rPr>
          <w:sz w:val="24"/>
        </w:rPr>
        <w:t>already</w:t>
      </w:r>
      <w:r w:rsidR="00593E3C">
        <w:rPr>
          <w:sz w:val="24"/>
        </w:rPr>
        <w:t xml:space="preserve"> </w:t>
      </w:r>
      <w:r w:rsidR="00593E3C" w:rsidRPr="00EE2876">
        <w:rPr>
          <w:sz w:val="24"/>
        </w:rPr>
        <w:t>inspired</w:t>
      </w:r>
      <w:r w:rsidR="00593E3C">
        <w:rPr>
          <w:sz w:val="24"/>
        </w:rPr>
        <w:t xml:space="preserve"> </w:t>
      </w:r>
      <w:r w:rsidR="00593E3C" w:rsidRPr="00EE2876">
        <w:rPr>
          <w:sz w:val="24"/>
        </w:rPr>
        <w:t>Robert</w:t>
      </w:r>
      <w:r w:rsidR="00593E3C">
        <w:rPr>
          <w:sz w:val="24"/>
        </w:rPr>
        <w:t xml:space="preserve"> </w:t>
      </w:r>
      <w:r w:rsidR="00593E3C" w:rsidRPr="00EE2876">
        <w:rPr>
          <w:sz w:val="24"/>
        </w:rPr>
        <w:t>Maynard</w:t>
      </w:r>
      <w:r w:rsidR="00593E3C">
        <w:rPr>
          <w:sz w:val="24"/>
        </w:rPr>
        <w:t xml:space="preserve"> </w:t>
      </w:r>
      <w:r w:rsidR="00593E3C" w:rsidRPr="00EE2876">
        <w:rPr>
          <w:sz w:val="24"/>
        </w:rPr>
        <w:t>Hutchins</w:t>
      </w:r>
      <w:r w:rsidR="00593E3C">
        <w:rPr>
          <w:sz w:val="24"/>
        </w:rPr>
        <w:t xml:space="preserve"> </w:t>
      </w:r>
      <w:r w:rsidR="00593E3C" w:rsidRPr="00EE2876">
        <w:rPr>
          <w:sz w:val="24"/>
        </w:rPr>
        <w:t>to</w:t>
      </w:r>
      <w:r w:rsidR="00593E3C">
        <w:rPr>
          <w:sz w:val="24"/>
        </w:rPr>
        <w:t xml:space="preserve"> </w:t>
      </w:r>
      <w:r w:rsidR="00593E3C" w:rsidRPr="00EE2876">
        <w:rPr>
          <w:sz w:val="24"/>
        </w:rPr>
        <w:t>ask</w:t>
      </w:r>
      <w:r w:rsidR="00593E3C">
        <w:rPr>
          <w:sz w:val="24"/>
        </w:rPr>
        <w:t xml:space="preserve"> </w:t>
      </w:r>
      <w:r w:rsidR="00593E3C" w:rsidRPr="00EE2876">
        <w:rPr>
          <w:sz w:val="24"/>
        </w:rPr>
        <w:t>for</w:t>
      </w:r>
      <w:r w:rsidR="00593E3C">
        <w:rPr>
          <w:sz w:val="24"/>
        </w:rPr>
        <w:t xml:space="preserve"> </w:t>
      </w:r>
      <w:r w:rsidR="00593E3C" w:rsidRPr="00EE2876">
        <w:rPr>
          <w:sz w:val="24"/>
        </w:rPr>
        <w:t>the</w:t>
      </w:r>
      <w:r w:rsidR="00593E3C">
        <w:rPr>
          <w:sz w:val="24"/>
        </w:rPr>
        <w:t xml:space="preserve"> </w:t>
      </w:r>
      <w:r w:rsidR="00593E3C" w:rsidRPr="00EE2876">
        <w:rPr>
          <w:sz w:val="24"/>
        </w:rPr>
        <w:t>introduction</w:t>
      </w:r>
      <w:r w:rsidR="00593E3C">
        <w:rPr>
          <w:sz w:val="24"/>
        </w:rPr>
        <w:t xml:space="preserve"> </w:t>
      </w:r>
      <w:r w:rsidR="00593E3C" w:rsidRPr="00EE2876">
        <w:rPr>
          <w:sz w:val="24"/>
        </w:rPr>
        <w:t>of</w:t>
      </w:r>
      <w:r w:rsidR="00593E3C">
        <w:rPr>
          <w:sz w:val="24"/>
        </w:rPr>
        <w:t xml:space="preserve"> </w:t>
      </w:r>
      <w:r w:rsidR="00593E3C" w:rsidRPr="00EE2876">
        <w:rPr>
          <w:sz w:val="24"/>
        </w:rPr>
        <w:t>the</w:t>
      </w:r>
      <w:r w:rsidR="00593E3C">
        <w:rPr>
          <w:sz w:val="24"/>
        </w:rPr>
        <w:t xml:space="preserve"> </w:t>
      </w:r>
      <w:r w:rsidR="00593E3C" w:rsidRPr="00EE2876">
        <w:rPr>
          <w:sz w:val="24"/>
        </w:rPr>
        <w:t>renown</w:t>
      </w:r>
      <w:r w:rsidR="00593E3C">
        <w:rPr>
          <w:sz w:val="24"/>
        </w:rPr>
        <w:t xml:space="preserve"> </w:t>
      </w:r>
      <w:r w:rsidR="00593E3C" w:rsidRPr="00EE2876">
        <w:rPr>
          <w:sz w:val="24"/>
        </w:rPr>
        <w:t>Humanities</w:t>
      </w:r>
      <w:r w:rsidR="00593E3C">
        <w:rPr>
          <w:sz w:val="24"/>
        </w:rPr>
        <w:t xml:space="preserve"> </w:t>
      </w:r>
      <w:r w:rsidR="00593E3C" w:rsidRPr="00EE2876">
        <w:rPr>
          <w:sz w:val="24"/>
        </w:rPr>
        <w:t>1</w:t>
      </w:r>
      <w:r w:rsidR="00593E3C">
        <w:rPr>
          <w:sz w:val="24"/>
        </w:rPr>
        <w:t xml:space="preserve"> </w:t>
      </w:r>
      <w:r w:rsidR="00593E3C" w:rsidRPr="00EE2876">
        <w:rPr>
          <w:sz w:val="24"/>
        </w:rPr>
        <w:t>and</w:t>
      </w:r>
      <w:r w:rsidR="00593E3C">
        <w:rPr>
          <w:sz w:val="24"/>
        </w:rPr>
        <w:t xml:space="preserve"> </w:t>
      </w:r>
      <w:r w:rsidR="00593E3C" w:rsidRPr="00EE2876">
        <w:rPr>
          <w:sz w:val="24"/>
        </w:rPr>
        <w:t>Humanities</w:t>
      </w:r>
      <w:r w:rsidR="00593E3C">
        <w:rPr>
          <w:sz w:val="24"/>
        </w:rPr>
        <w:t xml:space="preserve"> </w:t>
      </w:r>
      <w:r w:rsidR="00593E3C" w:rsidRPr="00EE2876">
        <w:rPr>
          <w:sz w:val="24"/>
        </w:rPr>
        <w:t>2</w:t>
      </w:r>
      <w:r w:rsidR="00593E3C">
        <w:rPr>
          <w:sz w:val="24"/>
        </w:rPr>
        <w:t xml:space="preserve"> </w:t>
      </w:r>
      <w:r w:rsidR="00593E3C" w:rsidRPr="00EE2876">
        <w:rPr>
          <w:sz w:val="24"/>
        </w:rPr>
        <w:t>modules</w:t>
      </w:r>
      <w:r w:rsidR="00593E3C">
        <w:rPr>
          <w:sz w:val="24"/>
        </w:rPr>
        <w:t xml:space="preserve"> </w:t>
      </w:r>
      <w:r w:rsidR="00593E3C" w:rsidRPr="00EE2876">
        <w:rPr>
          <w:sz w:val="24"/>
        </w:rPr>
        <w:t>of</w:t>
      </w:r>
      <w:r w:rsidR="00593E3C">
        <w:rPr>
          <w:sz w:val="24"/>
        </w:rPr>
        <w:t xml:space="preserve"> </w:t>
      </w:r>
      <w:r w:rsidR="00593E3C" w:rsidRPr="00EE2876">
        <w:rPr>
          <w:sz w:val="24"/>
        </w:rPr>
        <w:t>the</w:t>
      </w:r>
      <w:r w:rsidR="00593E3C">
        <w:rPr>
          <w:sz w:val="24"/>
        </w:rPr>
        <w:t xml:space="preserve"> </w:t>
      </w:r>
      <w:r w:rsidR="00593E3C" w:rsidRPr="00EE2876">
        <w:rPr>
          <w:sz w:val="24"/>
        </w:rPr>
        <w:t>“Great</w:t>
      </w:r>
      <w:r w:rsidR="00593E3C">
        <w:rPr>
          <w:sz w:val="24"/>
        </w:rPr>
        <w:t xml:space="preserve"> </w:t>
      </w:r>
      <w:r w:rsidR="00593E3C" w:rsidRPr="00EE2876">
        <w:rPr>
          <w:sz w:val="24"/>
        </w:rPr>
        <w:t>Books</w:t>
      </w:r>
      <w:r w:rsidR="00593E3C">
        <w:rPr>
          <w:sz w:val="24"/>
        </w:rPr>
        <w:t xml:space="preserve"> </w:t>
      </w:r>
      <w:r w:rsidR="00593E3C" w:rsidRPr="00EE2876">
        <w:rPr>
          <w:sz w:val="24"/>
        </w:rPr>
        <w:t>Curriculum”</w:t>
      </w:r>
      <w:r w:rsidR="00593E3C">
        <w:rPr>
          <w:sz w:val="24"/>
        </w:rPr>
        <w:t xml:space="preserve"> </w:t>
      </w:r>
      <w:r w:rsidR="00593E3C" w:rsidRPr="00EE2876">
        <w:rPr>
          <w:sz w:val="24"/>
        </w:rPr>
        <w:t>and</w:t>
      </w:r>
      <w:r w:rsidR="00593E3C">
        <w:rPr>
          <w:sz w:val="24"/>
        </w:rPr>
        <w:t xml:space="preserve"> </w:t>
      </w:r>
      <w:r w:rsidR="00593E3C" w:rsidRPr="00EE2876">
        <w:rPr>
          <w:sz w:val="24"/>
        </w:rPr>
        <w:t>for</w:t>
      </w:r>
      <w:r w:rsidR="00593E3C">
        <w:rPr>
          <w:sz w:val="24"/>
        </w:rPr>
        <w:t xml:space="preserve"> </w:t>
      </w:r>
      <w:r w:rsidR="00593E3C" w:rsidRPr="00EE2876">
        <w:rPr>
          <w:sz w:val="24"/>
        </w:rPr>
        <w:t>its</w:t>
      </w:r>
      <w:r w:rsidR="00593E3C">
        <w:rPr>
          <w:sz w:val="24"/>
        </w:rPr>
        <w:t xml:space="preserve"> </w:t>
      </w:r>
      <w:r w:rsidR="00593E3C" w:rsidRPr="00EE2876">
        <w:rPr>
          <w:sz w:val="24"/>
        </w:rPr>
        <w:t>textual</w:t>
      </w:r>
      <w:r w:rsidR="00593E3C">
        <w:rPr>
          <w:sz w:val="24"/>
        </w:rPr>
        <w:t xml:space="preserve"> </w:t>
      </w:r>
      <w:r w:rsidR="00593E3C" w:rsidRPr="00EE2876">
        <w:rPr>
          <w:sz w:val="24"/>
        </w:rPr>
        <w:t>basis</w:t>
      </w:r>
      <w:r w:rsidR="00593E3C">
        <w:rPr>
          <w:sz w:val="24"/>
        </w:rPr>
        <w:t xml:space="preserve"> </w:t>
      </w:r>
      <w:r w:rsidR="00593E3C" w:rsidRPr="00EE2876">
        <w:rPr>
          <w:sz w:val="24"/>
        </w:rPr>
        <w:t>in</w:t>
      </w:r>
      <w:r w:rsidR="00593E3C">
        <w:rPr>
          <w:sz w:val="24"/>
        </w:rPr>
        <w:t xml:space="preserve"> </w:t>
      </w:r>
      <w:r w:rsidR="00593E3C" w:rsidRPr="00EE2876">
        <w:rPr>
          <w:sz w:val="24"/>
        </w:rPr>
        <w:t>the</w:t>
      </w:r>
      <w:r w:rsidR="00593E3C">
        <w:rPr>
          <w:sz w:val="24"/>
        </w:rPr>
        <w:t xml:space="preserve"> </w:t>
      </w:r>
      <w:r w:rsidR="00593E3C" w:rsidRPr="00EE2876">
        <w:rPr>
          <w:sz w:val="24"/>
        </w:rPr>
        <w:t>fifty-four</w:t>
      </w:r>
      <w:r w:rsidR="00593E3C">
        <w:rPr>
          <w:sz w:val="24"/>
        </w:rPr>
        <w:t xml:space="preserve"> </w:t>
      </w:r>
      <w:r w:rsidR="00593E3C" w:rsidRPr="00EE2876">
        <w:rPr>
          <w:sz w:val="24"/>
        </w:rPr>
        <w:t>volumes</w:t>
      </w:r>
      <w:r w:rsidR="00593E3C">
        <w:rPr>
          <w:sz w:val="24"/>
        </w:rPr>
        <w:t xml:space="preserve"> </w:t>
      </w:r>
      <w:r w:rsidR="00593E3C" w:rsidRPr="00EE2876">
        <w:rPr>
          <w:sz w:val="24"/>
        </w:rPr>
        <w:t>of</w:t>
      </w:r>
      <w:r w:rsidR="00593E3C">
        <w:rPr>
          <w:sz w:val="24"/>
        </w:rPr>
        <w:t xml:space="preserve"> </w:t>
      </w:r>
      <w:r w:rsidR="00593E3C" w:rsidRPr="00EE2876">
        <w:rPr>
          <w:sz w:val="24"/>
        </w:rPr>
        <w:t>the</w:t>
      </w:r>
      <w:r w:rsidR="00593E3C">
        <w:rPr>
          <w:sz w:val="24"/>
        </w:rPr>
        <w:t xml:space="preserve"> </w:t>
      </w:r>
      <w:r w:rsidR="00593E3C" w:rsidRPr="00EE2876">
        <w:rPr>
          <w:sz w:val="24"/>
        </w:rPr>
        <w:t>celebrated</w:t>
      </w:r>
      <w:r w:rsidR="00593E3C">
        <w:rPr>
          <w:sz w:val="24"/>
        </w:rPr>
        <w:t xml:space="preserve"> </w:t>
      </w:r>
      <w:r w:rsidR="00593E3C" w:rsidRPr="00EE2876">
        <w:rPr>
          <w:i/>
          <w:iCs/>
          <w:sz w:val="24"/>
        </w:rPr>
        <w:t>Encyclopedia</w:t>
      </w:r>
      <w:r w:rsidR="00593E3C">
        <w:rPr>
          <w:i/>
          <w:iCs/>
          <w:sz w:val="24"/>
        </w:rPr>
        <w:t xml:space="preserve"> </w:t>
      </w:r>
      <w:r w:rsidR="00593E3C" w:rsidRPr="00EE2876">
        <w:rPr>
          <w:i/>
          <w:iCs/>
          <w:sz w:val="24"/>
        </w:rPr>
        <w:t>Britannica</w:t>
      </w:r>
      <w:r w:rsidR="00593E3C">
        <w:rPr>
          <w:sz w:val="24"/>
        </w:rPr>
        <w:t xml:space="preserve"> </w:t>
      </w:r>
      <w:r w:rsidR="00593E3C" w:rsidRPr="00EE2876">
        <w:rPr>
          <w:sz w:val="24"/>
        </w:rPr>
        <w:t>series,</w:t>
      </w:r>
      <w:r w:rsidR="00593E3C">
        <w:rPr>
          <w:sz w:val="24"/>
        </w:rPr>
        <w:t xml:space="preserve"> </w:t>
      </w:r>
      <w:r w:rsidR="00593E3C" w:rsidRPr="00EE2876">
        <w:rPr>
          <w:i/>
          <w:iCs/>
          <w:sz w:val="24"/>
        </w:rPr>
        <w:t>The</w:t>
      </w:r>
      <w:r w:rsidR="00593E3C">
        <w:rPr>
          <w:i/>
          <w:iCs/>
          <w:sz w:val="24"/>
        </w:rPr>
        <w:t xml:space="preserve"> </w:t>
      </w:r>
      <w:r w:rsidR="00593E3C" w:rsidRPr="00EE2876">
        <w:rPr>
          <w:i/>
          <w:iCs/>
          <w:sz w:val="24"/>
        </w:rPr>
        <w:t>Great</w:t>
      </w:r>
      <w:r w:rsidR="00593E3C">
        <w:rPr>
          <w:i/>
          <w:iCs/>
          <w:sz w:val="24"/>
        </w:rPr>
        <w:t xml:space="preserve"> </w:t>
      </w:r>
      <w:r w:rsidR="00593E3C" w:rsidRPr="00EE2876">
        <w:rPr>
          <w:i/>
          <w:iCs/>
          <w:sz w:val="24"/>
        </w:rPr>
        <w:t>Books</w:t>
      </w:r>
      <w:r w:rsidR="00593E3C">
        <w:rPr>
          <w:i/>
          <w:iCs/>
          <w:sz w:val="24"/>
        </w:rPr>
        <w:t xml:space="preserve"> </w:t>
      </w:r>
      <w:r w:rsidR="00593E3C" w:rsidRPr="00EE2876">
        <w:rPr>
          <w:i/>
          <w:iCs/>
          <w:sz w:val="24"/>
        </w:rPr>
        <w:t>of</w:t>
      </w:r>
      <w:r w:rsidR="00593E3C">
        <w:rPr>
          <w:i/>
          <w:iCs/>
          <w:sz w:val="24"/>
        </w:rPr>
        <w:t xml:space="preserve"> </w:t>
      </w:r>
      <w:r w:rsidR="00593E3C" w:rsidRPr="00EE2876">
        <w:rPr>
          <w:i/>
          <w:iCs/>
          <w:sz w:val="24"/>
        </w:rPr>
        <w:t>the</w:t>
      </w:r>
      <w:r w:rsidR="00593E3C">
        <w:rPr>
          <w:i/>
          <w:iCs/>
          <w:sz w:val="24"/>
        </w:rPr>
        <w:t xml:space="preserve"> </w:t>
      </w:r>
      <w:r w:rsidR="00593E3C" w:rsidRPr="00EE2876">
        <w:rPr>
          <w:i/>
          <w:iCs/>
          <w:sz w:val="24"/>
        </w:rPr>
        <w:t>Western</w:t>
      </w:r>
      <w:r w:rsidR="00593E3C">
        <w:rPr>
          <w:i/>
          <w:iCs/>
          <w:sz w:val="24"/>
        </w:rPr>
        <w:t xml:space="preserve"> </w:t>
      </w:r>
      <w:r w:rsidR="00593E3C" w:rsidRPr="00EE2876">
        <w:rPr>
          <w:i/>
          <w:iCs/>
          <w:sz w:val="24"/>
        </w:rPr>
        <w:t>World</w:t>
      </w:r>
      <w:r w:rsidR="00593E3C" w:rsidRPr="00EE2876">
        <w:rPr>
          <w:sz w:val="24"/>
        </w:rPr>
        <w:t>,</w:t>
      </w:r>
      <w:r w:rsidR="00593E3C">
        <w:rPr>
          <w:sz w:val="24"/>
        </w:rPr>
        <w:t xml:space="preserve"> </w:t>
      </w:r>
      <w:r w:rsidR="00593E3C" w:rsidRPr="00EE2876">
        <w:rPr>
          <w:sz w:val="24"/>
        </w:rPr>
        <w:t>from</w:t>
      </w:r>
      <w:r w:rsidR="00593E3C">
        <w:rPr>
          <w:sz w:val="24"/>
        </w:rPr>
        <w:t xml:space="preserve"> </w:t>
      </w:r>
      <w:r w:rsidR="00593E3C" w:rsidRPr="00EE2876">
        <w:rPr>
          <w:sz w:val="24"/>
        </w:rPr>
        <w:t>Homer</w:t>
      </w:r>
      <w:r w:rsidR="00593E3C">
        <w:rPr>
          <w:sz w:val="24"/>
        </w:rPr>
        <w:t xml:space="preserve"> </w:t>
      </w:r>
      <w:r w:rsidR="00593E3C" w:rsidRPr="00EE2876">
        <w:rPr>
          <w:sz w:val="24"/>
        </w:rPr>
        <w:t>to</w:t>
      </w:r>
      <w:r w:rsidR="00593E3C">
        <w:rPr>
          <w:sz w:val="24"/>
        </w:rPr>
        <w:t xml:space="preserve"> </w:t>
      </w:r>
      <w:r w:rsidR="00593E3C" w:rsidRPr="00EE2876">
        <w:rPr>
          <w:sz w:val="24"/>
        </w:rPr>
        <w:t>Sigmund</w:t>
      </w:r>
      <w:r w:rsidR="00593E3C">
        <w:rPr>
          <w:sz w:val="24"/>
        </w:rPr>
        <w:t xml:space="preserve"> </w:t>
      </w:r>
      <w:r w:rsidR="00593E3C" w:rsidRPr="00EE2876">
        <w:rPr>
          <w:sz w:val="24"/>
        </w:rPr>
        <w:t>Freud.</w:t>
      </w:r>
      <w:r w:rsidR="00593E3C">
        <w:rPr>
          <w:sz w:val="24"/>
        </w:rPr>
        <w:t xml:space="preserve"> </w:t>
      </w:r>
      <w:r w:rsidR="00593E3C" w:rsidRPr="00EE2876">
        <w:rPr>
          <w:sz w:val="24"/>
        </w:rPr>
        <w:t>If</w:t>
      </w:r>
      <w:r w:rsidR="00593E3C">
        <w:rPr>
          <w:sz w:val="24"/>
        </w:rPr>
        <w:t xml:space="preserve"> </w:t>
      </w:r>
      <w:r w:rsidR="00593E3C" w:rsidRPr="00EE2876">
        <w:rPr>
          <w:sz w:val="24"/>
        </w:rPr>
        <w:t>one</w:t>
      </w:r>
      <w:r w:rsidR="00593E3C">
        <w:rPr>
          <w:sz w:val="24"/>
        </w:rPr>
        <w:t xml:space="preserve"> </w:t>
      </w:r>
      <w:r w:rsidR="00593E3C" w:rsidRPr="00EE2876">
        <w:rPr>
          <w:sz w:val="24"/>
        </w:rPr>
        <w:t>admits</w:t>
      </w:r>
      <w:r w:rsidR="00593E3C">
        <w:rPr>
          <w:sz w:val="24"/>
        </w:rPr>
        <w:t xml:space="preserve"> </w:t>
      </w:r>
      <w:r w:rsidR="00593E3C" w:rsidRPr="00EE2876">
        <w:rPr>
          <w:sz w:val="24"/>
        </w:rPr>
        <w:t>the</w:t>
      </w:r>
      <w:r w:rsidR="00593E3C">
        <w:rPr>
          <w:sz w:val="24"/>
        </w:rPr>
        <w:t xml:space="preserve"> </w:t>
      </w:r>
      <w:r w:rsidR="00593E3C" w:rsidRPr="00EE2876">
        <w:rPr>
          <w:sz w:val="24"/>
        </w:rPr>
        <w:t>comparison,</w:t>
      </w:r>
      <w:r w:rsidR="00593E3C">
        <w:rPr>
          <w:sz w:val="24"/>
        </w:rPr>
        <w:t xml:space="preserve"> </w:t>
      </w:r>
      <w:r w:rsidR="00593E3C" w:rsidRPr="00EE2876">
        <w:rPr>
          <w:sz w:val="24"/>
        </w:rPr>
        <w:t>the</w:t>
      </w:r>
      <w:r w:rsidR="00593E3C">
        <w:rPr>
          <w:sz w:val="24"/>
        </w:rPr>
        <w:t xml:space="preserve"> </w:t>
      </w:r>
      <w:r w:rsidR="00593E3C" w:rsidRPr="00EE2876">
        <w:rPr>
          <w:sz w:val="24"/>
        </w:rPr>
        <w:t>objective</w:t>
      </w:r>
      <w:r w:rsidR="00593E3C">
        <w:rPr>
          <w:sz w:val="24"/>
        </w:rPr>
        <w:t xml:space="preserve"> </w:t>
      </w:r>
      <w:r w:rsidR="00593E3C" w:rsidRPr="00EE2876">
        <w:rPr>
          <w:sz w:val="24"/>
        </w:rPr>
        <w:t>outlined</w:t>
      </w:r>
      <w:r w:rsidR="00593E3C">
        <w:rPr>
          <w:sz w:val="24"/>
        </w:rPr>
        <w:t xml:space="preserve"> </w:t>
      </w:r>
      <w:r w:rsidR="00593E3C" w:rsidRPr="00EE2876">
        <w:rPr>
          <w:sz w:val="24"/>
        </w:rPr>
        <w:t>below</w:t>
      </w:r>
      <w:r w:rsidR="00593E3C">
        <w:rPr>
          <w:sz w:val="24"/>
        </w:rPr>
        <w:t xml:space="preserve"> </w:t>
      </w:r>
      <w:r w:rsidR="00593E3C" w:rsidRPr="00EE2876">
        <w:rPr>
          <w:sz w:val="24"/>
        </w:rPr>
        <w:t>fulfils</w:t>
      </w:r>
      <w:r w:rsidR="00593E3C">
        <w:rPr>
          <w:sz w:val="24"/>
        </w:rPr>
        <w:t xml:space="preserve"> </w:t>
      </w:r>
      <w:r w:rsidR="00593E3C" w:rsidRPr="00EE2876">
        <w:rPr>
          <w:sz w:val="24"/>
        </w:rPr>
        <w:t>half</w:t>
      </w:r>
      <w:r w:rsidR="00593E3C">
        <w:rPr>
          <w:sz w:val="24"/>
        </w:rPr>
        <w:t xml:space="preserve"> </w:t>
      </w:r>
      <w:r w:rsidR="00593E3C" w:rsidRPr="00EE2876">
        <w:rPr>
          <w:sz w:val="24"/>
        </w:rPr>
        <w:t>a</w:t>
      </w:r>
      <w:r w:rsidR="00593E3C">
        <w:rPr>
          <w:sz w:val="24"/>
        </w:rPr>
        <w:t xml:space="preserve"> </w:t>
      </w:r>
      <w:r w:rsidR="00593E3C" w:rsidRPr="00EE2876">
        <w:rPr>
          <w:sz w:val="24"/>
        </w:rPr>
        <w:t>century</w:t>
      </w:r>
      <w:r w:rsidR="00593E3C">
        <w:rPr>
          <w:sz w:val="24"/>
        </w:rPr>
        <w:t xml:space="preserve"> </w:t>
      </w:r>
      <w:r w:rsidR="00593E3C" w:rsidRPr="00EE2876">
        <w:rPr>
          <w:sz w:val="24"/>
        </w:rPr>
        <w:t>later</w:t>
      </w:r>
      <w:r w:rsidR="00593E3C">
        <w:rPr>
          <w:sz w:val="24"/>
        </w:rPr>
        <w:t xml:space="preserve"> </w:t>
      </w:r>
      <w:r w:rsidR="00593E3C" w:rsidRPr="00EE2876">
        <w:rPr>
          <w:sz w:val="24"/>
        </w:rPr>
        <w:t>the</w:t>
      </w:r>
      <w:r w:rsidR="00593E3C">
        <w:rPr>
          <w:sz w:val="24"/>
        </w:rPr>
        <w:t xml:space="preserve"> </w:t>
      </w:r>
      <w:r w:rsidR="00593E3C" w:rsidRPr="00EE2876">
        <w:rPr>
          <w:sz w:val="24"/>
        </w:rPr>
        <w:t>same</w:t>
      </w:r>
      <w:r w:rsidR="00593E3C">
        <w:rPr>
          <w:sz w:val="24"/>
        </w:rPr>
        <w:t xml:space="preserve"> </w:t>
      </w:r>
      <w:r w:rsidR="00593E3C" w:rsidRPr="00EE2876">
        <w:rPr>
          <w:sz w:val="24"/>
        </w:rPr>
        <w:t>function</w:t>
      </w:r>
      <w:r w:rsidR="00593E3C">
        <w:rPr>
          <w:sz w:val="24"/>
        </w:rPr>
        <w:t xml:space="preserve"> </w:t>
      </w:r>
      <w:r w:rsidR="00593E3C" w:rsidRPr="00EE2876">
        <w:rPr>
          <w:sz w:val="24"/>
        </w:rPr>
        <w:t>fulfilled</w:t>
      </w:r>
      <w:r w:rsidR="00593E3C">
        <w:rPr>
          <w:sz w:val="24"/>
        </w:rPr>
        <w:t xml:space="preserve"> </w:t>
      </w:r>
      <w:r w:rsidR="00593E3C" w:rsidRPr="00EE2876">
        <w:rPr>
          <w:sz w:val="24"/>
        </w:rPr>
        <w:t>by</w:t>
      </w:r>
      <w:r w:rsidR="00593E3C">
        <w:rPr>
          <w:sz w:val="24"/>
        </w:rPr>
        <w:t xml:space="preserve"> </w:t>
      </w:r>
      <w:r w:rsidR="00593E3C" w:rsidRPr="00EE2876">
        <w:rPr>
          <w:sz w:val="24"/>
        </w:rPr>
        <w:t>the</w:t>
      </w:r>
      <w:r w:rsidR="00593E3C">
        <w:rPr>
          <w:sz w:val="24"/>
        </w:rPr>
        <w:t xml:space="preserve"> </w:t>
      </w:r>
      <w:r w:rsidR="00593E3C" w:rsidRPr="00EE2876">
        <w:rPr>
          <w:i/>
          <w:iCs/>
          <w:sz w:val="24"/>
        </w:rPr>
        <w:t>Britannica</w:t>
      </w:r>
      <w:r w:rsidR="00593E3C">
        <w:rPr>
          <w:sz w:val="24"/>
        </w:rPr>
        <w:t xml:space="preserve"> </w:t>
      </w:r>
      <w:r w:rsidR="00593E3C" w:rsidRPr="00EE2876">
        <w:rPr>
          <w:sz w:val="24"/>
        </w:rPr>
        <w:t>great</w:t>
      </w:r>
      <w:r w:rsidR="00593E3C">
        <w:rPr>
          <w:sz w:val="24"/>
        </w:rPr>
        <w:t xml:space="preserve"> </w:t>
      </w:r>
      <w:r w:rsidR="00593E3C" w:rsidRPr="00EE2876">
        <w:rPr>
          <w:sz w:val="24"/>
        </w:rPr>
        <w:t>books</w:t>
      </w:r>
      <w:r w:rsidR="00593E3C">
        <w:rPr>
          <w:sz w:val="24"/>
        </w:rPr>
        <w:t xml:space="preserve"> </w:t>
      </w:r>
      <w:r w:rsidR="00593E3C" w:rsidRPr="00EE2876">
        <w:rPr>
          <w:sz w:val="24"/>
        </w:rPr>
        <w:t>with</w:t>
      </w:r>
      <w:r w:rsidR="00593E3C">
        <w:rPr>
          <w:sz w:val="24"/>
        </w:rPr>
        <w:t xml:space="preserve"> </w:t>
      </w:r>
      <w:r w:rsidR="00593E3C" w:rsidRPr="00EE2876">
        <w:rPr>
          <w:sz w:val="24"/>
        </w:rPr>
        <w:t>the</w:t>
      </w:r>
      <w:r w:rsidR="00593E3C">
        <w:rPr>
          <w:sz w:val="24"/>
        </w:rPr>
        <w:t xml:space="preserve"> </w:t>
      </w:r>
      <w:r w:rsidR="00593E3C" w:rsidRPr="00EE2876">
        <w:rPr>
          <w:sz w:val="24"/>
        </w:rPr>
        <w:t>difference,</w:t>
      </w:r>
      <w:r w:rsidR="00593E3C">
        <w:rPr>
          <w:sz w:val="24"/>
        </w:rPr>
        <w:t xml:space="preserve"> </w:t>
      </w:r>
      <w:r w:rsidR="00593E3C" w:rsidRPr="00EE2876">
        <w:rPr>
          <w:sz w:val="24"/>
        </w:rPr>
        <w:t>however,</w:t>
      </w:r>
      <w:r w:rsidR="00593E3C">
        <w:rPr>
          <w:sz w:val="24"/>
        </w:rPr>
        <w:t xml:space="preserve"> </w:t>
      </w:r>
      <w:r w:rsidR="00593E3C" w:rsidRPr="00EE2876">
        <w:rPr>
          <w:sz w:val="24"/>
        </w:rPr>
        <w:t>of</w:t>
      </w:r>
      <w:r w:rsidR="00593E3C">
        <w:rPr>
          <w:sz w:val="24"/>
        </w:rPr>
        <w:t xml:space="preserve"> </w:t>
      </w:r>
      <w:r w:rsidR="00593E3C" w:rsidRPr="00EE2876">
        <w:rPr>
          <w:sz w:val="24"/>
        </w:rPr>
        <w:t>its</w:t>
      </w:r>
      <w:r w:rsidR="00593E3C">
        <w:rPr>
          <w:sz w:val="24"/>
        </w:rPr>
        <w:t xml:space="preserve"> </w:t>
      </w:r>
      <w:r w:rsidR="00593E3C" w:rsidRPr="00EE2876">
        <w:rPr>
          <w:sz w:val="24"/>
        </w:rPr>
        <w:t>not</w:t>
      </w:r>
      <w:r w:rsidR="00593E3C">
        <w:rPr>
          <w:sz w:val="24"/>
        </w:rPr>
        <w:t xml:space="preserve"> </w:t>
      </w:r>
      <w:r w:rsidR="00593E3C" w:rsidRPr="00EE2876">
        <w:rPr>
          <w:sz w:val="24"/>
        </w:rPr>
        <w:t>being</w:t>
      </w:r>
      <w:r w:rsidR="00593E3C">
        <w:rPr>
          <w:sz w:val="24"/>
        </w:rPr>
        <w:t xml:space="preserve"> </w:t>
      </w:r>
      <w:r w:rsidR="00593E3C" w:rsidRPr="00EE2876">
        <w:rPr>
          <w:sz w:val="24"/>
        </w:rPr>
        <w:t>on</w:t>
      </w:r>
      <w:r w:rsidR="00593E3C">
        <w:rPr>
          <w:sz w:val="24"/>
        </w:rPr>
        <w:t xml:space="preserve"> </w:t>
      </w:r>
      <w:r w:rsidR="00593E3C" w:rsidRPr="00EE2876">
        <w:rPr>
          <w:sz w:val="24"/>
        </w:rPr>
        <w:t>paper,</w:t>
      </w:r>
      <w:r w:rsidR="00593E3C">
        <w:rPr>
          <w:sz w:val="24"/>
        </w:rPr>
        <w:t xml:space="preserve"> </w:t>
      </w:r>
      <w:r w:rsidR="00593E3C" w:rsidRPr="00EE2876">
        <w:rPr>
          <w:sz w:val="24"/>
        </w:rPr>
        <w:t>of</w:t>
      </w:r>
      <w:r w:rsidR="00593E3C">
        <w:rPr>
          <w:sz w:val="24"/>
        </w:rPr>
        <w:t xml:space="preserve"> </w:t>
      </w:r>
      <w:r w:rsidR="00593E3C" w:rsidRPr="00EE2876">
        <w:rPr>
          <w:sz w:val="24"/>
        </w:rPr>
        <w:t>its</w:t>
      </w:r>
      <w:r w:rsidR="00593E3C">
        <w:rPr>
          <w:sz w:val="24"/>
        </w:rPr>
        <w:t xml:space="preserve"> </w:t>
      </w:r>
      <w:r w:rsidR="00593E3C" w:rsidRPr="00EE2876">
        <w:rPr>
          <w:sz w:val="24"/>
        </w:rPr>
        <w:t>being</w:t>
      </w:r>
      <w:r w:rsidR="00593E3C">
        <w:rPr>
          <w:sz w:val="24"/>
        </w:rPr>
        <w:t xml:space="preserve"> </w:t>
      </w:r>
      <w:r w:rsidR="00593E3C" w:rsidRPr="00EE2876">
        <w:rPr>
          <w:sz w:val="24"/>
        </w:rPr>
        <w:t>open</w:t>
      </w:r>
      <w:r w:rsidR="00593E3C">
        <w:rPr>
          <w:sz w:val="24"/>
        </w:rPr>
        <w:t xml:space="preserve"> </w:t>
      </w:r>
      <w:r w:rsidR="00593E3C" w:rsidRPr="00EE2876">
        <w:rPr>
          <w:sz w:val="24"/>
        </w:rPr>
        <w:t>access,</w:t>
      </w:r>
      <w:r w:rsidR="00593E3C">
        <w:rPr>
          <w:sz w:val="24"/>
        </w:rPr>
        <w:t xml:space="preserve"> </w:t>
      </w:r>
      <w:r w:rsidR="00593E3C" w:rsidRPr="00EE2876">
        <w:rPr>
          <w:sz w:val="24"/>
        </w:rPr>
        <w:t>and</w:t>
      </w:r>
      <w:r w:rsidR="00593E3C">
        <w:rPr>
          <w:sz w:val="24"/>
        </w:rPr>
        <w:t xml:space="preserve"> </w:t>
      </w:r>
      <w:r w:rsidR="00593E3C" w:rsidRPr="00EE2876">
        <w:rPr>
          <w:sz w:val="24"/>
        </w:rPr>
        <w:t>of</w:t>
      </w:r>
      <w:r w:rsidR="00593E3C">
        <w:rPr>
          <w:sz w:val="24"/>
        </w:rPr>
        <w:t xml:space="preserve"> </w:t>
      </w:r>
      <w:r w:rsidR="00593E3C" w:rsidRPr="00EE2876">
        <w:rPr>
          <w:sz w:val="24"/>
        </w:rPr>
        <w:t>its</w:t>
      </w:r>
      <w:r w:rsidR="00593E3C">
        <w:rPr>
          <w:sz w:val="24"/>
        </w:rPr>
        <w:t xml:space="preserve"> </w:t>
      </w:r>
      <w:r w:rsidR="00593E3C" w:rsidRPr="00EE2876">
        <w:rPr>
          <w:sz w:val="24"/>
        </w:rPr>
        <w:t>being</w:t>
      </w:r>
      <w:r w:rsidR="00593E3C">
        <w:rPr>
          <w:sz w:val="24"/>
        </w:rPr>
        <w:t xml:space="preserve"> </w:t>
      </w:r>
      <w:r w:rsidR="00593E3C" w:rsidRPr="00EE2876">
        <w:rPr>
          <w:sz w:val="24"/>
        </w:rPr>
        <w:t>multilingual.</w:t>
      </w:r>
      <w:r w:rsidR="00593E3C">
        <w:rPr>
          <w:sz w:val="24"/>
        </w:rPr>
        <w:t xml:space="preserve"> </w:t>
      </w:r>
      <w:r w:rsidR="00593E3C" w:rsidRPr="00EE2876">
        <w:rPr>
          <w:sz w:val="24"/>
        </w:rPr>
        <w:t>Besides,</w:t>
      </w:r>
      <w:r w:rsidR="00593E3C">
        <w:rPr>
          <w:sz w:val="24"/>
        </w:rPr>
        <w:t xml:space="preserve"> </w:t>
      </w:r>
      <w:r w:rsidR="00593E3C" w:rsidRPr="00EE2876">
        <w:rPr>
          <w:sz w:val="24"/>
        </w:rPr>
        <w:t>one</w:t>
      </w:r>
      <w:r w:rsidR="00593E3C">
        <w:rPr>
          <w:sz w:val="24"/>
        </w:rPr>
        <w:t xml:space="preserve"> </w:t>
      </w:r>
      <w:r w:rsidR="00593E3C" w:rsidRPr="00EE2876">
        <w:rPr>
          <w:sz w:val="24"/>
        </w:rPr>
        <w:t>neither</w:t>
      </w:r>
      <w:r w:rsidR="00593E3C">
        <w:rPr>
          <w:sz w:val="24"/>
        </w:rPr>
        <w:t xml:space="preserve"> </w:t>
      </w:r>
      <w:r w:rsidR="00593E3C" w:rsidRPr="00EE2876">
        <w:rPr>
          <w:sz w:val="24"/>
        </w:rPr>
        <w:t>offers</w:t>
      </w:r>
      <w:r w:rsidR="00593E3C">
        <w:rPr>
          <w:sz w:val="24"/>
        </w:rPr>
        <w:t xml:space="preserve"> </w:t>
      </w:r>
      <w:r w:rsidR="00593E3C" w:rsidRPr="00EE2876">
        <w:rPr>
          <w:sz w:val="24"/>
        </w:rPr>
        <w:t>nor</w:t>
      </w:r>
      <w:r w:rsidR="00593E3C">
        <w:rPr>
          <w:sz w:val="24"/>
        </w:rPr>
        <w:t xml:space="preserve"> </w:t>
      </w:r>
      <w:r w:rsidR="00593E3C" w:rsidRPr="00EE2876">
        <w:rPr>
          <w:sz w:val="24"/>
        </w:rPr>
        <w:t>requires</w:t>
      </w:r>
      <w:r w:rsidR="00593E3C">
        <w:rPr>
          <w:sz w:val="24"/>
        </w:rPr>
        <w:t xml:space="preserve"> </w:t>
      </w:r>
      <w:r w:rsidR="00593E3C" w:rsidRPr="00EE2876">
        <w:rPr>
          <w:sz w:val="24"/>
        </w:rPr>
        <w:t>a</w:t>
      </w:r>
      <w:r w:rsidR="00593E3C">
        <w:rPr>
          <w:sz w:val="24"/>
        </w:rPr>
        <w:t xml:space="preserve"> </w:t>
      </w:r>
      <w:r w:rsidR="00593E3C" w:rsidRPr="00EE2876">
        <w:rPr>
          <w:sz w:val="24"/>
        </w:rPr>
        <w:t>simple</w:t>
      </w:r>
      <w:r w:rsidR="00593E3C">
        <w:rPr>
          <w:sz w:val="24"/>
        </w:rPr>
        <w:t xml:space="preserve"> </w:t>
      </w:r>
      <w:r w:rsidR="00593E3C" w:rsidRPr="00EE2876">
        <w:rPr>
          <w:sz w:val="24"/>
        </w:rPr>
        <w:t>canon</w:t>
      </w:r>
      <w:r w:rsidR="00593E3C">
        <w:rPr>
          <w:sz w:val="24"/>
        </w:rPr>
        <w:t xml:space="preserve"> </w:t>
      </w:r>
      <w:r w:rsidR="00593E3C" w:rsidRPr="00EE2876">
        <w:rPr>
          <w:sz w:val="24"/>
        </w:rPr>
        <w:t>of</w:t>
      </w:r>
      <w:r w:rsidR="00593E3C">
        <w:rPr>
          <w:sz w:val="24"/>
        </w:rPr>
        <w:t xml:space="preserve"> </w:t>
      </w:r>
      <w:r w:rsidR="00593E3C" w:rsidRPr="00EE2876">
        <w:rPr>
          <w:sz w:val="24"/>
        </w:rPr>
        <w:t>books,</w:t>
      </w:r>
      <w:r w:rsidR="00593E3C">
        <w:rPr>
          <w:sz w:val="24"/>
        </w:rPr>
        <w:t xml:space="preserve"> </w:t>
      </w:r>
      <w:r w:rsidR="00593E3C" w:rsidRPr="00EE2876">
        <w:rPr>
          <w:sz w:val="24"/>
        </w:rPr>
        <w:t>one</w:t>
      </w:r>
      <w:r w:rsidR="00593E3C">
        <w:rPr>
          <w:sz w:val="24"/>
        </w:rPr>
        <w:t xml:space="preserve"> </w:t>
      </w:r>
      <w:r w:rsidR="00593E3C" w:rsidRPr="00EE2876">
        <w:rPr>
          <w:sz w:val="24"/>
        </w:rPr>
        <w:t>offers</w:t>
      </w:r>
      <w:r w:rsidR="00593E3C">
        <w:rPr>
          <w:sz w:val="24"/>
        </w:rPr>
        <w:t xml:space="preserve"> </w:t>
      </w:r>
      <w:r w:rsidR="00593E3C" w:rsidRPr="00EE2876">
        <w:rPr>
          <w:sz w:val="24"/>
        </w:rPr>
        <w:t>more.</w:t>
      </w:r>
      <w:r w:rsidR="00593E3C">
        <w:rPr>
          <w:sz w:val="24"/>
        </w:rPr>
        <w:t xml:space="preserve"> </w:t>
      </w:r>
      <w:r w:rsidR="00593E3C" w:rsidRPr="00EE2876">
        <w:rPr>
          <w:sz w:val="24"/>
        </w:rPr>
        <w:t>One</w:t>
      </w:r>
      <w:r w:rsidR="00593E3C">
        <w:rPr>
          <w:sz w:val="24"/>
        </w:rPr>
        <w:t xml:space="preserve"> </w:t>
      </w:r>
      <w:r w:rsidR="00593E3C" w:rsidRPr="00EE2876">
        <w:rPr>
          <w:sz w:val="24"/>
        </w:rPr>
        <w:t>offers,</w:t>
      </w:r>
      <w:r w:rsidR="00593E3C">
        <w:rPr>
          <w:sz w:val="24"/>
        </w:rPr>
        <w:t xml:space="preserve"> </w:t>
      </w:r>
      <w:r w:rsidR="00593E3C" w:rsidRPr="00EE2876">
        <w:rPr>
          <w:sz w:val="24"/>
        </w:rPr>
        <w:t>as</w:t>
      </w:r>
      <w:r w:rsidR="00593E3C">
        <w:rPr>
          <w:sz w:val="24"/>
        </w:rPr>
        <w:t xml:space="preserve"> </w:t>
      </w:r>
      <w:r w:rsidR="00593E3C" w:rsidRPr="00EE2876">
        <w:rPr>
          <w:sz w:val="24"/>
        </w:rPr>
        <w:t>Hans</w:t>
      </w:r>
      <w:r w:rsidR="00593E3C">
        <w:rPr>
          <w:sz w:val="24"/>
        </w:rPr>
        <w:t xml:space="preserve"> </w:t>
      </w:r>
      <w:r w:rsidR="00593E3C" w:rsidRPr="00EE2876">
        <w:rPr>
          <w:sz w:val="24"/>
        </w:rPr>
        <w:t>Blumenberg</w:t>
      </w:r>
      <w:r w:rsidR="00593E3C">
        <w:rPr>
          <w:sz w:val="24"/>
        </w:rPr>
        <w:t xml:space="preserve"> </w:t>
      </w:r>
      <w:r w:rsidR="00593E3C" w:rsidRPr="00EE2876">
        <w:rPr>
          <w:sz w:val="24"/>
        </w:rPr>
        <w:t>has</w:t>
      </w:r>
      <w:r w:rsidR="00593E3C">
        <w:rPr>
          <w:sz w:val="24"/>
        </w:rPr>
        <w:t xml:space="preserve"> </w:t>
      </w:r>
      <w:r w:rsidR="00593E3C" w:rsidRPr="00EE2876">
        <w:rPr>
          <w:sz w:val="24"/>
        </w:rPr>
        <w:t>suggested,</w:t>
      </w:r>
      <w:r w:rsidR="00593E3C">
        <w:rPr>
          <w:sz w:val="24"/>
        </w:rPr>
        <w:t xml:space="preserve"> </w:t>
      </w:r>
      <w:r w:rsidR="00593E3C" w:rsidRPr="00EE2876">
        <w:rPr>
          <w:sz w:val="24"/>
        </w:rPr>
        <w:t>the</w:t>
      </w:r>
      <w:r w:rsidR="00593E3C">
        <w:rPr>
          <w:sz w:val="24"/>
        </w:rPr>
        <w:t xml:space="preserve"> </w:t>
      </w:r>
      <w:r w:rsidR="00593E3C" w:rsidRPr="00EE2876">
        <w:rPr>
          <w:sz w:val="24"/>
        </w:rPr>
        <w:t>appropriation</w:t>
      </w:r>
      <w:r w:rsidR="00593E3C">
        <w:rPr>
          <w:sz w:val="24"/>
        </w:rPr>
        <w:t xml:space="preserve"> </w:t>
      </w:r>
      <w:r w:rsidR="00593E3C" w:rsidRPr="00EE2876">
        <w:rPr>
          <w:sz w:val="24"/>
        </w:rPr>
        <w:t>of</w:t>
      </w:r>
      <w:r w:rsidR="00593E3C">
        <w:rPr>
          <w:sz w:val="24"/>
        </w:rPr>
        <w:t xml:space="preserve"> </w:t>
      </w:r>
      <w:r w:rsidR="00593E3C" w:rsidRPr="00EE2876">
        <w:rPr>
          <w:i/>
          <w:iCs/>
          <w:sz w:val="24"/>
        </w:rPr>
        <w:t>Denkformen</w:t>
      </w:r>
      <w:r w:rsidR="00593E3C" w:rsidRPr="00EE2876">
        <w:rPr>
          <w:sz w:val="24"/>
        </w:rPr>
        <w:t>:</w:t>
      </w:r>
      <w:r w:rsidR="00593E3C">
        <w:rPr>
          <w:sz w:val="24"/>
        </w:rPr>
        <w:t xml:space="preserve"> </w:t>
      </w:r>
      <w:r w:rsidR="00593E3C" w:rsidRPr="00EE2876">
        <w:rPr>
          <w:sz w:val="24"/>
        </w:rPr>
        <w:t>first</w:t>
      </w:r>
      <w:r w:rsidR="00593E3C">
        <w:rPr>
          <w:sz w:val="24"/>
        </w:rPr>
        <w:t xml:space="preserve"> </w:t>
      </w:r>
      <w:r w:rsidR="00593E3C" w:rsidRPr="00EE2876">
        <w:rPr>
          <w:sz w:val="24"/>
        </w:rPr>
        <w:t>and</w:t>
      </w:r>
      <w:r w:rsidR="00593E3C">
        <w:rPr>
          <w:sz w:val="24"/>
        </w:rPr>
        <w:t xml:space="preserve"> </w:t>
      </w:r>
      <w:r w:rsidR="00593E3C" w:rsidRPr="00EE2876">
        <w:rPr>
          <w:sz w:val="24"/>
        </w:rPr>
        <w:t>foremost</w:t>
      </w:r>
      <w:r w:rsidR="00593E3C">
        <w:rPr>
          <w:sz w:val="24"/>
        </w:rPr>
        <w:t xml:space="preserve"> </w:t>
      </w:r>
      <w:r w:rsidR="00593E3C" w:rsidRPr="00EE2876">
        <w:rPr>
          <w:sz w:val="24"/>
        </w:rPr>
        <w:t>the</w:t>
      </w:r>
      <w:r w:rsidR="00593E3C">
        <w:rPr>
          <w:sz w:val="24"/>
        </w:rPr>
        <w:t xml:space="preserve"> </w:t>
      </w:r>
      <w:r w:rsidR="00593E3C" w:rsidRPr="00EE2876">
        <w:rPr>
          <w:sz w:val="24"/>
        </w:rPr>
        <w:t>ability</w:t>
      </w:r>
      <w:r w:rsidR="00593E3C">
        <w:rPr>
          <w:sz w:val="24"/>
        </w:rPr>
        <w:t xml:space="preserve"> </w:t>
      </w:r>
      <w:r w:rsidR="00593E3C" w:rsidRPr="00EE2876">
        <w:rPr>
          <w:sz w:val="24"/>
        </w:rPr>
        <w:t>of</w:t>
      </w:r>
      <w:r w:rsidR="00593E3C">
        <w:rPr>
          <w:sz w:val="24"/>
        </w:rPr>
        <w:t xml:space="preserve"> </w:t>
      </w:r>
      <w:r w:rsidR="00593E3C" w:rsidRPr="00EE2876">
        <w:rPr>
          <w:sz w:val="24"/>
        </w:rPr>
        <w:t>coming</w:t>
      </w:r>
      <w:r w:rsidR="00593E3C">
        <w:rPr>
          <w:sz w:val="24"/>
        </w:rPr>
        <w:t xml:space="preserve"> </w:t>
      </w:r>
      <w:r w:rsidR="00593E3C" w:rsidRPr="00EE2876">
        <w:rPr>
          <w:sz w:val="24"/>
        </w:rPr>
        <w:t>to</w:t>
      </w:r>
      <w:r w:rsidR="00593E3C">
        <w:rPr>
          <w:sz w:val="24"/>
        </w:rPr>
        <w:t xml:space="preserve"> </w:t>
      </w:r>
      <w:r w:rsidR="00593E3C" w:rsidRPr="00EE2876">
        <w:rPr>
          <w:sz w:val="24"/>
        </w:rPr>
        <w:t>terms</w:t>
      </w:r>
      <w:r w:rsidR="00593E3C">
        <w:rPr>
          <w:sz w:val="24"/>
        </w:rPr>
        <w:t xml:space="preserve"> </w:t>
      </w:r>
      <w:r w:rsidR="00593E3C" w:rsidRPr="00EE2876">
        <w:rPr>
          <w:sz w:val="24"/>
        </w:rPr>
        <w:t>with</w:t>
      </w:r>
      <w:r w:rsidR="00593E3C">
        <w:rPr>
          <w:sz w:val="24"/>
        </w:rPr>
        <w:t xml:space="preserve"> </w:t>
      </w:r>
      <w:r w:rsidR="00593E3C" w:rsidRPr="00EE2876">
        <w:rPr>
          <w:sz w:val="24"/>
        </w:rPr>
        <w:t>old</w:t>
      </w:r>
      <w:r w:rsidR="00593E3C">
        <w:rPr>
          <w:sz w:val="24"/>
        </w:rPr>
        <w:t xml:space="preserve"> </w:t>
      </w:r>
      <w:r w:rsidR="00593E3C" w:rsidRPr="00EE2876">
        <w:rPr>
          <w:sz w:val="24"/>
        </w:rPr>
        <w:t>and</w:t>
      </w:r>
      <w:r w:rsidR="00593E3C">
        <w:rPr>
          <w:sz w:val="24"/>
        </w:rPr>
        <w:t xml:space="preserve"> </w:t>
      </w:r>
      <w:r w:rsidR="00593E3C" w:rsidRPr="00EE2876">
        <w:rPr>
          <w:sz w:val="24"/>
        </w:rPr>
        <w:t>new</w:t>
      </w:r>
      <w:r w:rsidR="00593E3C">
        <w:rPr>
          <w:sz w:val="24"/>
        </w:rPr>
        <w:t xml:space="preserve"> </w:t>
      </w:r>
      <w:r w:rsidR="00593E3C" w:rsidRPr="00EE2876">
        <w:rPr>
          <w:sz w:val="24"/>
        </w:rPr>
        <w:t>forms</w:t>
      </w:r>
      <w:r w:rsidR="00593E3C">
        <w:rPr>
          <w:sz w:val="24"/>
        </w:rPr>
        <w:t xml:space="preserve"> </w:t>
      </w:r>
      <w:r w:rsidR="00593E3C" w:rsidRPr="00EE2876">
        <w:rPr>
          <w:sz w:val="24"/>
        </w:rPr>
        <w:t>of</w:t>
      </w:r>
      <w:r w:rsidR="00593E3C">
        <w:rPr>
          <w:sz w:val="24"/>
        </w:rPr>
        <w:t xml:space="preserve"> </w:t>
      </w:r>
      <w:r w:rsidR="00593E3C" w:rsidRPr="00EE2876">
        <w:rPr>
          <w:i/>
          <w:iCs/>
          <w:sz w:val="24"/>
        </w:rPr>
        <w:t>translatio</w:t>
      </w:r>
      <w:r w:rsidR="00593E3C">
        <w:rPr>
          <w:i/>
          <w:iCs/>
          <w:sz w:val="24"/>
        </w:rPr>
        <w:t xml:space="preserve"> </w:t>
      </w:r>
      <w:r w:rsidR="00593E3C" w:rsidRPr="00EE2876">
        <w:rPr>
          <w:i/>
          <w:iCs/>
          <w:sz w:val="24"/>
        </w:rPr>
        <w:t>studiorum</w:t>
      </w:r>
      <w:r w:rsidR="00593E3C" w:rsidRPr="00EE2876">
        <w:rPr>
          <w:sz w:val="24"/>
        </w:rPr>
        <w:t>,</w:t>
      </w:r>
      <w:r w:rsidR="00593E3C">
        <w:rPr>
          <w:sz w:val="24"/>
        </w:rPr>
        <w:t xml:space="preserve"> </w:t>
      </w:r>
      <w:r w:rsidR="00593E3C" w:rsidRPr="00EE2876">
        <w:rPr>
          <w:sz w:val="24"/>
        </w:rPr>
        <w:t>resulting</w:t>
      </w:r>
      <w:r w:rsidR="00593E3C">
        <w:rPr>
          <w:sz w:val="24"/>
        </w:rPr>
        <w:t xml:space="preserve"> </w:t>
      </w:r>
      <w:r w:rsidR="00593E3C" w:rsidRPr="00EE2876">
        <w:rPr>
          <w:sz w:val="24"/>
        </w:rPr>
        <w:t>in</w:t>
      </w:r>
      <w:r w:rsidR="00593E3C">
        <w:rPr>
          <w:sz w:val="24"/>
        </w:rPr>
        <w:t xml:space="preserve"> </w:t>
      </w:r>
      <w:r w:rsidR="00593E3C" w:rsidRPr="00EE2876">
        <w:rPr>
          <w:sz w:val="24"/>
        </w:rPr>
        <w:t>a</w:t>
      </w:r>
      <w:r w:rsidR="00593E3C">
        <w:rPr>
          <w:sz w:val="24"/>
        </w:rPr>
        <w:t xml:space="preserve"> </w:t>
      </w:r>
      <w:r w:rsidR="00593E3C" w:rsidRPr="00EE2876">
        <w:rPr>
          <w:sz w:val="24"/>
        </w:rPr>
        <w:t>cultural</w:t>
      </w:r>
      <w:r w:rsidR="00593E3C">
        <w:rPr>
          <w:sz w:val="24"/>
        </w:rPr>
        <w:t xml:space="preserve"> </w:t>
      </w:r>
      <w:r w:rsidR="00593E3C" w:rsidRPr="00EE2876">
        <w:rPr>
          <w:sz w:val="24"/>
        </w:rPr>
        <w:t>fusion</w:t>
      </w:r>
      <w:r w:rsidR="00593E3C">
        <w:rPr>
          <w:sz w:val="24"/>
        </w:rPr>
        <w:t xml:space="preserve"> </w:t>
      </w:r>
      <w:r w:rsidR="00593E3C" w:rsidRPr="00EE2876">
        <w:rPr>
          <w:sz w:val="24"/>
        </w:rPr>
        <w:t>of</w:t>
      </w:r>
      <w:r w:rsidR="00593E3C">
        <w:rPr>
          <w:sz w:val="24"/>
        </w:rPr>
        <w:t xml:space="preserve"> </w:t>
      </w:r>
      <w:r w:rsidR="00593E3C" w:rsidRPr="00EE2876">
        <w:rPr>
          <w:sz w:val="24"/>
        </w:rPr>
        <w:t>one’s</w:t>
      </w:r>
      <w:r w:rsidR="00593E3C">
        <w:rPr>
          <w:sz w:val="24"/>
        </w:rPr>
        <w:t xml:space="preserve"> </w:t>
      </w:r>
      <w:r w:rsidR="00593E3C" w:rsidRPr="00EE2876">
        <w:rPr>
          <w:sz w:val="24"/>
        </w:rPr>
        <w:t>traditions</w:t>
      </w:r>
      <w:r w:rsidR="00593E3C">
        <w:rPr>
          <w:sz w:val="24"/>
        </w:rPr>
        <w:t xml:space="preserve"> </w:t>
      </w:r>
      <w:r w:rsidR="00593E3C" w:rsidRPr="00EE2876">
        <w:rPr>
          <w:sz w:val="24"/>
        </w:rPr>
        <w:t>with</w:t>
      </w:r>
      <w:r w:rsidR="00593E3C">
        <w:rPr>
          <w:sz w:val="24"/>
        </w:rPr>
        <w:t xml:space="preserve"> </w:t>
      </w:r>
      <w:r w:rsidR="00593E3C" w:rsidRPr="00EE2876">
        <w:rPr>
          <w:sz w:val="24"/>
        </w:rPr>
        <w:t>the</w:t>
      </w:r>
      <w:r w:rsidR="00593E3C">
        <w:rPr>
          <w:sz w:val="24"/>
        </w:rPr>
        <w:t xml:space="preserve"> </w:t>
      </w:r>
      <w:r w:rsidR="00593E3C" w:rsidRPr="00EE2876">
        <w:rPr>
          <w:sz w:val="24"/>
        </w:rPr>
        <w:t>traditions</w:t>
      </w:r>
      <w:r w:rsidR="00593E3C">
        <w:rPr>
          <w:sz w:val="24"/>
        </w:rPr>
        <w:t xml:space="preserve"> </w:t>
      </w:r>
      <w:r w:rsidR="00593E3C" w:rsidRPr="00EE2876">
        <w:rPr>
          <w:sz w:val="24"/>
        </w:rPr>
        <w:t>of</w:t>
      </w:r>
      <w:r w:rsidR="00593E3C">
        <w:rPr>
          <w:sz w:val="24"/>
        </w:rPr>
        <w:t xml:space="preserve"> </w:t>
      </w:r>
      <w:r w:rsidR="00593E3C" w:rsidRPr="00EE2876">
        <w:rPr>
          <w:sz w:val="24"/>
        </w:rPr>
        <w:t>one’s</w:t>
      </w:r>
      <w:r w:rsidR="00593E3C">
        <w:rPr>
          <w:sz w:val="24"/>
        </w:rPr>
        <w:t xml:space="preserve"> </w:t>
      </w:r>
      <w:r w:rsidR="00593E3C" w:rsidRPr="00EE2876">
        <w:rPr>
          <w:sz w:val="24"/>
        </w:rPr>
        <w:t>neighbors.</w:t>
      </w:r>
      <w:r w:rsidR="00593E3C" w:rsidRPr="00EE2876">
        <w:rPr>
          <w:sz w:val="24"/>
          <w:vertAlign w:val="superscript"/>
        </w:rPr>
        <w:footnoteReference w:id="17"/>
      </w:r>
      <w:r w:rsidR="00593E3C">
        <w:rPr>
          <w:iCs/>
          <w:sz w:val="24"/>
        </w:rPr>
        <w:t xml:space="preserve"> </w:t>
      </w:r>
      <w:r w:rsidR="00593E3C" w:rsidRPr="00EE2876">
        <w:rPr>
          <w:sz w:val="24"/>
        </w:rPr>
        <w:t>Education</w:t>
      </w:r>
      <w:r w:rsidR="00593E3C">
        <w:rPr>
          <w:sz w:val="24"/>
        </w:rPr>
        <w:t xml:space="preserve"> </w:t>
      </w:r>
      <w:r w:rsidR="00593E3C" w:rsidRPr="00EE2876">
        <w:rPr>
          <w:sz w:val="24"/>
        </w:rPr>
        <w:t>has</w:t>
      </w:r>
      <w:r w:rsidR="00593E3C">
        <w:rPr>
          <w:sz w:val="24"/>
        </w:rPr>
        <w:t xml:space="preserve"> </w:t>
      </w:r>
      <w:r w:rsidR="00593E3C" w:rsidRPr="00EE2876">
        <w:rPr>
          <w:sz w:val="24"/>
        </w:rPr>
        <w:t>an</w:t>
      </w:r>
      <w:r w:rsidR="00593E3C">
        <w:rPr>
          <w:sz w:val="24"/>
        </w:rPr>
        <w:t xml:space="preserve"> </w:t>
      </w:r>
      <w:r w:rsidR="00593E3C" w:rsidRPr="00EE2876">
        <w:rPr>
          <w:sz w:val="24"/>
        </w:rPr>
        <w:t>internal</w:t>
      </w:r>
      <w:r w:rsidR="00593E3C">
        <w:rPr>
          <w:sz w:val="24"/>
        </w:rPr>
        <w:t xml:space="preserve"> </w:t>
      </w:r>
      <w:r w:rsidR="00593E3C" w:rsidRPr="00EE2876">
        <w:rPr>
          <w:sz w:val="24"/>
        </w:rPr>
        <w:t>relation</w:t>
      </w:r>
      <w:r w:rsidR="00593E3C">
        <w:rPr>
          <w:sz w:val="24"/>
        </w:rPr>
        <w:t xml:space="preserve"> </w:t>
      </w:r>
      <w:r w:rsidR="00593E3C" w:rsidRPr="00EE2876">
        <w:rPr>
          <w:sz w:val="24"/>
        </w:rPr>
        <w:t>to</w:t>
      </w:r>
      <w:r w:rsidR="00593E3C">
        <w:rPr>
          <w:sz w:val="24"/>
        </w:rPr>
        <w:t xml:space="preserve"> </w:t>
      </w:r>
      <w:r w:rsidR="00593E3C" w:rsidRPr="00EE2876">
        <w:rPr>
          <w:sz w:val="24"/>
        </w:rPr>
        <w:t>the</w:t>
      </w:r>
      <w:r w:rsidR="00593E3C">
        <w:rPr>
          <w:sz w:val="24"/>
        </w:rPr>
        <w:t xml:space="preserve"> </w:t>
      </w:r>
      <w:r w:rsidR="00593E3C" w:rsidRPr="00EE2876">
        <w:rPr>
          <w:sz w:val="24"/>
        </w:rPr>
        <w:t>promotion</w:t>
      </w:r>
      <w:r w:rsidR="00593E3C">
        <w:rPr>
          <w:sz w:val="24"/>
        </w:rPr>
        <w:t xml:space="preserve"> </w:t>
      </w:r>
      <w:r w:rsidR="00593E3C" w:rsidRPr="00EE2876">
        <w:rPr>
          <w:sz w:val="24"/>
        </w:rPr>
        <w:t>of</w:t>
      </w:r>
      <w:r w:rsidR="00593E3C">
        <w:rPr>
          <w:sz w:val="24"/>
        </w:rPr>
        <w:t xml:space="preserve"> </w:t>
      </w:r>
      <w:r w:rsidR="00593E3C" w:rsidRPr="00EE2876">
        <w:rPr>
          <w:sz w:val="24"/>
        </w:rPr>
        <w:t>creativity</w:t>
      </w:r>
      <w:r w:rsidR="00593E3C">
        <w:rPr>
          <w:sz w:val="24"/>
        </w:rPr>
        <w:t xml:space="preserve"> </w:t>
      </w:r>
      <w:r w:rsidR="00593E3C" w:rsidRPr="00EE2876">
        <w:rPr>
          <w:sz w:val="24"/>
        </w:rPr>
        <w:t>for</w:t>
      </w:r>
      <w:r w:rsidR="00593E3C">
        <w:rPr>
          <w:sz w:val="24"/>
        </w:rPr>
        <w:t xml:space="preserve"> </w:t>
      </w:r>
      <w:r w:rsidR="00593E3C" w:rsidRPr="00EE2876">
        <w:rPr>
          <w:sz w:val="24"/>
        </w:rPr>
        <w:t>the</w:t>
      </w:r>
      <w:r w:rsidR="00593E3C">
        <w:rPr>
          <w:sz w:val="24"/>
        </w:rPr>
        <w:t xml:space="preserve"> </w:t>
      </w:r>
      <w:r w:rsidR="00593E3C" w:rsidRPr="00EE2876">
        <w:rPr>
          <w:sz w:val="24"/>
        </w:rPr>
        <w:t>anticipation</w:t>
      </w:r>
      <w:r w:rsidR="00593E3C">
        <w:rPr>
          <w:sz w:val="24"/>
        </w:rPr>
        <w:t xml:space="preserve"> </w:t>
      </w:r>
      <w:r w:rsidR="00593E3C" w:rsidRPr="00EE2876">
        <w:rPr>
          <w:sz w:val="24"/>
        </w:rPr>
        <w:t>and</w:t>
      </w:r>
      <w:r w:rsidR="00593E3C">
        <w:rPr>
          <w:sz w:val="24"/>
        </w:rPr>
        <w:t xml:space="preserve"> </w:t>
      </w:r>
      <w:r w:rsidR="00593E3C" w:rsidRPr="00EE2876">
        <w:rPr>
          <w:sz w:val="24"/>
        </w:rPr>
        <w:t>generation</w:t>
      </w:r>
      <w:r w:rsidR="00593E3C">
        <w:rPr>
          <w:sz w:val="24"/>
        </w:rPr>
        <w:t xml:space="preserve"> </w:t>
      </w:r>
      <w:r w:rsidR="00593E3C" w:rsidRPr="00EE2876">
        <w:rPr>
          <w:sz w:val="24"/>
        </w:rPr>
        <w:t>of</w:t>
      </w:r>
      <w:r w:rsidR="00593E3C">
        <w:rPr>
          <w:sz w:val="24"/>
        </w:rPr>
        <w:t xml:space="preserve"> </w:t>
      </w:r>
      <w:r w:rsidR="00593E3C" w:rsidRPr="00EE2876">
        <w:rPr>
          <w:sz w:val="24"/>
        </w:rPr>
        <w:t>something</w:t>
      </w:r>
      <w:r w:rsidR="00593E3C">
        <w:rPr>
          <w:sz w:val="24"/>
        </w:rPr>
        <w:t xml:space="preserve"> </w:t>
      </w:r>
      <w:r w:rsidR="00593E3C" w:rsidRPr="00EE2876">
        <w:rPr>
          <w:sz w:val="24"/>
        </w:rPr>
        <w:t>new</w:t>
      </w:r>
      <w:r w:rsidR="00593E3C">
        <w:rPr>
          <w:sz w:val="24"/>
        </w:rPr>
        <w:t xml:space="preserve"> </w:t>
      </w:r>
      <w:r w:rsidR="00593E3C" w:rsidRPr="00EE2876">
        <w:rPr>
          <w:sz w:val="24"/>
        </w:rPr>
        <w:t>relates</w:t>
      </w:r>
      <w:r w:rsidR="00593E3C">
        <w:rPr>
          <w:sz w:val="24"/>
        </w:rPr>
        <w:t xml:space="preserve"> </w:t>
      </w:r>
      <w:r w:rsidR="00593E3C" w:rsidRPr="00EE2876">
        <w:rPr>
          <w:sz w:val="24"/>
        </w:rPr>
        <w:t>to</w:t>
      </w:r>
      <w:r w:rsidR="00593E3C">
        <w:rPr>
          <w:sz w:val="24"/>
        </w:rPr>
        <w:t xml:space="preserve"> </w:t>
      </w:r>
      <w:r w:rsidR="00593E3C" w:rsidRPr="00EE2876">
        <w:rPr>
          <w:sz w:val="24"/>
        </w:rPr>
        <w:t>the</w:t>
      </w:r>
      <w:r w:rsidR="00593E3C">
        <w:rPr>
          <w:sz w:val="24"/>
        </w:rPr>
        <w:t xml:space="preserve"> </w:t>
      </w:r>
      <w:r w:rsidR="00593E3C" w:rsidRPr="00EE2876">
        <w:rPr>
          <w:sz w:val="24"/>
        </w:rPr>
        <w:t>individual</w:t>
      </w:r>
      <w:r w:rsidR="00593E3C">
        <w:rPr>
          <w:sz w:val="24"/>
        </w:rPr>
        <w:t xml:space="preserve"> </w:t>
      </w:r>
      <w:r w:rsidR="00593E3C" w:rsidRPr="00EE2876">
        <w:rPr>
          <w:sz w:val="24"/>
        </w:rPr>
        <w:t>self-development</w:t>
      </w:r>
      <w:r w:rsidR="00593E3C">
        <w:rPr>
          <w:sz w:val="24"/>
        </w:rPr>
        <w:t xml:space="preserve"> </w:t>
      </w:r>
      <w:r w:rsidR="00593E3C" w:rsidRPr="00EE2876">
        <w:rPr>
          <w:sz w:val="24"/>
        </w:rPr>
        <w:t>of</w:t>
      </w:r>
      <w:r w:rsidR="00593E3C">
        <w:rPr>
          <w:sz w:val="24"/>
        </w:rPr>
        <w:t xml:space="preserve"> </w:t>
      </w:r>
      <w:r w:rsidR="00593E3C" w:rsidRPr="00EE2876">
        <w:rPr>
          <w:sz w:val="24"/>
        </w:rPr>
        <w:t>persons.</w:t>
      </w:r>
      <w:r w:rsidR="00593E3C" w:rsidRPr="00EE2876">
        <w:rPr>
          <w:sz w:val="24"/>
          <w:vertAlign w:val="superscript"/>
        </w:rPr>
        <w:footnoteReference w:id="18"/>
      </w:r>
      <w:r w:rsidR="00593E3C">
        <w:rPr>
          <w:sz w:val="24"/>
        </w:rPr>
        <w:t xml:space="preserve"> </w:t>
      </w:r>
      <w:r w:rsidR="00593E3C" w:rsidRPr="00EE2876">
        <w:rPr>
          <w:sz w:val="24"/>
        </w:rPr>
        <w:t>The</w:t>
      </w:r>
      <w:r w:rsidR="00593E3C">
        <w:rPr>
          <w:sz w:val="24"/>
        </w:rPr>
        <w:t xml:space="preserve"> </w:t>
      </w:r>
      <w:r w:rsidR="00593E3C" w:rsidRPr="00EE2876">
        <w:rPr>
          <w:sz w:val="24"/>
        </w:rPr>
        <w:t>General</w:t>
      </w:r>
      <w:r w:rsidR="00593E3C">
        <w:rPr>
          <w:sz w:val="24"/>
        </w:rPr>
        <w:t xml:space="preserve"> </w:t>
      </w:r>
      <w:r w:rsidR="00593E3C" w:rsidRPr="00EE2876">
        <w:rPr>
          <w:sz w:val="24"/>
        </w:rPr>
        <w:t>Studies</w:t>
      </w:r>
      <w:r w:rsidR="00593E3C">
        <w:rPr>
          <w:sz w:val="24"/>
        </w:rPr>
        <w:t xml:space="preserve"> </w:t>
      </w:r>
      <w:r w:rsidR="00593E3C" w:rsidRPr="00EE2876">
        <w:rPr>
          <w:sz w:val="24"/>
        </w:rPr>
        <w:t>modules</w:t>
      </w:r>
      <w:r w:rsidR="00593E3C">
        <w:rPr>
          <w:sz w:val="24"/>
        </w:rPr>
        <w:t xml:space="preserve"> </w:t>
      </w:r>
      <w:r w:rsidR="00593E3C" w:rsidRPr="00EE2876">
        <w:rPr>
          <w:sz w:val="24"/>
        </w:rPr>
        <w:t>aim</w:t>
      </w:r>
      <w:r w:rsidR="00593E3C">
        <w:rPr>
          <w:sz w:val="24"/>
        </w:rPr>
        <w:t xml:space="preserve"> </w:t>
      </w:r>
      <w:r w:rsidR="00593E3C" w:rsidRPr="00EE2876">
        <w:rPr>
          <w:sz w:val="24"/>
        </w:rPr>
        <w:t>at</w:t>
      </w:r>
      <w:r w:rsidR="00593E3C">
        <w:rPr>
          <w:sz w:val="24"/>
        </w:rPr>
        <w:t xml:space="preserve"> </w:t>
      </w:r>
      <w:r w:rsidR="00593E3C" w:rsidRPr="00EE2876">
        <w:rPr>
          <w:sz w:val="24"/>
        </w:rPr>
        <w:t>the</w:t>
      </w:r>
      <w:r w:rsidR="00593E3C">
        <w:rPr>
          <w:sz w:val="24"/>
        </w:rPr>
        <w:t xml:space="preserve"> </w:t>
      </w:r>
      <w:r w:rsidR="00593E3C" w:rsidRPr="00EE2876">
        <w:rPr>
          <w:sz w:val="24"/>
        </w:rPr>
        <w:t>formation</w:t>
      </w:r>
      <w:r w:rsidR="00593E3C">
        <w:rPr>
          <w:sz w:val="24"/>
        </w:rPr>
        <w:t xml:space="preserve"> </w:t>
      </w:r>
      <w:r w:rsidR="00593E3C" w:rsidRPr="00EE2876">
        <w:rPr>
          <w:sz w:val="24"/>
        </w:rPr>
        <w:t>of</w:t>
      </w:r>
      <w:r w:rsidR="00593E3C">
        <w:rPr>
          <w:sz w:val="24"/>
        </w:rPr>
        <w:t xml:space="preserve"> </w:t>
      </w:r>
      <w:r w:rsidR="00593E3C" w:rsidRPr="00EE2876">
        <w:rPr>
          <w:sz w:val="24"/>
        </w:rPr>
        <w:t>personality</w:t>
      </w:r>
      <w:r w:rsidR="00593E3C">
        <w:rPr>
          <w:sz w:val="24"/>
        </w:rPr>
        <w:t xml:space="preserve"> </w:t>
      </w:r>
      <w:r w:rsidR="00593E3C" w:rsidRPr="00EE2876">
        <w:rPr>
          <w:sz w:val="24"/>
        </w:rPr>
        <w:t>while</w:t>
      </w:r>
      <w:r w:rsidR="00593E3C">
        <w:rPr>
          <w:sz w:val="24"/>
        </w:rPr>
        <w:t xml:space="preserve"> </w:t>
      </w:r>
      <w:r w:rsidR="00593E3C" w:rsidRPr="00EE2876">
        <w:rPr>
          <w:sz w:val="24"/>
        </w:rPr>
        <w:t>acquiring</w:t>
      </w:r>
      <w:r w:rsidR="00593E3C">
        <w:rPr>
          <w:sz w:val="24"/>
        </w:rPr>
        <w:t xml:space="preserve"> </w:t>
      </w:r>
      <w:r w:rsidR="00593E3C" w:rsidRPr="00EE2876">
        <w:rPr>
          <w:sz w:val="24"/>
        </w:rPr>
        <w:t>cultural</w:t>
      </w:r>
      <w:r w:rsidR="00593E3C">
        <w:rPr>
          <w:sz w:val="24"/>
        </w:rPr>
        <w:t xml:space="preserve"> </w:t>
      </w:r>
      <w:r w:rsidR="00593E3C" w:rsidRPr="00EE2876">
        <w:rPr>
          <w:sz w:val="24"/>
        </w:rPr>
        <w:t>competences.</w:t>
      </w:r>
      <w:r w:rsidR="00593E3C">
        <w:rPr>
          <w:sz w:val="24"/>
        </w:rPr>
        <w:t xml:space="preserve"> </w:t>
      </w:r>
      <w:r w:rsidR="00593E3C" w:rsidRPr="00EE2876">
        <w:rPr>
          <w:sz w:val="24"/>
        </w:rPr>
        <w:t>They</w:t>
      </w:r>
      <w:r w:rsidR="00593E3C">
        <w:rPr>
          <w:sz w:val="24"/>
        </w:rPr>
        <w:t xml:space="preserve"> </w:t>
      </w:r>
      <w:r w:rsidR="00593E3C" w:rsidRPr="00EE2876">
        <w:rPr>
          <w:sz w:val="24"/>
        </w:rPr>
        <w:t>aim</w:t>
      </w:r>
      <w:r w:rsidR="00593E3C">
        <w:rPr>
          <w:sz w:val="24"/>
        </w:rPr>
        <w:t xml:space="preserve"> </w:t>
      </w:r>
      <w:r w:rsidR="00593E3C" w:rsidRPr="00EE2876">
        <w:rPr>
          <w:sz w:val="24"/>
        </w:rPr>
        <w:t>at</w:t>
      </w:r>
      <w:r w:rsidR="00593E3C">
        <w:rPr>
          <w:sz w:val="24"/>
        </w:rPr>
        <w:t xml:space="preserve"> </w:t>
      </w:r>
      <w:r w:rsidR="00593E3C" w:rsidRPr="00EE2876">
        <w:rPr>
          <w:sz w:val="24"/>
        </w:rPr>
        <w:t>drawing</w:t>
      </w:r>
      <w:r w:rsidR="00593E3C">
        <w:rPr>
          <w:sz w:val="24"/>
        </w:rPr>
        <w:t xml:space="preserve"> </w:t>
      </w:r>
      <w:r w:rsidR="00593E3C" w:rsidRPr="00EE2876">
        <w:rPr>
          <w:sz w:val="24"/>
        </w:rPr>
        <w:t>justified</w:t>
      </w:r>
      <w:r w:rsidR="00593E3C">
        <w:rPr>
          <w:sz w:val="24"/>
        </w:rPr>
        <w:t xml:space="preserve"> </w:t>
      </w:r>
      <w:r w:rsidR="00593E3C" w:rsidRPr="00EE2876">
        <w:rPr>
          <w:sz w:val="24"/>
        </w:rPr>
        <w:t>connections</w:t>
      </w:r>
      <w:r w:rsidR="00593E3C">
        <w:rPr>
          <w:sz w:val="24"/>
        </w:rPr>
        <w:t xml:space="preserve"> </w:t>
      </w:r>
      <w:r w:rsidR="00593E3C" w:rsidRPr="00EE2876">
        <w:rPr>
          <w:sz w:val="24"/>
        </w:rPr>
        <w:t>between</w:t>
      </w:r>
      <w:r w:rsidR="00593E3C">
        <w:rPr>
          <w:sz w:val="24"/>
        </w:rPr>
        <w:t xml:space="preserve"> </w:t>
      </w:r>
      <w:r w:rsidR="00593E3C" w:rsidRPr="00EE2876">
        <w:rPr>
          <w:sz w:val="24"/>
        </w:rPr>
        <w:t>aspects</w:t>
      </w:r>
      <w:r w:rsidR="00593E3C">
        <w:rPr>
          <w:sz w:val="24"/>
        </w:rPr>
        <w:t xml:space="preserve"> </w:t>
      </w:r>
      <w:r w:rsidR="00593E3C" w:rsidRPr="00EE2876">
        <w:rPr>
          <w:sz w:val="24"/>
        </w:rPr>
        <w:t>of</w:t>
      </w:r>
      <w:r w:rsidR="00593E3C">
        <w:rPr>
          <w:sz w:val="24"/>
        </w:rPr>
        <w:t xml:space="preserve"> </w:t>
      </w:r>
      <w:r w:rsidR="00593E3C" w:rsidRPr="00EE2876">
        <w:rPr>
          <w:sz w:val="24"/>
        </w:rPr>
        <w:t>personality</w:t>
      </w:r>
      <w:r w:rsidR="00593E3C">
        <w:rPr>
          <w:sz w:val="24"/>
        </w:rPr>
        <w:t xml:space="preserve"> </w:t>
      </w:r>
      <w:r w:rsidR="00593E3C" w:rsidRPr="00EE2876">
        <w:rPr>
          <w:sz w:val="24"/>
        </w:rPr>
        <w:t>formation</w:t>
      </w:r>
      <w:r w:rsidR="00593E3C">
        <w:rPr>
          <w:sz w:val="24"/>
        </w:rPr>
        <w:t xml:space="preserve"> </w:t>
      </w:r>
      <w:r w:rsidR="00593E3C" w:rsidRPr="00EE2876">
        <w:rPr>
          <w:sz w:val="24"/>
        </w:rPr>
        <w:t>and</w:t>
      </w:r>
      <w:r w:rsidR="00593E3C">
        <w:rPr>
          <w:sz w:val="24"/>
        </w:rPr>
        <w:t xml:space="preserve"> </w:t>
      </w:r>
      <w:r w:rsidR="00593E3C" w:rsidRPr="00EE2876">
        <w:rPr>
          <w:sz w:val="24"/>
        </w:rPr>
        <w:t>determinate</w:t>
      </w:r>
      <w:r w:rsidR="00593E3C">
        <w:rPr>
          <w:sz w:val="24"/>
        </w:rPr>
        <w:t xml:space="preserve"> </w:t>
      </w:r>
      <w:r w:rsidR="00593E3C" w:rsidRPr="00EE2876">
        <w:rPr>
          <w:sz w:val="24"/>
        </w:rPr>
        <w:t>goals.</w:t>
      </w:r>
      <w:r w:rsidR="00593E3C">
        <w:rPr>
          <w:sz w:val="24"/>
        </w:rPr>
        <w:t xml:space="preserve"> </w:t>
      </w:r>
      <w:r w:rsidR="00593E3C" w:rsidRPr="00EE2876">
        <w:rPr>
          <w:sz w:val="24"/>
        </w:rPr>
        <w:t>In</w:t>
      </w:r>
      <w:r w:rsidR="00593E3C">
        <w:rPr>
          <w:sz w:val="24"/>
        </w:rPr>
        <w:t xml:space="preserve"> </w:t>
      </w:r>
      <w:r w:rsidR="00593E3C" w:rsidRPr="00EE2876">
        <w:rPr>
          <w:sz w:val="24"/>
        </w:rPr>
        <w:t>fact,</w:t>
      </w:r>
      <w:r w:rsidR="00593E3C">
        <w:rPr>
          <w:sz w:val="24"/>
        </w:rPr>
        <w:t xml:space="preserve"> </w:t>
      </w:r>
      <w:r w:rsidR="00593E3C" w:rsidRPr="00EE2876">
        <w:rPr>
          <w:sz w:val="24"/>
        </w:rPr>
        <w:t>they</w:t>
      </w:r>
      <w:r w:rsidR="00593E3C">
        <w:rPr>
          <w:sz w:val="24"/>
        </w:rPr>
        <w:t xml:space="preserve"> </w:t>
      </w:r>
      <w:r w:rsidR="00593E3C" w:rsidRPr="00EE2876">
        <w:rPr>
          <w:sz w:val="24"/>
        </w:rPr>
        <w:t>neither</w:t>
      </w:r>
      <w:r w:rsidR="00593E3C">
        <w:rPr>
          <w:sz w:val="24"/>
        </w:rPr>
        <w:t xml:space="preserve"> </w:t>
      </w:r>
      <w:r w:rsidR="00593E3C" w:rsidRPr="00EE2876">
        <w:rPr>
          <w:sz w:val="24"/>
        </w:rPr>
        <w:t>offer</w:t>
      </w:r>
      <w:r w:rsidR="00593E3C">
        <w:rPr>
          <w:sz w:val="24"/>
        </w:rPr>
        <w:t xml:space="preserve"> </w:t>
      </w:r>
      <w:r w:rsidR="00593E3C" w:rsidRPr="00EE2876">
        <w:rPr>
          <w:sz w:val="24"/>
        </w:rPr>
        <w:t>nor</w:t>
      </w:r>
      <w:r w:rsidR="00593E3C">
        <w:rPr>
          <w:sz w:val="24"/>
        </w:rPr>
        <w:t xml:space="preserve"> </w:t>
      </w:r>
      <w:r w:rsidR="00593E3C" w:rsidRPr="00EE2876">
        <w:rPr>
          <w:sz w:val="24"/>
        </w:rPr>
        <w:t>require</w:t>
      </w:r>
      <w:r w:rsidR="00593E3C">
        <w:rPr>
          <w:sz w:val="24"/>
        </w:rPr>
        <w:t xml:space="preserve"> </w:t>
      </w:r>
      <w:r w:rsidR="00593E3C" w:rsidRPr="00EE2876">
        <w:rPr>
          <w:sz w:val="24"/>
        </w:rPr>
        <w:t>the</w:t>
      </w:r>
      <w:r w:rsidR="00593E3C">
        <w:rPr>
          <w:sz w:val="24"/>
        </w:rPr>
        <w:t xml:space="preserve"> </w:t>
      </w:r>
      <w:r w:rsidR="00593E3C" w:rsidRPr="00EE2876">
        <w:rPr>
          <w:sz w:val="24"/>
        </w:rPr>
        <w:t>transmission</w:t>
      </w:r>
      <w:r w:rsidR="00593E3C">
        <w:rPr>
          <w:sz w:val="24"/>
        </w:rPr>
        <w:t xml:space="preserve"> </w:t>
      </w:r>
      <w:r w:rsidR="00593E3C" w:rsidRPr="00EE2876">
        <w:rPr>
          <w:sz w:val="24"/>
        </w:rPr>
        <w:t>of</w:t>
      </w:r>
      <w:r w:rsidR="00593E3C">
        <w:rPr>
          <w:sz w:val="24"/>
        </w:rPr>
        <w:t xml:space="preserve"> </w:t>
      </w:r>
      <w:r w:rsidR="00593E3C" w:rsidRPr="00EE2876">
        <w:rPr>
          <w:sz w:val="24"/>
        </w:rPr>
        <w:t>a</w:t>
      </w:r>
      <w:r w:rsidR="00593E3C">
        <w:rPr>
          <w:sz w:val="24"/>
        </w:rPr>
        <w:t xml:space="preserve"> </w:t>
      </w:r>
      <w:r w:rsidR="00593E3C" w:rsidRPr="00EE2876">
        <w:rPr>
          <w:sz w:val="24"/>
        </w:rPr>
        <w:t>canon</w:t>
      </w:r>
      <w:r w:rsidR="00593E3C">
        <w:rPr>
          <w:sz w:val="24"/>
        </w:rPr>
        <w:t xml:space="preserve"> </w:t>
      </w:r>
      <w:r w:rsidR="00593E3C" w:rsidRPr="00EE2876">
        <w:rPr>
          <w:sz w:val="24"/>
        </w:rPr>
        <w:t>of</w:t>
      </w:r>
      <w:r w:rsidR="00593E3C">
        <w:rPr>
          <w:sz w:val="24"/>
        </w:rPr>
        <w:t xml:space="preserve"> </w:t>
      </w:r>
      <w:r w:rsidR="00593E3C" w:rsidRPr="00EE2876">
        <w:rPr>
          <w:sz w:val="24"/>
        </w:rPr>
        <w:t>texts</w:t>
      </w:r>
      <w:r w:rsidR="00593E3C">
        <w:rPr>
          <w:sz w:val="24"/>
        </w:rPr>
        <w:t xml:space="preserve"> </w:t>
      </w:r>
      <w:r w:rsidR="00593E3C" w:rsidRPr="00EE2876">
        <w:rPr>
          <w:sz w:val="24"/>
        </w:rPr>
        <w:t>and</w:t>
      </w:r>
      <w:r w:rsidR="00593E3C">
        <w:rPr>
          <w:sz w:val="24"/>
        </w:rPr>
        <w:t xml:space="preserve"> </w:t>
      </w:r>
      <w:r w:rsidR="00593E3C" w:rsidRPr="00EE2876">
        <w:rPr>
          <w:sz w:val="24"/>
        </w:rPr>
        <w:t>images,</w:t>
      </w:r>
      <w:r w:rsidR="00593E3C">
        <w:rPr>
          <w:sz w:val="24"/>
        </w:rPr>
        <w:t xml:space="preserve"> </w:t>
      </w:r>
      <w:r w:rsidR="00593E3C" w:rsidRPr="00EE2876">
        <w:rPr>
          <w:sz w:val="24"/>
        </w:rPr>
        <w:t>they</w:t>
      </w:r>
      <w:r w:rsidR="00593E3C">
        <w:rPr>
          <w:sz w:val="24"/>
        </w:rPr>
        <w:t xml:space="preserve"> </w:t>
      </w:r>
      <w:r w:rsidR="00593E3C" w:rsidRPr="00EE2876">
        <w:rPr>
          <w:sz w:val="24"/>
        </w:rPr>
        <w:t>offer</w:t>
      </w:r>
      <w:r w:rsidR="00593E3C">
        <w:rPr>
          <w:sz w:val="24"/>
        </w:rPr>
        <w:t xml:space="preserve"> </w:t>
      </w:r>
      <w:r w:rsidR="00593E3C" w:rsidRPr="00EE2876">
        <w:rPr>
          <w:sz w:val="24"/>
        </w:rPr>
        <w:t>more.</w:t>
      </w:r>
      <w:r w:rsidR="00593E3C">
        <w:rPr>
          <w:sz w:val="24"/>
        </w:rPr>
        <w:t xml:space="preserve"> </w:t>
      </w:r>
      <w:r w:rsidR="00593E3C" w:rsidRPr="00EE2876">
        <w:rPr>
          <w:iCs/>
          <w:sz w:val="24"/>
        </w:rPr>
        <w:t>Society</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economy</w:t>
      </w:r>
      <w:r w:rsidR="00593E3C">
        <w:rPr>
          <w:iCs/>
          <w:sz w:val="24"/>
        </w:rPr>
        <w:t xml:space="preserve"> </w:t>
      </w:r>
      <w:r w:rsidR="00593E3C" w:rsidRPr="00EE2876">
        <w:rPr>
          <w:iCs/>
          <w:sz w:val="24"/>
        </w:rPr>
        <w:t>demand</w:t>
      </w:r>
      <w:r w:rsidR="00593E3C">
        <w:rPr>
          <w:iCs/>
          <w:sz w:val="24"/>
        </w:rPr>
        <w:t xml:space="preserve"> </w:t>
      </w:r>
      <w:r w:rsidR="00593E3C" w:rsidRPr="00EE2876">
        <w:rPr>
          <w:iCs/>
          <w:sz w:val="24"/>
        </w:rPr>
        <w:t>not</w:t>
      </w:r>
      <w:r w:rsidR="00593E3C">
        <w:rPr>
          <w:iCs/>
          <w:sz w:val="24"/>
        </w:rPr>
        <w:t xml:space="preserve"> </w:t>
      </w:r>
      <w:r w:rsidR="00593E3C" w:rsidRPr="00EE2876">
        <w:rPr>
          <w:iCs/>
          <w:sz w:val="24"/>
        </w:rPr>
        <w:t>just</w:t>
      </w:r>
      <w:r w:rsidR="00593E3C">
        <w:rPr>
          <w:iCs/>
          <w:sz w:val="24"/>
        </w:rPr>
        <w:t xml:space="preserve"> </w:t>
      </w:r>
      <w:r w:rsidR="00593E3C" w:rsidRPr="00EE2876">
        <w:rPr>
          <w:iCs/>
          <w:sz w:val="24"/>
        </w:rPr>
        <w:t>professionally</w:t>
      </w:r>
      <w:r w:rsidR="00593E3C">
        <w:rPr>
          <w:iCs/>
          <w:sz w:val="24"/>
        </w:rPr>
        <w:t xml:space="preserve"> </w:t>
      </w:r>
      <w:r w:rsidR="00593E3C" w:rsidRPr="00EE2876">
        <w:rPr>
          <w:iCs/>
          <w:sz w:val="24"/>
        </w:rPr>
        <w:t>qualified</w:t>
      </w:r>
      <w:r w:rsidR="00593E3C">
        <w:rPr>
          <w:iCs/>
          <w:sz w:val="24"/>
        </w:rPr>
        <w:t xml:space="preserve"> </w:t>
      </w:r>
      <w:r w:rsidR="00593E3C" w:rsidRPr="00EE2876">
        <w:rPr>
          <w:iCs/>
          <w:sz w:val="24"/>
        </w:rPr>
        <w:t>specialists</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experts</w:t>
      </w:r>
      <w:r w:rsidR="00593E3C">
        <w:rPr>
          <w:iCs/>
          <w:sz w:val="24"/>
        </w:rPr>
        <w:t xml:space="preserve"> </w:t>
      </w:r>
      <w:r w:rsidR="00593E3C" w:rsidRPr="00EE2876">
        <w:rPr>
          <w:iCs/>
          <w:sz w:val="24"/>
        </w:rPr>
        <w:t>for</w:t>
      </w:r>
      <w:r w:rsidR="00593E3C">
        <w:rPr>
          <w:iCs/>
          <w:sz w:val="24"/>
        </w:rPr>
        <w:t xml:space="preserve"> </w:t>
      </w:r>
      <w:r w:rsidR="00593E3C" w:rsidRPr="00EE2876">
        <w:rPr>
          <w:iCs/>
          <w:sz w:val="24"/>
        </w:rPr>
        <w:t>an</w:t>
      </w:r>
      <w:r w:rsidR="00593E3C">
        <w:rPr>
          <w:iCs/>
          <w:sz w:val="24"/>
        </w:rPr>
        <w:t xml:space="preserve"> </w:t>
      </w:r>
      <w:r w:rsidR="00593E3C" w:rsidRPr="00EE2876">
        <w:rPr>
          <w:iCs/>
          <w:sz w:val="24"/>
        </w:rPr>
        <w:t>increasingly</w:t>
      </w:r>
      <w:r w:rsidR="00593E3C">
        <w:rPr>
          <w:iCs/>
          <w:sz w:val="24"/>
        </w:rPr>
        <w:t xml:space="preserve"> </w:t>
      </w:r>
      <w:r w:rsidR="00593E3C" w:rsidRPr="00EE2876">
        <w:rPr>
          <w:iCs/>
          <w:sz w:val="24"/>
        </w:rPr>
        <w:t>international</w:t>
      </w:r>
      <w:r w:rsidR="00593E3C">
        <w:rPr>
          <w:iCs/>
          <w:sz w:val="24"/>
        </w:rPr>
        <w:t xml:space="preserve"> </w:t>
      </w:r>
      <w:r w:rsidR="00593E3C" w:rsidRPr="00EE2876">
        <w:rPr>
          <w:iCs/>
          <w:sz w:val="24"/>
        </w:rPr>
        <w:t>competition,</w:t>
      </w:r>
      <w:r w:rsidR="00593E3C">
        <w:rPr>
          <w:iCs/>
          <w:sz w:val="24"/>
        </w:rPr>
        <w:t xml:space="preserve"> </w:t>
      </w:r>
      <w:r w:rsidR="00593E3C" w:rsidRPr="00EE2876">
        <w:rPr>
          <w:iCs/>
          <w:sz w:val="24"/>
        </w:rPr>
        <w:t>they</w:t>
      </w:r>
      <w:r w:rsidR="00593E3C">
        <w:rPr>
          <w:iCs/>
          <w:sz w:val="24"/>
        </w:rPr>
        <w:t xml:space="preserve"> </w:t>
      </w:r>
      <w:r w:rsidR="00593E3C" w:rsidRPr="00EE2876">
        <w:rPr>
          <w:iCs/>
          <w:sz w:val="24"/>
        </w:rPr>
        <w:t>demand</w:t>
      </w:r>
      <w:r w:rsidR="00593E3C">
        <w:rPr>
          <w:iCs/>
          <w:sz w:val="24"/>
        </w:rPr>
        <w:t xml:space="preserve"> </w:t>
      </w:r>
      <w:r w:rsidR="00593E3C" w:rsidRPr="00EE2876">
        <w:rPr>
          <w:iCs/>
          <w:sz w:val="24"/>
        </w:rPr>
        <w:t>comprehensively</w:t>
      </w:r>
      <w:r w:rsidR="00593E3C">
        <w:rPr>
          <w:iCs/>
          <w:sz w:val="24"/>
        </w:rPr>
        <w:t xml:space="preserve"> </w:t>
      </w:r>
      <w:r w:rsidR="00593E3C" w:rsidRPr="00EE2876">
        <w:rPr>
          <w:iCs/>
          <w:sz w:val="24"/>
        </w:rPr>
        <w:t>educated</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scientifically</w:t>
      </w:r>
      <w:r w:rsidR="00593E3C">
        <w:rPr>
          <w:iCs/>
          <w:sz w:val="24"/>
        </w:rPr>
        <w:t xml:space="preserve"> </w:t>
      </w:r>
      <w:r w:rsidR="00593E3C" w:rsidRPr="00EE2876">
        <w:rPr>
          <w:iCs/>
          <w:sz w:val="24"/>
        </w:rPr>
        <w:t>trained</w:t>
      </w:r>
      <w:r w:rsidR="00593E3C">
        <w:rPr>
          <w:iCs/>
          <w:sz w:val="24"/>
        </w:rPr>
        <w:t xml:space="preserve"> </w:t>
      </w:r>
      <w:r w:rsidR="00593E3C" w:rsidRPr="00EE2876">
        <w:rPr>
          <w:iCs/>
          <w:sz w:val="24"/>
        </w:rPr>
        <w:t>people</w:t>
      </w:r>
      <w:r w:rsidR="00593E3C">
        <w:rPr>
          <w:iCs/>
          <w:sz w:val="24"/>
        </w:rPr>
        <w:t xml:space="preserve"> </w:t>
      </w:r>
      <w:r w:rsidR="00593E3C" w:rsidRPr="00EE2876">
        <w:rPr>
          <w:iCs/>
          <w:sz w:val="24"/>
        </w:rPr>
        <w:t>who</w:t>
      </w:r>
      <w:r w:rsidR="00593E3C">
        <w:rPr>
          <w:iCs/>
          <w:sz w:val="24"/>
        </w:rPr>
        <w:t xml:space="preserve"> </w:t>
      </w:r>
      <w:r w:rsidR="00593E3C" w:rsidRPr="00EE2876">
        <w:rPr>
          <w:iCs/>
          <w:sz w:val="24"/>
        </w:rPr>
        <w:t>are</w:t>
      </w:r>
      <w:r w:rsidR="00593E3C">
        <w:rPr>
          <w:iCs/>
          <w:sz w:val="24"/>
        </w:rPr>
        <w:t xml:space="preserve"> </w:t>
      </w:r>
      <w:r w:rsidR="00593E3C" w:rsidRPr="00EE2876">
        <w:rPr>
          <w:iCs/>
          <w:sz w:val="24"/>
        </w:rPr>
        <w:t>capable</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long-life</w:t>
      </w:r>
      <w:r w:rsidR="00593E3C">
        <w:rPr>
          <w:iCs/>
          <w:sz w:val="24"/>
        </w:rPr>
        <w:t xml:space="preserve"> </w:t>
      </w:r>
      <w:r w:rsidR="00593E3C" w:rsidRPr="00EE2876">
        <w:rPr>
          <w:iCs/>
          <w:sz w:val="24"/>
        </w:rPr>
        <w:t>learning</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professional</w:t>
      </w:r>
      <w:r w:rsidR="00593E3C">
        <w:rPr>
          <w:iCs/>
          <w:sz w:val="24"/>
        </w:rPr>
        <w:t xml:space="preserve"> </w:t>
      </w:r>
      <w:r w:rsidR="00593E3C" w:rsidRPr="00EE2876">
        <w:rPr>
          <w:iCs/>
          <w:sz w:val="24"/>
        </w:rPr>
        <w:t>flexibility.</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“transaction</w:t>
      </w:r>
      <w:r w:rsidR="00593E3C">
        <w:rPr>
          <w:iCs/>
          <w:sz w:val="24"/>
        </w:rPr>
        <w:t xml:space="preserve"> </w:t>
      </w:r>
      <w:r w:rsidR="00593E3C" w:rsidRPr="00EE2876">
        <w:rPr>
          <w:iCs/>
          <w:sz w:val="24"/>
        </w:rPr>
        <w:t>model”</w:t>
      </w:r>
      <w:r w:rsidR="00593E3C">
        <w:rPr>
          <w:iCs/>
          <w:sz w:val="24"/>
        </w:rPr>
        <w:t xml:space="preserve"> </w:t>
      </w:r>
      <w:r w:rsidR="00593E3C" w:rsidRPr="00EE2876">
        <w:rPr>
          <w:iCs/>
          <w:sz w:val="24"/>
        </w:rPr>
        <w:t>experimented</w:t>
      </w:r>
      <w:r w:rsidR="00593E3C">
        <w:rPr>
          <w:iCs/>
          <w:sz w:val="24"/>
        </w:rPr>
        <w:t xml:space="preserve"> </w:t>
      </w:r>
      <w:r w:rsidR="00593E3C" w:rsidRPr="00EE2876">
        <w:rPr>
          <w:iCs/>
          <w:sz w:val="24"/>
        </w:rPr>
        <w:t>in</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General</w:t>
      </w:r>
      <w:r w:rsidR="00593E3C">
        <w:rPr>
          <w:iCs/>
          <w:sz w:val="24"/>
        </w:rPr>
        <w:t xml:space="preserve"> </w:t>
      </w:r>
      <w:r w:rsidR="00593E3C" w:rsidRPr="00EE2876">
        <w:rPr>
          <w:iCs/>
          <w:sz w:val="24"/>
        </w:rPr>
        <w:t>Studies</w:t>
      </w:r>
      <w:r w:rsidR="00593E3C">
        <w:rPr>
          <w:iCs/>
          <w:sz w:val="24"/>
        </w:rPr>
        <w:t xml:space="preserve"> </w:t>
      </w:r>
      <w:r w:rsidR="00593E3C" w:rsidRPr="00EE2876">
        <w:rPr>
          <w:iCs/>
          <w:sz w:val="24"/>
        </w:rPr>
        <w:t>modules</w:t>
      </w:r>
      <w:r w:rsidR="00593E3C">
        <w:rPr>
          <w:iCs/>
          <w:sz w:val="24"/>
        </w:rPr>
        <w:t xml:space="preserve"> </w:t>
      </w:r>
      <w:r w:rsidR="00593E3C" w:rsidRPr="00EE2876">
        <w:rPr>
          <w:iCs/>
          <w:sz w:val="24"/>
        </w:rPr>
        <w:t>involves</w:t>
      </w:r>
      <w:r w:rsidR="00593E3C">
        <w:rPr>
          <w:iCs/>
          <w:sz w:val="24"/>
        </w:rPr>
        <w:t xml:space="preserve"> </w:t>
      </w:r>
      <w:r w:rsidR="00593E3C" w:rsidRPr="00EE2876">
        <w:rPr>
          <w:iCs/>
          <w:sz w:val="24"/>
        </w:rPr>
        <w:t>a</w:t>
      </w:r>
      <w:r w:rsidR="00593E3C">
        <w:rPr>
          <w:iCs/>
          <w:sz w:val="24"/>
        </w:rPr>
        <w:t xml:space="preserve"> </w:t>
      </w:r>
      <w:r w:rsidR="00593E3C" w:rsidRPr="00EE2876">
        <w:rPr>
          <w:iCs/>
          <w:sz w:val="24"/>
        </w:rPr>
        <w:t>symmetric,</w:t>
      </w:r>
      <w:r w:rsidR="00593E3C">
        <w:rPr>
          <w:iCs/>
          <w:sz w:val="24"/>
        </w:rPr>
        <w:t xml:space="preserve"> </w:t>
      </w:r>
      <w:r w:rsidR="00593E3C" w:rsidRPr="00EE2876">
        <w:rPr>
          <w:iCs/>
          <w:sz w:val="24"/>
        </w:rPr>
        <w:t>though</w:t>
      </w:r>
      <w:r w:rsidR="00593E3C">
        <w:rPr>
          <w:iCs/>
          <w:sz w:val="24"/>
        </w:rPr>
        <w:t xml:space="preserve"> </w:t>
      </w:r>
      <w:r w:rsidR="00593E3C" w:rsidRPr="00EE2876">
        <w:rPr>
          <w:iCs/>
          <w:sz w:val="24"/>
        </w:rPr>
        <w:t>not</w:t>
      </w:r>
      <w:r w:rsidR="00593E3C">
        <w:rPr>
          <w:iCs/>
          <w:sz w:val="24"/>
        </w:rPr>
        <w:t xml:space="preserve"> </w:t>
      </w:r>
      <w:r w:rsidR="00593E3C" w:rsidRPr="00EE2876">
        <w:rPr>
          <w:iCs/>
          <w:sz w:val="24"/>
        </w:rPr>
        <w:t>necessarily</w:t>
      </w:r>
      <w:r w:rsidR="00593E3C">
        <w:rPr>
          <w:iCs/>
          <w:sz w:val="24"/>
        </w:rPr>
        <w:t xml:space="preserve"> </w:t>
      </w:r>
      <w:r w:rsidR="00593E3C" w:rsidRPr="00EE2876">
        <w:rPr>
          <w:iCs/>
          <w:sz w:val="24"/>
        </w:rPr>
        <w:t>an</w:t>
      </w:r>
      <w:r w:rsidR="00593E3C">
        <w:rPr>
          <w:iCs/>
          <w:sz w:val="24"/>
        </w:rPr>
        <w:t xml:space="preserve"> </w:t>
      </w:r>
      <w:r w:rsidR="00593E3C" w:rsidRPr="00EE2876">
        <w:rPr>
          <w:iCs/>
          <w:sz w:val="24"/>
        </w:rPr>
        <w:t>equal</w:t>
      </w:r>
      <w:r w:rsidR="00593E3C">
        <w:rPr>
          <w:iCs/>
          <w:sz w:val="24"/>
        </w:rPr>
        <w:t xml:space="preserve"> </w:t>
      </w:r>
      <w:r w:rsidR="00593E3C" w:rsidRPr="00EE2876">
        <w:rPr>
          <w:iCs/>
          <w:sz w:val="24"/>
        </w:rPr>
        <w:t>notion</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communication</w:t>
      </w:r>
      <w:r w:rsidR="00593E3C">
        <w:rPr>
          <w:iCs/>
          <w:sz w:val="24"/>
        </w:rPr>
        <w:t xml:space="preserve"> </w:t>
      </w:r>
      <w:r w:rsidR="00593E3C" w:rsidRPr="00EE2876">
        <w:rPr>
          <w:iCs/>
          <w:sz w:val="24"/>
        </w:rPr>
        <w:t>in</w:t>
      </w:r>
      <w:r w:rsidR="00593E3C">
        <w:rPr>
          <w:iCs/>
          <w:sz w:val="24"/>
        </w:rPr>
        <w:t xml:space="preserve"> </w:t>
      </w:r>
      <w:r w:rsidR="00593E3C" w:rsidRPr="00EE2876">
        <w:rPr>
          <w:iCs/>
          <w:sz w:val="24"/>
        </w:rPr>
        <w:t>as</w:t>
      </w:r>
      <w:r w:rsidR="00593E3C">
        <w:rPr>
          <w:iCs/>
          <w:sz w:val="24"/>
        </w:rPr>
        <w:t xml:space="preserve"> </w:t>
      </w:r>
      <w:r w:rsidR="00593E3C" w:rsidRPr="00EE2876">
        <w:rPr>
          <w:iCs/>
          <w:sz w:val="24"/>
        </w:rPr>
        <w:t>far</w:t>
      </w:r>
      <w:r w:rsidR="00593E3C">
        <w:rPr>
          <w:iCs/>
          <w:sz w:val="24"/>
        </w:rPr>
        <w:t xml:space="preserve"> </w:t>
      </w:r>
      <w:r w:rsidR="00593E3C" w:rsidRPr="00EE2876">
        <w:rPr>
          <w:iCs/>
          <w:sz w:val="24"/>
        </w:rPr>
        <w:t>as</w:t>
      </w:r>
      <w:r w:rsidR="00593E3C">
        <w:rPr>
          <w:iCs/>
          <w:sz w:val="24"/>
        </w:rPr>
        <w:t xml:space="preserve"> </w:t>
      </w:r>
      <w:r w:rsidR="00593E3C" w:rsidRPr="00EE2876">
        <w:rPr>
          <w:iCs/>
          <w:sz w:val="24"/>
        </w:rPr>
        <w:t>both</w:t>
      </w:r>
      <w:r w:rsidR="00593E3C">
        <w:rPr>
          <w:iCs/>
          <w:sz w:val="24"/>
        </w:rPr>
        <w:t xml:space="preserve"> </w:t>
      </w:r>
      <w:r w:rsidR="00593E3C" w:rsidRPr="00EE2876">
        <w:rPr>
          <w:iCs/>
          <w:sz w:val="24"/>
        </w:rPr>
        <w:t>teachers</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students</w:t>
      </w:r>
      <w:r w:rsidR="00593E3C">
        <w:rPr>
          <w:iCs/>
          <w:sz w:val="24"/>
        </w:rPr>
        <w:t xml:space="preserve"> </w:t>
      </w:r>
      <w:r w:rsidR="00593E3C" w:rsidRPr="00EE2876">
        <w:rPr>
          <w:iCs/>
          <w:sz w:val="24"/>
        </w:rPr>
        <w:t>can</w:t>
      </w:r>
      <w:r w:rsidR="00593E3C">
        <w:rPr>
          <w:iCs/>
          <w:sz w:val="24"/>
        </w:rPr>
        <w:t xml:space="preserve"> </w:t>
      </w:r>
      <w:r w:rsidR="00593E3C" w:rsidRPr="00EE2876">
        <w:rPr>
          <w:iCs/>
          <w:sz w:val="24"/>
        </w:rPr>
        <w:t>learn</w:t>
      </w:r>
      <w:r w:rsidR="00593E3C">
        <w:rPr>
          <w:iCs/>
          <w:sz w:val="24"/>
        </w:rPr>
        <w:t xml:space="preserve"> </w:t>
      </w:r>
      <w:r w:rsidR="00593E3C" w:rsidRPr="00EE2876">
        <w:rPr>
          <w:iCs/>
          <w:sz w:val="24"/>
        </w:rPr>
        <w:t>from</w:t>
      </w:r>
      <w:r w:rsidR="00593E3C">
        <w:rPr>
          <w:iCs/>
          <w:sz w:val="24"/>
        </w:rPr>
        <w:t xml:space="preserve"> </w:t>
      </w:r>
      <w:r w:rsidR="00593E3C" w:rsidRPr="00EE2876">
        <w:rPr>
          <w:iCs/>
          <w:sz w:val="24"/>
        </w:rPr>
        <w:t>each</w:t>
      </w:r>
      <w:r w:rsidR="00593E3C">
        <w:rPr>
          <w:iCs/>
          <w:sz w:val="24"/>
        </w:rPr>
        <w:t xml:space="preserve"> </w:t>
      </w:r>
      <w:r w:rsidR="00593E3C" w:rsidRPr="00EE2876">
        <w:rPr>
          <w:iCs/>
          <w:sz w:val="24"/>
        </w:rPr>
        <w:t>other,</w:t>
      </w:r>
      <w:r w:rsidR="00593E3C">
        <w:rPr>
          <w:iCs/>
          <w:sz w:val="24"/>
        </w:rPr>
        <w:t xml:space="preserve"> </w:t>
      </w:r>
      <w:r w:rsidR="00593E3C" w:rsidRPr="00EE2876">
        <w:rPr>
          <w:iCs/>
          <w:sz w:val="24"/>
        </w:rPr>
        <w:t>given</w:t>
      </w:r>
      <w:r w:rsidR="00593E3C">
        <w:rPr>
          <w:iCs/>
          <w:sz w:val="24"/>
        </w:rPr>
        <w:t xml:space="preserve"> </w:t>
      </w:r>
      <w:r w:rsidR="00593E3C" w:rsidRPr="00EE2876">
        <w:rPr>
          <w:iCs/>
          <w:sz w:val="24"/>
        </w:rPr>
        <w:t>that</w:t>
      </w:r>
      <w:r w:rsidR="00593E3C">
        <w:rPr>
          <w:iCs/>
          <w:sz w:val="24"/>
        </w:rPr>
        <w:t xml:space="preserve"> </w:t>
      </w:r>
      <w:r w:rsidR="00593E3C" w:rsidRPr="00EE2876">
        <w:rPr>
          <w:iCs/>
          <w:sz w:val="24"/>
        </w:rPr>
        <w:t>both</w:t>
      </w:r>
      <w:r w:rsidR="00593E3C">
        <w:rPr>
          <w:iCs/>
          <w:sz w:val="24"/>
        </w:rPr>
        <w:t xml:space="preserve"> </w:t>
      </w:r>
      <w:r w:rsidR="00593E3C" w:rsidRPr="00EE2876">
        <w:rPr>
          <w:iCs/>
          <w:sz w:val="24"/>
        </w:rPr>
        <w:t>have</w:t>
      </w:r>
      <w:r w:rsidR="00593E3C">
        <w:rPr>
          <w:iCs/>
          <w:sz w:val="24"/>
        </w:rPr>
        <w:t xml:space="preserve"> </w:t>
      </w:r>
      <w:r w:rsidR="00593E3C" w:rsidRPr="00EE2876">
        <w:rPr>
          <w:iCs/>
          <w:sz w:val="24"/>
        </w:rPr>
        <w:t>access</w:t>
      </w:r>
      <w:r w:rsidR="00593E3C">
        <w:rPr>
          <w:iCs/>
          <w:sz w:val="24"/>
        </w:rPr>
        <w:t xml:space="preserve"> </w:t>
      </w:r>
      <w:r w:rsidR="00593E3C" w:rsidRPr="00EE2876">
        <w:rPr>
          <w:iCs/>
          <w:sz w:val="24"/>
        </w:rPr>
        <w:t>to</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same</w:t>
      </w:r>
      <w:r w:rsidR="00593E3C">
        <w:rPr>
          <w:iCs/>
          <w:sz w:val="24"/>
        </w:rPr>
        <w:t xml:space="preserve"> </w:t>
      </w:r>
      <w:r w:rsidR="00593E3C" w:rsidRPr="00EE2876">
        <w:rPr>
          <w:iCs/>
          <w:sz w:val="24"/>
        </w:rPr>
        <w:t>hypertext</w:t>
      </w:r>
      <w:r w:rsidR="00593E3C">
        <w:rPr>
          <w:iCs/>
          <w:sz w:val="24"/>
        </w:rPr>
        <w:t xml:space="preserve"> </w:t>
      </w:r>
      <w:r w:rsidR="00593E3C" w:rsidRPr="00EE2876">
        <w:rPr>
          <w:iCs/>
          <w:sz w:val="24"/>
        </w:rPr>
        <w:t>while</w:t>
      </w:r>
      <w:r w:rsidR="00593E3C">
        <w:rPr>
          <w:iCs/>
          <w:sz w:val="24"/>
        </w:rPr>
        <w:t xml:space="preserve"> </w:t>
      </w:r>
      <w:r w:rsidR="00593E3C" w:rsidRPr="00EE2876">
        <w:rPr>
          <w:iCs/>
          <w:sz w:val="24"/>
        </w:rPr>
        <w:t>pursuing</w:t>
      </w:r>
      <w:r w:rsidR="00593E3C">
        <w:rPr>
          <w:iCs/>
          <w:sz w:val="24"/>
        </w:rPr>
        <w:t xml:space="preserve"> </w:t>
      </w:r>
      <w:r w:rsidR="00593E3C" w:rsidRPr="00EE2876">
        <w:rPr>
          <w:iCs/>
          <w:sz w:val="24"/>
        </w:rPr>
        <w:t>normative</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political</w:t>
      </w:r>
      <w:r w:rsidR="00593E3C">
        <w:rPr>
          <w:iCs/>
          <w:sz w:val="24"/>
        </w:rPr>
        <w:t xml:space="preserve"> </w:t>
      </w:r>
      <w:r w:rsidR="00593E3C" w:rsidRPr="00EE2876">
        <w:rPr>
          <w:iCs/>
          <w:sz w:val="24"/>
        </w:rPr>
        <w:t>values</w:t>
      </w:r>
      <w:r w:rsidR="00593E3C">
        <w:rPr>
          <w:iCs/>
          <w:sz w:val="24"/>
        </w:rPr>
        <w:t xml:space="preserve"> </w:t>
      </w:r>
      <w:r w:rsidR="00593E3C" w:rsidRPr="00EE2876">
        <w:rPr>
          <w:iCs/>
          <w:sz w:val="24"/>
        </w:rPr>
        <w:t>that</w:t>
      </w:r>
      <w:r w:rsidR="00593E3C">
        <w:rPr>
          <w:iCs/>
          <w:sz w:val="24"/>
        </w:rPr>
        <w:t xml:space="preserve"> </w:t>
      </w:r>
      <w:r w:rsidR="00593E3C" w:rsidRPr="00EE2876">
        <w:rPr>
          <w:iCs/>
          <w:sz w:val="24"/>
        </w:rPr>
        <w:t>are</w:t>
      </w:r>
      <w:r w:rsidR="00593E3C">
        <w:rPr>
          <w:iCs/>
          <w:sz w:val="24"/>
        </w:rPr>
        <w:t xml:space="preserve"> </w:t>
      </w:r>
      <w:r w:rsidR="00593E3C" w:rsidRPr="00EE2876">
        <w:rPr>
          <w:iCs/>
          <w:sz w:val="24"/>
        </w:rPr>
        <w:t>relevant</w:t>
      </w:r>
      <w:r w:rsidR="00593E3C">
        <w:rPr>
          <w:iCs/>
          <w:sz w:val="24"/>
        </w:rPr>
        <w:t xml:space="preserve"> </w:t>
      </w:r>
      <w:r w:rsidR="00593E3C" w:rsidRPr="00EE2876">
        <w:rPr>
          <w:iCs/>
          <w:sz w:val="24"/>
        </w:rPr>
        <w:t>for</w:t>
      </w:r>
      <w:r w:rsidR="00593E3C">
        <w:rPr>
          <w:iCs/>
          <w:sz w:val="24"/>
        </w:rPr>
        <w:t xml:space="preserve"> </w:t>
      </w:r>
      <w:r w:rsidR="00593E3C" w:rsidRPr="00EE2876">
        <w:rPr>
          <w:iCs/>
          <w:sz w:val="24"/>
        </w:rPr>
        <w:t>scientific</w:t>
      </w:r>
      <w:r w:rsidR="00593E3C">
        <w:rPr>
          <w:iCs/>
          <w:sz w:val="24"/>
        </w:rPr>
        <w:t xml:space="preserve"> </w:t>
      </w:r>
      <w:r w:rsidR="00593E3C" w:rsidRPr="00EE2876">
        <w:rPr>
          <w:iCs/>
          <w:sz w:val="24"/>
        </w:rPr>
        <w:t>choices.</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basic</w:t>
      </w:r>
      <w:r w:rsidR="00593E3C">
        <w:rPr>
          <w:iCs/>
          <w:sz w:val="24"/>
        </w:rPr>
        <w:t xml:space="preserve"> </w:t>
      </w:r>
      <w:r w:rsidR="00593E3C" w:rsidRPr="00EE2876">
        <w:rPr>
          <w:iCs/>
          <w:sz w:val="24"/>
        </w:rPr>
        <w:t>concern</w:t>
      </w:r>
      <w:r w:rsidR="00593E3C">
        <w:rPr>
          <w:iCs/>
          <w:sz w:val="24"/>
        </w:rPr>
        <w:t xml:space="preserve"> </w:t>
      </w:r>
      <w:r w:rsidR="00593E3C" w:rsidRPr="00EE2876">
        <w:rPr>
          <w:iCs/>
          <w:sz w:val="24"/>
        </w:rPr>
        <w:t>should</w:t>
      </w:r>
      <w:r w:rsidR="00593E3C">
        <w:rPr>
          <w:iCs/>
          <w:sz w:val="24"/>
        </w:rPr>
        <w:t xml:space="preserve"> </w:t>
      </w:r>
      <w:r w:rsidR="00593E3C" w:rsidRPr="00EE2876">
        <w:rPr>
          <w:iCs/>
          <w:sz w:val="24"/>
        </w:rPr>
        <w:t>be</w:t>
      </w:r>
      <w:r w:rsidR="00593E3C">
        <w:rPr>
          <w:iCs/>
          <w:sz w:val="24"/>
        </w:rPr>
        <w:t xml:space="preserve"> </w:t>
      </w:r>
      <w:r w:rsidR="00593E3C" w:rsidRPr="00EE2876">
        <w:rPr>
          <w:iCs/>
          <w:sz w:val="24"/>
        </w:rPr>
        <w:t>with</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ways</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dealing</w:t>
      </w:r>
      <w:r w:rsidR="00593E3C">
        <w:rPr>
          <w:iCs/>
          <w:sz w:val="24"/>
        </w:rPr>
        <w:t xml:space="preserve"> </w:t>
      </w:r>
      <w:r w:rsidR="00593E3C" w:rsidRPr="00EE2876">
        <w:rPr>
          <w:iCs/>
          <w:sz w:val="24"/>
        </w:rPr>
        <w:t>with</w:t>
      </w:r>
      <w:r w:rsidR="00593E3C">
        <w:rPr>
          <w:iCs/>
          <w:sz w:val="24"/>
        </w:rPr>
        <w:t xml:space="preserve"> </w:t>
      </w:r>
      <w:r w:rsidR="00593E3C" w:rsidRPr="00EE2876">
        <w:rPr>
          <w:iCs/>
          <w:sz w:val="24"/>
        </w:rPr>
        <w:t>traditions,</w:t>
      </w:r>
      <w:r w:rsidR="00593E3C">
        <w:rPr>
          <w:iCs/>
          <w:sz w:val="24"/>
        </w:rPr>
        <w:t xml:space="preserve"> </w:t>
      </w:r>
      <w:r w:rsidR="00593E3C" w:rsidRPr="00EE2876">
        <w:rPr>
          <w:iCs/>
          <w:sz w:val="24"/>
        </w:rPr>
        <w:t>with</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“how,”</w:t>
      </w:r>
      <w:r w:rsidR="00593E3C">
        <w:rPr>
          <w:iCs/>
          <w:sz w:val="24"/>
        </w:rPr>
        <w:t xml:space="preserve"> </w:t>
      </w:r>
      <w:r w:rsidR="00593E3C" w:rsidRPr="00EE2876">
        <w:rPr>
          <w:iCs/>
          <w:sz w:val="24"/>
        </w:rPr>
        <w:t>with</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methods</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this</w:t>
      </w:r>
      <w:r w:rsidR="00593E3C">
        <w:rPr>
          <w:iCs/>
          <w:sz w:val="24"/>
        </w:rPr>
        <w:t xml:space="preserve"> </w:t>
      </w:r>
      <w:r w:rsidR="00593E3C" w:rsidRPr="00EE2876">
        <w:rPr>
          <w:iCs/>
          <w:sz w:val="24"/>
        </w:rPr>
        <w:t>interaction,</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ultimately</w:t>
      </w:r>
      <w:r w:rsidR="00593E3C">
        <w:rPr>
          <w:iCs/>
          <w:sz w:val="24"/>
        </w:rPr>
        <w:t xml:space="preserve"> </w:t>
      </w:r>
      <w:r w:rsidR="00593E3C" w:rsidRPr="00EE2876">
        <w:rPr>
          <w:iCs/>
          <w:sz w:val="24"/>
        </w:rPr>
        <w:t>with</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“what”</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concrete</w:t>
      </w:r>
      <w:r w:rsidR="00593E3C">
        <w:rPr>
          <w:iCs/>
          <w:sz w:val="24"/>
        </w:rPr>
        <w:t xml:space="preserve"> </w:t>
      </w:r>
      <w:r w:rsidR="00593E3C" w:rsidRPr="00EE2876">
        <w:rPr>
          <w:iCs/>
          <w:sz w:val="24"/>
        </w:rPr>
        <w:t>texts,</w:t>
      </w:r>
      <w:r w:rsidR="00593E3C">
        <w:rPr>
          <w:iCs/>
          <w:sz w:val="24"/>
        </w:rPr>
        <w:t xml:space="preserve"> </w:t>
      </w:r>
      <w:r w:rsidR="00593E3C" w:rsidRPr="00EE2876">
        <w:rPr>
          <w:iCs/>
          <w:sz w:val="24"/>
        </w:rPr>
        <w:t>writings,</w:t>
      </w:r>
      <w:r w:rsidR="00593E3C">
        <w:rPr>
          <w:iCs/>
          <w:sz w:val="24"/>
        </w:rPr>
        <w:t xml:space="preserve"> </w:t>
      </w:r>
      <w:r w:rsidR="00593E3C" w:rsidRPr="00EE2876">
        <w:rPr>
          <w:i/>
          <w:iCs/>
          <w:sz w:val="24"/>
        </w:rPr>
        <w:t>Denkformen</w:t>
      </w:r>
      <w:r w:rsidR="00593E3C" w:rsidRPr="00EE2876">
        <w:rPr>
          <w:iCs/>
          <w:sz w:val="24"/>
        </w:rPr>
        <w:t>,</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images</w:t>
      </w:r>
      <w:r w:rsidR="00593E3C">
        <w:rPr>
          <w:iCs/>
          <w:sz w:val="24"/>
        </w:rPr>
        <w:t xml:space="preserve"> </w:t>
      </w:r>
      <w:r w:rsidR="00593E3C" w:rsidRPr="00EE2876">
        <w:rPr>
          <w:iCs/>
          <w:sz w:val="24"/>
        </w:rPr>
        <w:t>that</w:t>
      </w:r>
      <w:r w:rsidR="00593E3C">
        <w:rPr>
          <w:iCs/>
          <w:sz w:val="24"/>
        </w:rPr>
        <w:t xml:space="preserve"> </w:t>
      </w:r>
      <w:r w:rsidR="00593E3C" w:rsidRPr="00EE2876">
        <w:rPr>
          <w:iCs/>
          <w:sz w:val="24"/>
        </w:rPr>
        <w:t>have</w:t>
      </w:r>
      <w:r w:rsidR="00593E3C">
        <w:rPr>
          <w:iCs/>
          <w:sz w:val="24"/>
        </w:rPr>
        <w:t xml:space="preserve"> </w:t>
      </w:r>
      <w:r w:rsidR="00593E3C" w:rsidRPr="00EE2876">
        <w:rPr>
          <w:iCs/>
          <w:sz w:val="24"/>
        </w:rPr>
        <w:t>been</w:t>
      </w:r>
      <w:r w:rsidR="00593E3C">
        <w:rPr>
          <w:iCs/>
          <w:sz w:val="24"/>
        </w:rPr>
        <w:t xml:space="preserve"> </w:t>
      </w:r>
      <w:r w:rsidR="00593E3C" w:rsidRPr="00EE2876">
        <w:rPr>
          <w:iCs/>
          <w:sz w:val="24"/>
        </w:rPr>
        <w:t>brought</w:t>
      </w:r>
      <w:r w:rsidR="00593E3C">
        <w:rPr>
          <w:iCs/>
          <w:sz w:val="24"/>
        </w:rPr>
        <w:t xml:space="preserve"> </w:t>
      </w:r>
      <w:r w:rsidR="00593E3C" w:rsidRPr="00EE2876">
        <w:rPr>
          <w:iCs/>
          <w:sz w:val="24"/>
        </w:rPr>
        <w:t>into</w:t>
      </w:r>
      <w:r w:rsidR="00593E3C">
        <w:rPr>
          <w:iCs/>
          <w:sz w:val="24"/>
        </w:rPr>
        <w:t xml:space="preserve"> </w:t>
      </w:r>
      <w:r w:rsidR="00593E3C" w:rsidRPr="00EE2876">
        <w:rPr>
          <w:iCs/>
          <w:sz w:val="24"/>
        </w:rPr>
        <w:t>play,</w:t>
      </w:r>
      <w:r w:rsidR="00593E3C">
        <w:rPr>
          <w:iCs/>
          <w:sz w:val="24"/>
        </w:rPr>
        <w:t xml:space="preserve"> </w:t>
      </w:r>
      <w:r w:rsidR="00593E3C" w:rsidRPr="00EE2876">
        <w:rPr>
          <w:iCs/>
          <w:sz w:val="24"/>
        </w:rPr>
        <w:t>some</w:t>
      </w:r>
      <w:r w:rsidR="00593E3C">
        <w:rPr>
          <w:iCs/>
          <w:sz w:val="24"/>
        </w:rPr>
        <w:t xml:space="preserve"> </w:t>
      </w:r>
      <w:r w:rsidR="00593E3C" w:rsidRPr="00EE2876">
        <w:rPr>
          <w:iCs/>
          <w:sz w:val="24"/>
        </w:rPr>
        <w:t>of</w:t>
      </w:r>
      <w:r w:rsidR="00593E3C">
        <w:rPr>
          <w:iCs/>
          <w:sz w:val="24"/>
        </w:rPr>
        <w:t xml:space="preserve"> </w:t>
      </w:r>
      <w:r w:rsidR="00593E3C" w:rsidRPr="00EE2876">
        <w:rPr>
          <w:iCs/>
          <w:sz w:val="24"/>
        </w:rPr>
        <w:t>which</w:t>
      </w:r>
      <w:r w:rsidR="00593E3C">
        <w:rPr>
          <w:iCs/>
          <w:sz w:val="24"/>
        </w:rPr>
        <w:t xml:space="preserve"> </w:t>
      </w:r>
      <w:r w:rsidR="00593E3C" w:rsidRPr="00EE2876">
        <w:rPr>
          <w:iCs/>
          <w:sz w:val="24"/>
        </w:rPr>
        <w:t>having</w:t>
      </w:r>
      <w:r w:rsidR="00593E3C">
        <w:rPr>
          <w:iCs/>
          <w:sz w:val="24"/>
        </w:rPr>
        <w:t xml:space="preserve"> </w:t>
      </w:r>
      <w:r w:rsidR="00593E3C" w:rsidRPr="00EE2876">
        <w:rPr>
          <w:iCs/>
          <w:sz w:val="24"/>
        </w:rPr>
        <w:t>preserved</w:t>
      </w:r>
      <w:r w:rsidR="00593E3C">
        <w:rPr>
          <w:iCs/>
          <w:sz w:val="24"/>
        </w:rPr>
        <w:t xml:space="preserve"> </w:t>
      </w:r>
      <w:r w:rsidR="00593E3C" w:rsidRPr="00EE2876">
        <w:rPr>
          <w:iCs/>
          <w:sz w:val="24"/>
        </w:rPr>
        <w:t>themselves</w:t>
      </w:r>
      <w:r w:rsidR="00593E3C">
        <w:rPr>
          <w:iCs/>
          <w:sz w:val="24"/>
        </w:rPr>
        <w:t xml:space="preserve"> </w:t>
      </w:r>
      <w:r w:rsidR="00593E3C" w:rsidRPr="00EE2876">
        <w:rPr>
          <w:iCs/>
          <w:sz w:val="24"/>
        </w:rPr>
        <w:t>again</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again</w:t>
      </w:r>
      <w:r w:rsidR="00593E3C">
        <w:rPr>
          <w:iCs/>
          <w:sz w:val="24"/>
        </w:rPr>
        <w:t xml:space="preserve"> </w:t>
      </w:r>
      <w:r w:rsidR="00593E3C" w:rsidRPr="00EE2876">
        <w:rPr>
          <w:iCs/>
          <w:sz w:val="24"/>
        </w:rPr>
        <w:t>in</w:t>
      </w:r>
      <w:r w:rsidR="00593E3C">
        <w:rPr>
          <w:iCs/>
          <w:sz w:val="24"/>
        </w:rPr>
        <w:t xml:space="preserve"> </w:t>
      </w:r>
      <w:r w:rsidR="00593E3C" w:rsidRPr="00EE2876">
        <w:rPr>
          <w:iCs/>
          <w:sz w:val="24"/>
        </w:rPr>
        <w:t>the</w:t>
      </w:r>
      <w:r w:rsidR="00593E3C">
        <w:rPr>
          <w:iCs/>
          <w:sz w:val="24"/>
        </w:rPr>
        <w:t xml:space="preserve"> </w:t>
      </w:r>
      <w:r w:rsidR="00593E3C" w:rsidRPr="00EE2876">
        <w:rPr>
          <w:iCs/>
          <w:sz w:val="24"/>
        </w:rPr>
        <w:t>most</w:t>
      </w:r>
      <w:r w:rsidR="00593E3C">
        <w:rPr>
          <w:iCs/>
          <w:sz w:val="24"/>
        </w:rPr>
        <w:t xml:space="preserve"> </w:t>
      </w:r>
      <w:r w:rsidR="00593E3C" w:rsidRPr="00EE2876">
        <w:rPr>
          <w:iCs/>
          <w:sz w:val="24"/>
        </w:rPr>
        <w:t>diverse</w:t>
      </w:r>
      <w:r w:rsidR="00593E3C">
        <w:rPr>
          <w:iCs/>
          <w:sz w:val="24"/>
        </w:rPr>
        <w:t xml:space="preserve"> </w:t>
      </w:r>
      <w:r w:rsidR="00593E3C" w:rsidRPr="00EE2876">
        <w:rPr>
          <w:iCs/>
          <w:sz w:val="24"/>
        </w:rPr>
        <w:t>contexts</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interpretations.</w:t>
      </w:r>
      <w:r w:rsidR="00593E3C" w:rsidRPr="00EE2876">
        <w:rPr>
          <w:iCs/>
          <w:sz w:val="24"/>
          <w:vertAlign w:val="superscript"/>
        </w:rPr>
        <w:footnoteReference w:id="19"/>
      </w:r>
      <w:r w:rsidR="00593E3C">
        <w:rPr>
          <w:iCs/>
          <w:sz w:val="24"/>
        </w:rPr>
        <w:t xml:space="preserve"> S</w:t>
      </w:r>
      <w:r w:rsidR="00593E3C" w:rsidRPr="00EE2876">
        <w:rPr>
          <w:iCs/>
          <w:sz w:val="24"/>
        </w:rPr>
        <w:t>cientific</w:t>
      </w:r>
      <w:r w:rsidR="00593E3C">
        <w:rPr>
          <w:iCs/>
          <w:sz w:val="24"/>
        </w:rPr>
        <w:t xml:space="preserve"> </w:t>
      </w:r>
      <w:r w:rsidR="00593E3C" w:rsidRPr="00EE2876">
        <w:rPr>
          <w:iCs/>
          <w:sz w:val="24"/>
        </w:rPr>
        <w:t>knowledge</w:t>
      </w:r>
      <w:r w:rsidR="00593E3C">
        <w:rPr>
          <w:iCs/>
          <w:sz w:val="24"/>
        </w:rPr>
        <w:t xml:space="preserve"> </w:t>
      </w:r>
      <w:r w:rsidR="00593E3C" w:rsidRPr="00EE2876">
        <w:rPr>
          <w:iCs/>
          <w:sz w:val="24"/>
        </w:rPr>
        <w:t>is</w:t>
      </w:r>
      <w:r w:rsidR="00593E3C">
        <w:rPr>
          <w:iCs/>
          <w:sz w:val="24"/>
        </w:rPr>
        <w:t xml:space="preserve"> </w:t>
      </w:r>
      <w:r w:rsidR="00593E3C" w:rsidRPr="00EE2876">
        <w:rPr>
          <w:iCs/>
          <w:sz w:val="24"/>
        </w:rPr>
        <w:t>necessarily</w:t>
      </w:r>
      <w:r w:rsidR="00593E3C">
        <w:rPr>
          <w:iCs/>
          <w:sz w:val="24"/>
        </w:rPr>
        <w:t xml:space="preserve"> </w:t>
      </w:r>
      <w:r w:rsidR="00593E3C" w:rsidRPr="00EE2876">
        <w:rPr>
          <w:iCs/>
          <w:sz w:val="24"/>
        </w:rPr>
        <w:t>provisional</w:t>
      </w:r>
      <w:r w:rsidR="00593E3C">
        <w:rPr>
          <w:iCs/>
          <w:sz w:val="24"/>
        </w:rPr>
        <w:t xml:space="preserve"> </w:t>
      </w:r>
      <w:r w:rsidR="00593E3C" w:rsidRPr="00EE2876">
        <w:rPr>
          <w:iCs/>
          <w:sz w:val="24"/>
        </w:rPr>
        <w:t>and</w:t>
      </w:r>
      <w:r w:rsidR="00593E3C">
        <w:rPr>
          <w:iCs/>
          <w:sz w:val="24"/>
        </w:rPr>
        <w:t xml:space="preserve"> </w:t>
      </w:r>
      <w:r w:rsidR="00593E3C" w:rsidRPr="00EE2876">
        <w:rPr>
          <w:iCs/>
          <w:sz w:val="24"/>
        </w:rPr>
        <w:t>subject</w:t>
      </w:r>
      <w:r w:rsidR="00593E3C">
        <w:rPr>
          <w:iCs/>
          <w:sz w:val="24"/>
        </w:rPr>
        <w:t xml:space="preserve"> </w:t>
      </w:r>
      <w:r w:rsidR="00593E3C" w:rsidRPr="00EE2876">
        <w:rPr>
          <w:iCs/>
          <w:sz w:val="24"/>
        </w:rPr>
        <w:t>to</w:t>
      </w:r>
      <w:r w:rsidR="00593E3C">
        <w:rPr>
          <w:iCs/>
          <w:sz w:val="24"/>
        </w:rPr>
        <w:t xml:space="preserve"> change</w:t>
      </w:r>
      <w:r w:rsidR="00593E3C" w:rsidRPr="00EE2876">
        <w:rPr>
          <w:iCs/>
          <w:sz w:val="24"/>
        </w:rPr>
        <w:t>.</w:t>
      </w:r>
      <w:r w:rsidR="00593E3C" w:rsidRPr="00EE2876">
        <w:rPr>
          <w:iCs/>
          <w:sz w:val="24"/>
          <w:vertAlign w:val="superscript"/>
        </w:rPr>
        <w:footnoteReference w:id="20"/>
      </w:r>
      <w:r w:rsidR="00593E3C">
        <w:rPr>
          <w:iCs/>
          <w:sz w:val="24"/>
        </w:rPr>
        <w:t xml:space="preserve"> </w:t>
      </w:r>
      <w:r w:rsidR="00593E3C" w:rsidRPr="00EE2876">
        <w:rPr>
          <w:sz w:val="24"/>
        </w:rPr>
        <w:t>In</w:t>
      </w:r>
      <w:r w:rsidR="00593E3C">
        <w:rPr>
          <w:sz w:val="24"/>
        </w:rPr>
        <w:t xml:space="preserve"> </w:t>
      </w:r>
      <w:r w:rsidR="00593E3C" w:rsidRPr="00EE2876">
        <w:rPr>
          <w:sz w:val="24"/>
        </w:rPr>
        <w:t>this</w:t>
      </w:r>
      <w:r w:rsidR="00593E3C">
        <w:rPr>
          <w:sz w:val="24"/>
        </w:rPr>
        <w:t xml:space="preserve"> </w:t>
      </w:r>
      <w:r w:rsidR="00593E3C" w:rsidRPr="00EE2876">
        <w:rPr>
          <w:sz w:val="24"/>
        </w:rPr>
        <w:t>direction,</w:t>
      </w:r>
      <w:r w:rsidR="00593E3C">
        <w:rPr>
          <w:sz w:val="24"/>
        </w:rPr>
        <w:t xml:space="preserve"> </w:t>
      </w:r>
      <w:r w:rsidR="00593E3C" w:rsidRPr="00EE2876">
        <w:rPr>
          <w:sz w:val="24"/>
        </w:rPr>
        <w:t>I</w:t>
      </w:r>
      <w:r w:rsidR="00593E3C">
        <w:rPr>
          <w:sz w:val="24"/>
        </w:rPr>
        <w:t xml:space="preserve"> </w:t>
      </w:r>
      <w:r w:rsidR="00593E3C" w:rsidRPr="00EE2876">
        <w:rPr>
          <w:sz w:val="24"/>
        </w:rPr>
        <w:t>have</w:t>
      </w:r>
      <w:r w:rsidR="00593E3C">
        <w:rPr>
          <w:sz w:val="24"/>
        </w:rPr>
        <w:t xml:space="preserve"> </w:t>
      </w:r>
      <w:r w:rsidR="00593E3C" w:rsidRPr="00EE2876">
        <w:rPr>
          <w:sz w:val="24"/>
        </w:rPr>
        <w:t>myself</w:t>
      </w:r>
      <w:r w:rsidR="00593E3C">
        <w:rPr>
          <w:sz w:val="24"/>
        </w:rPr>
        <w:t xml:space="preserve"> </w:t>
      </w:r>
      <w:r w:rsidR="00593E3C" w:rsidRPr="00EE2876">
        <w:rPr>
          <w:sz w:val="24"/>
        </w:rPr>
        <w:t>developed</w:t>
      </w:r>
      <w:r w:rsidR="00593E3C">
        <w:rPr>
          <w:sz w:val="24"/>
        </w:rPr>
        <w:t xml:space="preserve"> </w:t>
      </w:r>
      <w:r w:rsidR="00593E3C" w:rsidRPr="00EE2876">
        <w:rPr>
          <w:sz w:val="24"/>
        </w:rPr>
        <w:t>since</w:t>
      </w:r>
      <w:r w:rsidR="00593E3C">
        <w:rPr>
          <w:sz w:val="24"/>
        </w:rPr>
        <w:t xml:space="preserve"> </w:t>
      </w:r>
      <w:r w:rsidR="00593E3C" w:rsidRPr="00EE2876">
        <w:rPr>
          <w:sz w:val="24"/>
        </w:rPr>
        <w:t>the</w:t>
      </w:r>
      <w:r w:rsidR="00593E3C">
        <w:rPr>
          <w:sz w:val="24"/>
        </w:rPr>
        <w:t xml:space="preserve"> </w:t>
      </w:r>
      <w:r w:rsidR="00593E3C" w:rsidRPr="00EE2876">
        <w:rPr>
          <w:sz w:val="24"/>
        </w:rPr>
        <w:t>academic</w:t>
      </w:r>
      <w:r w:rsidR="00593E3C">
        <w:rPr>
          <w:sz w:val="24"/>
        </w:rPr>
        <w:t xml:space="preserve"> </w:t>
      </w:r>
      <w:r w:rsidR="00593E3C" w:rsidRPr="00EE2876">
        <w:rPr>
          <w:sz w:val="24"/>
        </w:rPr>
        <w:t>year</w:t>
      </w:r>
      <w:r w:rsidR="00593E3C">
        <w:rPr>
          <w:sz w:val="24"/>
        </w:rPr>
        <w:t xml:space="preserve"> </w:t>
      </w:r>
      <w:r w:rsidR="00593E3C" w:rsidRPr="00EE2876">
        <w:rPr>
          <w:sz w:val="24"/>
        </w:rPr>
        <w:t>2006/07</w:t>
      </w:r>
      <w:r w:rsidR="00593E3C">
        <w:rPr>
          <w:sz w:val="24"/>
        </w:rPr>
        <w:t xml:space="preserve"> </w:t>
      </w:r>
      <w:r w:rsidR="00593E3C" w:rsidRPr="00EE2876">
        <w:rPr>
          <w:sz w:val="24"/>
        </w:rPr>
        <w:t>at</w:t>
      </w:r>
      <w:r w:rsidR="00593E3C">
        <w:rPr>
          <w:sz w:val="24"/>
        </w:rPr>
        <w:t xml:space="preserve"> </w:t>
      </w:r>
      <w:r w:rsidR="00593E3C" w:rsidRPr="00EE2876">
        <w:rPr>
          <w:sz w:val="24"/>
        </w:rPr>
        <w:t>the</w:t>
      </w:r>
      <w:r w:rsidR="00593E3C">
        <w:rPr>
          <w:sz w:val="24"/>
        </w:rPr>
        <w:t xml:space="preserve"> </w:t>
      </w:r>
      <w:r w:rsidR="00593E3C" w:rsidRPr="00EE2876">
        <w:rPr>
          <w:sz w:val="24"/>
        </w:rPr>
        <w:t>Università</w:t>
      </w:r>
      <w:r w:rsidR="00593E3C">
        <w:rPr>
          <w:sz w:val="24"/>
        </w:rPr>
        <w:t xml:space="preserve"> </w:t>
      </w:r>
      <w:r w:rsidR="00593E3C" w:rsidRPr="00EE2876">
        <w:rPr>
          <w:sz w:val="24"/>
        </w:rPr>
        <w:t>di</w:t>
      </w:r>
      <w:r w:rsidR="00593E3C">
        <w:rPr>
          <w:sz w:val="24"/>
        </w:rPr>
        <w:t xml:space="preserve"> </w:t>
      </w:r>
      <w:r w:rsidR="00593E3C" w:rsidRPr="00EE2876">
        <w:rPr>
          <w:sz w:val="24"/>
        </w:rPr>
        <w:t>Verona</w:t>
      </w:r>
      <w:r w:rsidR="00593E3C">
        <w:rPr>
          <w:sz w:val="24"/>
        </w:rPr>
        <w:t xml:space="preserve"> </w:t>
      </w:r>
      <w:r w:rsidR="00593E3C" w:rsidRPr="00EE2876">
        <w:rPr>
          <w:sz w:val="24"/>
        </w:rPr>
        <w:t>the</w:t>
      </w:r>
      <w:r w:rsidR="00593E3C">
        <w:rPr>
          <w:sz w:val="24"/>
        </w:rPr>
        <w:t xml:space="preserve"> </w:t>
      </w:r>
      <w:r w:rsidR="00593E3C" w:rsidRPr="00EE2876">
        <w:rPr>
          <w:sz w:val="24"/>
        </w:rPr>
        <w:t>6</w:t>
      </w:r>
      <w:r w:rsidR="00593E3C">
        <w:rPr>
          <w:sz w:val="24"/>
        </w:rPr>
        <w:t xml:space="preserve"> </w:t>
      </w:r>
      <w:r w:rsidR="00593E3C" w:rsidRPr="00EE2876">
        <w:rPr>
          <w:sz w:val="24"/>
        </w:rPr>
        <w:t>ECTS</w:t>
      </w:r>
      <w:r w:rsidR="00593E3C">
        <w:rPr>
          <w:sz w:val="24"/>
        </w:rPr>
        <w:t xml:space="preserve"> </w:t>
      </w:r>
      <w:r w:rsidR="00593E3C" w:rsidRPr="00EE2876">
        <w:rPr>
          <w:sz w:val="24"/>
        </w:rPr>
        <w:t>interdisciplinary</w:t>
      </w:r>
      <w:r w:rsidR="00593E3C">
        <w:rPr>
          <w:sz w:val="24"/>
        </w:rPr>
        <w:t xml:space="preserve"> </w:t>
      </w:r>
      <w:r w:rsidR="00593E3C" w:rsidRPr="00EE2876">
        <w:rPr>
          <w:sz w:val="24"/>
        </w:rPr>
        <w:t>module</w:t>
      </w:r>
      <w:r w:rsidR="00593E3C">
        <w:rPr>
          <w:sz w:val="24"/>
        </w:rPr>
        <w:t xml:space="preserve"> </w:t>
      </w:r>
      <w:r w:rsidR="00593E3C" w:rsidRPr="00EE2876">
        <w:rPr>
          <w:sz w:val="24"/>
        </w:rPr>
        <w:t>M-FIL/06</w:t>
      </w:r>
      <w:r w:rsidR="00593E3C">
        <w:rPr>
          <w:sz w:val="24"/>
        </w:rPr>
        <w:t xml:space="preserve"> </w:t>
      </w:r>
      <w:r w:rsidR="00593E3C" w:rsidRPr="00EE2876">
        <w:rPr>
          <w:bCs/>
          <w:i/>
          <w:sz w:val="24"/>
        </w:rPr>
        <w:t>History</w:t>
      </w:r>
      <w:r w:rsidR="00593E3C">
        <w:rPr>
          <w:bCs/>
          <w:i/>
          <w:sz w:val="24"/>
        </w:rPr>
        <w:t xml:space="preserve"> </w:t>
      </w:r>
      <w:r w:rsidR="00593E3C" w:rsidRPr="00EE2876">
        <w:rPr>
          <w:bCs/>
          <w:i/>
          <w:sz w:val="24"/>
        </w:rPr>
        <w:t>of</w:t>
      </w:r>
      <w:r w:rsidR="00593E3C">
        <w:rPr>
          <w:bCs/>
          <w:i/>
          <w:sz w:val="24"/>
        </w:rPr>
        <w:t xml:space="preserve"> </w:t>
      </w:r>
      <w:r w:rsidR="00593E3C" w:rsidRPr="00EE2876">
        <w:rPr>
          <w:bCs/>
          <w:i/>
          <w:sz w:val="24"/>
        </w:rPr>
        <w:t>Concepts</w:t>
      </w:r>
      <w:r w:rsidR="00593E3C" w:rsidRPr="00EE2876">
        <w:rPr>
          <w:bCs/>
          <w:sz w:val="24"/>
        </w:rPr>
        <w:t>.</w:t>
      </w:r>
      <w:r w:rsidR="00593E3C" w:rsidRPr="00EE2876">
        <w:rPr>
          <w:bCs/>
          <w:sz w:val="24"/>
          <w:vertAlign w:val="superscript"/>
        </w:rPr>
        <w:footnoteReference w:id="21"/>
      </w:r>
    </w:p>
    <w:p w14:paraId="10C7FD27" w14:textId="13FBFFF2" w:rsidR="00BF6DDF" w:rsidRDefault="00BF6DDF" w:rsidP="00EE2876">
      <w:pPr>
        <w:spacing w:line="480" w:lineRule="auto"/>
        <w:rPr>
          <w:bCs/>
          <w:sz w:val="24"/>
        </w:rPr>
      </w:pPr>
    </w:p>
    <w:p w14:paraId="219EF1B9" w14:textId="40796E5E" w:rsidR="00EE2876" w:rsidRPr="00EE2876" w:rsidRDefault="00ED353C" w:rsidP="00BF6DDF">
      <w:pPr>
        <w:spacing w:line="480" w:lineRule="auto"/>
        <w:jc w:val="center"/>
        <w:rPr>
          <w:sz w:val="24"/>
        </w:rPr>
      </w:pPr>
      <w:r>
        <w:rPr>
          <w:bCs/>
          <w:sz w:val="24"/>
        </w:rPr>
        <w:t>8</w:t>
      </w:r>
    </w:p>
    <w:p w14:paraId="3FE02AC9" w14:textId="045245F0" w:rsidR="003F1B1A" w:rsidRPr="00EE2876" w:rsidRDefault="003F1B1A" w:rsidP="003F1B1A">
      <w:pPr>
        <w:spacing w:line="480" w:lineRule="auto"/>
        <w:rPr>
          <w:sz w:val="24"/>
        </w:rPr>
      </w:pPr>
      <w:r>
        <w:rPr>
          <w:sz w:val="24"/>
        </w:rPr>
        <w:tab/>
      </w:r>
      <w:r w:rsidR="00EE2876" w:rsidRPr="00EE2876">
        <w:rPr>
          <w:sz w:val="24"/>
        </w:rPr>
        <w:t>Rémi</w:t>
      </w:r>
      <w:r w:rsidR="00EE2876">
        <w:rPr>
          <w:sz w:val="24"/>
        </w:rPr>
        <w:t xml:space="preserve"> </w:t>
      </w:r>
      <w:r w:rsidR="00EE2876" w:rsidRPr="00EE2876">
        <w:rPr>
          <w:sz w:val="24"/>
        </w:rPr>
        <w:t>Brague</w:t>
      </w:r>
      <w:r w:rsidR="00EE2876">
        <w:rPr>
          <w:sz w:val="24"/>
        </w:rPr>
        <w:t xml:space="preserve"> </w:t>
      </w:r>
      <w:r w:rsidR="00EE2876" w:rsidRPr="00EE2876">
        <w:rPr>
          <w:sz w:val="24"/>
        </w:rPr>
        <w:t>has</w:t>
      </w:r>
      <w:r w:rsidR="00EE2876">
        <w:rPr>
          <w:sz w:val="24"/>
        </w:rPr>
        <w:t xml:space="preserve"> </w:t>
      </w:r>
      <w:r w:rsidR="00EE2876" w:rsidRPr="00EE2876">
        <w:rPr>
          <w:sz w:val="24"/>
        </w:rPr>
        <w:t>noticed</w:t>
      </w:r>
      <w:r w:rsidR="00EE2876">
        <w:rPr>
          <w:sz w:val="24"/>
        </w:rPr>
        <w:t xml:space="preserve"> </w:t>
      </w:r>
      <w:r w:rsidR="00EE2876" w:rsidRPr="00EE2876">
        <w:rPr>
          <w:sz w:val="24"/>
        </w:rPr>
        <w:t>that</w:t>
      </w:r>
      <w:r w:rsidR="00EE2876">
        <w:rPr>
          <w:sz w:val="24"/>
        </w:rPr>
        <w:t xml:space="preserve"> </w:t>
      </w:r>
      <w:r w:rsidR="00EE2876" w:rsidRPr="00EE2876">
        <w:rPr>
          <w:sz w:val="24"/>
        </w:rPr>
        <w:t>the</w:t>
      </w:r>
      <w:r w:rsidR="00EE2876">
        <w:rPr>
          <w:sz w:val="24"/>
        </w:rPr>
        <w:t xml:space="preserve"> </w:t>
      </w:r>
      <w:r w:rsidR="00EE2876" w:rsidRPr="00EE2876">
        <w:rPr>
          <w:sz w:val="24"/>
        </w:rPr>
        <w:t>Arabic</w:t>
      </w:r>
      <w:r w:rsidR="00EE2876">
        <w:rPr>
          <w:sz w:val="24"/>
        </w:rPr>
        <w:t xml:space="preserve"> </w:t>
      </w:r>
      <w:r w:rsidR="00EE2876" w:rsidRPr="00EE2876">
        <w:rPr>
          <w:sz w:val="24"/>
        </w:rPr>
        <w:t>term</w:t>
      </w:r>
      <w:r w:rsidR="00EE2876">
        <w:rPr>
          <w:sz w:val="24"/>
        </w:rPr>
        <w:t xml:space="preserve"> </w:t>
      </w:r>
      <w:r w:rsidR="00EE2876" w:rsidRPr="00EE2876">
        <w:rPr>
          <w:sz w:val="24"/>
        </w:rPr>
        <w:t>for</w:t>
      </w:r>
      <w:r w:rsidR="00EE2876">
        <w:rPr>
          <w:sz w:val="24"/>
        </w:rPr>
        <w:t xml:space="preserve"> </w:t>
      </w:r>
      <w:r w:rsidR="00EE2876" w:rsidRPr="00EE2876">
        <w:rPr>
          <w:sz w:val="24"/>
        </w:rPr>
        <w:t>dictionary</w:t>
      </w:r>
      <w:r w:rsidR="00EE2876">
        <w:rPr>
          <w:sz w:val="24"/>
        </w:rPr>
        <w:t xml:space="preserve"> </w:t>
      </w:r>
      <w:r w:rsidR="00EE2876" w:rsidRPr="00EE2876">
        <w:rPr>
          <w:b/>
          <w:bCs/>
          <w:sz w:val="24"/>
          <w:lang w:val="en-GB"/>
        </w:rPr>
        <w:t>قاموس</w:t>
      </w:r>
      <w:r w:rsidR="00EE2876">
        <w:rPr>
          <w:sz w:val="24"/>
        </w:rPr>
        <w:t xml:space="preserve"> </w:t>
      </w:r>
      <w:r w:rsidR="00EE2876" w:rsidRPr="00EE2876">
        <w:rPr>
          <w:sz w:val="24"/>
        </w:rPr>
        <w:t>(</w:t>
      </w:r>
      <w:r w:rsidR="00EE2876" w:rsidRPr="00EE2876">
        <w:rPr>
          <w:i/>
          <w:sz w:val="24"/>
        </w:rPr>
        <w:t>qāmūs</w:t>
      </w:r>
      <w:r w:rsidR="00EE2876" w:rsidRPr="00EE2876">
        <w:rPr>
          <w:sz w:val="24"/>
        </w:rPr>
        <w:t>)</w:t>
      </w:r>
      <w:r w:rsidR="00EE2876">
        <w:rPr>
          <w:sz w:val="24"/>
        </w:rPr>
        <w:t xml:space="preserve"> </w:t>
      </w:r>
      <w:r w:rsidR="00EE2876" w:rsidRPr="00EE2876">
        <w:rPr>
          <w:sz w:val="24"/>
        </w:rPr>
        <w:t>is</w:t>
      </w:r>
      <w:r w:rsidR="00EE2876">
        <w:rPr>
          <w:sz w:val="24"/>
        </w:rPr>
        <w:t xml:space="preserve"> </w:t>
      </w:r>
      <w:r w:rsidR="00EE2876" w:rsidRPr="00EE2876">
        <w:rPr>
          <w:sz w:val="24"/>
        </w:rPr>
        <w:t>a</w:t>
      </w:r>
      <w:r w:rsidR="00EE2876">
        <w:rPr>
          <w:sz w:val="24"/>
        </w:rPr>
        <w:t xml:space="preserve"> </w:t>
      </w:r>
      <w:r w:rsidR="00EE2876" w:rsidRPr="00EE2876">
        <w:rPr>
          <w:sz w:val="24"/>
        </w:rPr>
        <w:t>translation</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Ancient</w:t>
      </w:r>
      <w:r w:rsidR="00EE2876">
        <w:rPr>
          <w:sz w:val="24"/>
        </w:rPr>
        <w:t xml:space="preserve"> </w:t>
      </w:r>
      <w:r w:rsidR="00EE2876" w:rsidRPr="00EE2876">
        <w:rPr>
          <w:sz w:val="24"/>
        </w:rPr>
        <w:t>Greek</w:t>
      </w:r>
      <w:r w:rsidR="00EE2876">
        <w:rPr>
          <w:sz w:val="24"/>
        </w:rPr>
        <w:t xml:space="preserve"> </w:t>
      </w:r>
      <w:r w:rsidR="00EE2876" w:rsidRPr="00EE2876">
        <w:rPr>
          <w:sz w:val="24"/>
        </w:rPr>
        <w:t>name</w:t>
      </w:r>
      <w:r w:rsidR="00EE2876">
        <w:rPr>
          <w:sz w:val="24"/>
        </w:rPr>
        <w:t xml:space="preserve"> </w:t>
      </w:r>
      <w:hyperlink r:id="rId10" w:anchor="Ancient_Greek" w:tooltip="ὠκεανός" w:history="1">
        <w:r w:rsidR="00EE2876" w:rsidRPr="00BF6DDF">
          <w:rPr>
            <w:rStyle w:val="Collegamentoipertestuale"/>
            <w:color w:val="auto"/>
            <w:sz w:val="24"/>
            <w:u w:val="none"/>
            <w:lang w:val="en-GB"/>
          </w:rPr>
          <w:t>ὠκεα</w:t>
        </w:r>
        <w:r w:rsidR="00EE2876" w:rsidRPr="00BF6DDF">
          <w:rPr>
            <w:rStyle w:val="Collegamentoipertestuale"/>
            <w:color w:val="auto"/>
            <w:sz w:val="24"/>
            <w:u w:val="none"/>
            <w:lang w:val="en-GB"/>
          </w:rPr>
          <w:t>ν</w:t>
        </w:r>
        <w:r w:rsidR="00EE2876" w:rsidRPr="00BF6DDF">
          <w:rPr>
            <w:rStyle w:val="Collegamentoipertestuale"/>
            <w:color w:val="auto"/>
            <w:sz w:val="24"/>
            <w:u w:val="none"/>
            <w:lang w:val="en-GB"/>
          </w:rPr>
          <w:t>ός</w:t>
        </w:r>
      </w:hyperlink>
      <w:r w:rsidR="00EE2876" w:rsidRPr="00BF6DDF">
        <w:rPr>
          <w:sz w:val="24"/>
          <w:lang w:val="en-GB"/>
        </w:rPr>
        <w:t xml:space="preserve"> </w:t>
      </w:r>
      <w:r w:rsidR="00EE2876" w:rsidRPr="00EE2876">
        <w:rPr>
          <w:sz w:val="24"/>
          <w:lang w:val="en-GB"/>
        </w:rPr>
        <w:t>(</w:t>
      </w:r>
      <w:r w:rsidR="00EE2876" w:rsidRPr="00EE2876">
        <w:rPr>
          <w:i/>
          <w:sz w:val="24"/>
        </w:rPr>
        <w:t>ō</w:t>
      </w:r>
      <w:r w:rsidR="00EE2876" w:rsidRPr="00EE2876">
        <w:rPr>
          <w:i/>
          <w:iCs/>
          <w:sz w:val="24"/>
          <w:lang w:val="en-GB"/>
        </w:rPr>
        <w:t>keanós</w:t>
      </w:r>
      <w:r w:rsidR="00EE2876" w:rsidRPr="00EE2876">
        <w:rPr>
          <w:sz w:val="24"/>
        </w:rPr>
        <w:t>),</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original</w:t>
      </w:r>
      <w:r w:rsidR="00EE2876">
        <w:rPr>
          <w:sz w:val="24"/>
        </w:rPr>
        <w:t xml:space="preserve"> </w:t>
      </w:r>
      <w:r w:rsidR="00EE2876" w:rsidRPr="00EE2876">
        <w:rPr>
          <w:sz w:val="24"/>
        </w:rPr>
        <w:t>literal</w:t>
      </w:r>
      <w:r w:rsidR="00EE2876">
        <w:rPr>
          <w:sz w:val="24"/>
        </w:rPr>
        <w:t xml:space="preserve"> </w:t>
      </w:r>
      <w:r w:rsidR="00EE2876" w:rsidRPr="00EE2876">
        <w:rPr>
          <w:sz w:val="24"/>
        </w:rPr>
        <w:t>sense</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liquid</w:t>
      </w:r>
      <w:r w:rsidR="00EE2876">
        <w:rPr>
          <w:sz w:val="24"/>
        </w:rPr>
        <w:t xml:space="preserve"> </w:t>
      </w:r>
      <w:r w:rsidR="00EE2876" w:rsidRPr="00EE2876">
        <w:rPr>
          <w:sz w:val="24"/>
        </w:rPr>
        <w:t>extension</w:t>
      </w:r>
      <w:r w:rsidR="00EE2876">
        <w:rPr>
          <w:sz w:val="24"/>
        </w:rPr>
        <w:t xml:space="preserve"> </w:t>
      </w:r>
      <w:r w:rsidR="00EE2876" w:rsidRPr="00EE2876">
        <w:rPr>
          <w:sz w:val="24"/>
        </w:rPr>
        <w:t>that</w:t>
      </w:r>
      <w:r w:rsidR="00EE2876">
        <w:rPr>
          <w:sz w:val="24"/>
        </w:rPr>
        <w:t xml:space="preserve"> </w:t>
      </w:r>
      <w:r w:rsidR="00EE2876" w:rsidRPr="00EE2876">
        <w:rPr>
          <w:sz w:val="24"/>
        </w:rPr>
        <w:t>embraces</w:t>
      </w:r>
      <w:r w:rsidR="00EE2876">
        <w:rPr>
          <w:sz w:val="24"/>
        </w:rPr>
        <w:t xml:space="preserve"> </w:t>
      </w:r>
      <w:r w:rsidR="00EE2876" w:rsidRPr="00EE2876">
        <w:rPr>
          <w:sz w:val="24"/>
        </w:rPr>
        <w:t>all</w:t>
      </w:r>
      <w:r w:rsidR="00EE2876">
        <w:rPr>
          <w:sz w:val="24"/>
        </w:rPr>
        <w:t xml:space="preserve"> </w:t>
      </w:r>
      <w:r w:rsidR="00EE2876" w:rsidRPr="00EE2876">
        <w:rPr>
          <w:sz w:val="24"/>
        </w:rPr>
        <w:t>emerged</w:t>
      </w:r>
      <w:r w:rsidR="00EE2876">
        <w:rPr>
          <w:sz w:val="24"/>
        </w:rPr>
        <w:t xml:space="preserve"> </w:t>
      </w:r>
      <w:r w:rsidR="00EE2876" w:rsidRPr="00EE2876">
        <w:rPr>
          <w:sz w:val="24"/>
        </w:rPr>
        <w:t>lands,</w:t>
      </w:r>
      <w:r w:rsidR="00EE2876">
        <w:rPr>
          <w:sz w:val="24"/>
        </w:rPr>
        <w:t xml:space="preserve"> </w:t>
      </w:r>
      <w:r w:rsidR="00EE2876" w:rsidRPr="00EE2876">
        <w:rPr>
          <w:sz w:val="24"/>
        </w:rPr>
        <w:t>permitting</w:t>
      </w:r>
      <w:r w:rsidR="00EE2876">
        <w:rPr>
          <w:sz w:val="24"/>
        </w:rPr>
        <w:t xml:space="preserve"> </w:t>
      </w:r>
      <w:r w:rsidR="00EE2876" w:rsidRPr="00EE2876">
        <w:rPr>
          <w:sz w:val="24"/>
        </w:rPr>
        <w:t>navigation</w:t>
      </w:r>
      <w:r w:rsidR="00EE2876">
        <w:rPr>
          <w:sz w:val="24"/>
        </w:rPr>
        <w:t xml:space="preserve"> </w:t>
      </w:r>
      <w:r w:rsidR="00EE2876" w:rsidRPr="00EE2876">
        <w:rPr>
          <w:sz w:val="24"/>
        </w:rPr>
        <w:t>and</w:t>
      </w:r>
      <w:r w:rsidR="00EE2876">
        <w:rPr>
          <w:sz w:val="24"/>
        </w:rPr>
        <w:t xml:space="preserve"> </w:t>
      </w:r>
      <w:r w:rsidR="00EE2876" w:rsidRPr="00EE2876">
        <w:rPr>
          <w:sz w:val="24"/>
        </w:rPr>
        <w:t>hence</w:t>
      </w:r>
      <w:r w:rsidR="00EE2876">
        <w:rPr>
          <w:sz w:val="24"/>
        </w:rPr>
        <w:t xml:space="preserve"> </w:t>
      </w:r>
      <w:r w:rsidR="00EE2876" w:rsidRPr="00EE2876">
        <w:rPr>
          <w:sz w:val="24"/>
        </w:rPr>
        <w:t>communication.</w:t>
      </w:r>
      <w:r w:rsidR="00EE2876">
        <w:rPr>
          <w:sz w:val="24"/>
        </w:rPr>
        <w:t xml:space="preserve"> </w:t>
      </w:r>
      <w:r w:rsidR="00EE2876" w:rsidRPr="00EE2876">
        <w:rPr>
          <w:sz w:val="24"/>
        </w:rPr>
        <w:t>Leibniz</w:t>
      </w:r>
      <w:r w:rsidR="00EE2876">
        <w:rPr>
          <w:sz w:val="24"/>
        </w:rPr>
        <w:t xml:space="preserve"> </w:t>
      </w:r>
      <w:r w:rsidR="00EE2876" w:rsidRPr="00EE2876">
        <w:rPr>
          <w:sz w:val="24"/>
        </w:rPr>
        <w:t>has</w:t>
      </w:r>
      <w:r w:rsidR="00EE2876">
        <w:rPr>
          <w:sz w:val="24"/>
        </w:rPr>
        <w:t xml:space="preserve"> </w:t>
      </w:r>
      <w:r w:rsidR="00EE2876" w:rsidRPr="00EE2876">
        <w:rPr>
          <w:sz w:val="24"/>
        </w:rPr>
        <w:t>used</w:t>
      </w:r>
      <w:r w:rsidR="00EE2876">
        <w:rPr>
          <w:sz w:val="24"/>
        </w:rPr>
        <w:t xml:space="preserve"> </w:t>
      </w:r>
      <w:r w:rsidR="00EE2876" w:rsidRPr="00EE2876">
        <w:rPr>
          <w:sz w:val="24"/>
        </w:rPr>
        <w:t>the</w:t>
      </w:r>
      <w:r w:rsidR="00EE2876">
        <w:rPr>
          <w:sz w:val="24"/>
        </w:rPr>
        <w:t xml:space="preserve"> </w:t>
      </w:r>
      <w:r w:rsidR="00EE2876" w:rsidRPr="00EE2876">
        <w:rPr>
          <w:sz w:val="24"/>
        </w:rPr>
        <w:t>ocean</w:t>
      </w:r>
      <w:r w:rsidR="00EE2876">
        <w:rPr>
          <w:sz w:val="24"/>
        </w:rPr>
        <w:t xml:space="preserve"> </w:t>
      </w:r>
      <w:r w:rsidR="00EE2876" w:rsidRPr="00EE2876">
        <w:rPr>
          <w:sz w:val="24"/>
        </w:rPr>
        <w:t>metaphor</w:t>
      </w:r>
      <w:r w:rsidR="00EE2876">
        <w:rPr>
          <w:sz w:val="24"/>
        </w:rPr>
        <w:t xml:space="preserve"> </w:t>
      </w:r>
      <w:r w:rsidR="00EE2876" w:rsidRPr="00EE2876">
        <w:rPr>
          <w:sz w:val="24"/>
        </w:rPr>
        <w:t>for</w:t>
      </w:r>
      <w:r w:rsidR="00EE2876">
        <w:rPr>
          <w:sz w:val="24"/>
        </w:rPr>
        <w:t xml:space="preserve"> </w:t>
      </w:r>
      <w:r w:rsidR="00EE2876" w:rsidRPr="00EE2876">
        <w:rPr>
          <w:sz w:val="24"/>
        </w:rPr>
        <w:t>an</w:t>
      </w:r>
      <w:r w:rsidR="00EE2876">
        <w:rPr>
          <w:sz w:val="24"/>
        </w:rPr>
        <w:t xml:space="preserve"> </w:t>
      </w:r>
      <w:r w:rsidR="00EE2876" w:rsidRPr="00EE2876">
        <w:rPr>
          <w:sz w:val="24"/>
        </w:rPr>
        <w:t>encyclopedia.</w:t>
      </w:r>
      <w:r w:rsidR="00EE2876">
        <w:rPr>
          <w:sz w:val="24"/>
        </w:rPr>
        <w:t xml:space="preserve"> </w:t>
      </w:r>
      <w:r w:rsidR="00BF6DDF">
        <w:rPr>
          <w:sz w:val="24"/>
        </w:rPr>
        <w:t xml:space="preserve">In fact, </w:t>
      </w:r>
      <w:r w:rsidR="00EE2876" w:rsidRPr="00EE2876">
        <w:rPr>
          <w:sz w:val="24"/>
        </w:rPr>
        <w:t>languages</w:t>
      </w:r>
      <w:r w:rsidR="00EE2876">
        <w:rPr>
          <w:sz w:val="24"/>
        </w:rPr>
        <w:t xml:space="preserve"> </w:t>
      </w:r>
      <w:r w:rsidR="00EE2876" w:rsidRPr="00EE2876">
        <w:rPr>
          <w:sz w:val="24"/>
        </w:rPr>
        <w:t>are</w:t>
      </w:r>
      <w:r w:rsidR="00EE2876">
        <w:rPr>
          <w:sz w:val="24"/>
        </w:rPr>
        <w:t xml:space="preserve"> </w:t>
      </w:r>
      <w:r w:rsidR="00EE2876" w:rsidRPr="00EE2876">
        <w:rPr>
          <w:sz w:val="24"/>
        </w:rPr>
        <w:t>the</w:t>
      </w:r>
      <w:r w:rsidR="00EE2876">
        <w:rPr>
          <w:sz w:val="24"/>
        </w:rPr>
        <w:t xml:space="preserve"> </w:t>
      </w:r>
      <w:r w:rsidR="00EE2876" w:rsidRPr="00EE2876">
        <w:rPr>
          <w:sz w:val="24"/>
        </w:rPr>
        <w:t>place</w:t>
      </w:r>
      <w:r w:rsidR="00EE2876">
        <w:rPr>
          <w:sz w:val="24"/>
        </w:rPr>
        <w:t xml:space="preserve"> </w:t>
      </w:r>
      <w:r w:rsidR="00EE2876" w:rsidRPr="00EE2876">
        <w:rPr>
          <w:sz w:val="24"/>
        </w:rPr>
        <w:t>of</w:t>
      </w:r>
      <w:r w:rsidR="00EE2876">
        <w:rPr>
          <w:sz w:val="24"/>
        </w:rPr>
        <w:t xml:space="preserve"> </w:t>
      </w:r>
      <w:r w:rsidR="00EE2876" w:rsidRPr="00EE2876">
        <w:rPr>
          <w:sz w:val="24"/>
        </w:rPr>
        <w:t>constant</w:t>
      </w:r>
      <w:r w:rsidR="00EE2876">
        <w:rPr>
          <w:sz w:val="24"/>
        </w:rPr>
        <w:t xml:space="preserve"> </w:t>
      </w:r>
      <w:r w:rsidR="00EE2876" w:rsidRPr="00EE2876">
        <w:rPr>
          <w:sz w:val="24"/>
        </w:rPr>
        <w:t>commerce,</w:t>
      </w:r>
      <w:r w:rsidR="00EE2876">
        <w:rPr>
          <w:sz w:val="24"/>
        </w:rPr>
        <w:t xml:space="preserve"> </w:t>
      </w:r>
      <w:r w:rsidR="00EE2876" w:rsidRPr="00EE2876">
        <w:rPr>
          <w:sz w:val="24"/>
        </w:rPr>
        <w:t>and</w:t>
      </w:r>
      <w:r w:rsidR="00EE2876">
        <w:rPr>
          <w:sz w:val="24"/>
        </w:rPr>
        <w:t xml:space="preserve"> </w:t>
      </w:r>
      <w:r w:rsidR="00EE2876" w:rsidRPr="00EE2876">
        <w:rPr>
          <w:sz w:val="24"/>
        </w:rPr>
        <w:t>commerce</w:t>
      </w:r>
      <w:r w:rsidR="00EE2876">
        <w:rPr>
          <w:sz w:val="24"/>
        </w:rPr>
        <w:t xml:space="preserve"> </w:t>
      </w:r>
      <w:r w:rsidR="00EE2876" w:rsidRPr="00EE2876">
        <w:rPr>
          <w:sz w:val="24"/>
        </w:rPr>
        <w:t>takes</w:t>
      </w:r>
      <w:r w:rsidR="00EE2876">
        <w:rPr>
          <w:sz w:val="24"/>
        </w:rPr>
        <w:t xml:space="preserve"> </w:t>
      </w:r>
      <w:r w:rsidR="00EE2876" w:rsidRPr="00EE2876">
        <w:rPr>
          <w:sz w:val="24"/>
        </w:rPr>
        <w:t>place</w:t>
      </w:r>
      <w:r w:rsidR="00EE2876">
        <w:rPr>
          <w:sz w:val="24"/>
        </w:rPr>
        <w:t xml:space="preserve"> </w:t>
      </w:r>
      <w:r w:rsidR="00EE2876" w:rsidRPr="00EE2876">
        <w:rPr>
          <w:sz w:val="24"/>
        </w:rPr>
        <w:t>in</w:t>
      </w:r>
      <w:r w:rsidR="00EE2876">
        <w:rPr>
          <w:sz w:val="24"/>
        </w:rPr>
        <w:t xml:space="preserve"> </w:t>
      </w:r>
      <w:r w:rsidR="00EE2876" w:rsidRPr="00EE2876">
        <w:rPr>
          <w:sz w:val="24"/>
        </w:rPr>
        <w:t>space</w:t>
      </w:r>
      <w:r w:rsidR="00EE2876">
        <w:rPr>
          <w:sz w:val="24"/>
        </w:rPr>
        <w:t xml:space="preserve"> </w:t>
      </w:r>
      <w:r w:rsidR="00EE2876" w:rsidRPr="00EE2876">
        <w:rPr>
          <w:sz w:val="24"/>
        </w:rPr>
        <w:t>and</w:t>
      </w:r>
      <w:r w:rsidR="00EE2876">
        <w:rPr>
          <w:sz w:val="24"/>
        </w:rPr>
        <w:t xml:space="preserve"> </w:t>
      </w:r>
      <w:r w:rsidR="00EE2876" w:rsidRPr="00EE2876">
        <w:rPr>
          <w:sz w:val="24"/>
        </w:rPr>
        <w:t>time.</w:t>
      </w:r>
      <w:r w:rsidR="00EE2876">
        <w:rPr>
          <w:sz w:val="24"/>
        </w:rPr>
        <w:t xml:space="preserve"> </w:t>
      </w:r>
      <w:r w:rsidR="00BF6DDF">
        <w:rPr>
          <w:sz w:val="24"/>
        </w:rPr>
        <w:t>Th</w:t>
      </w:r>
      <w:r w:rsidR="00EE2876" w:rsidRPr="00EE2876">
        <w:rPr>
          <w:sz w:val="24"/>
        </w:rPr>
        <w:t>e</w:t>
      </w:r>
      <w:r w:rsidR="00EE2876">
        <w:rPr>
          <w:sz w:val="24"/>
        </w:rPr>
        <w:t xml:space="preserve"> </w:t>
      </w:r>
      <w:r w:rsidR="00EE2876" w:rsidRPr="00EE2876">
        <w:rPr>
          <w:sz w:val="24"/>
        </w:rPr>
        <w:t>objective</w:t>
      </w:r>
      <w:r w:rsidR="00EE2876">
        <w:rPr>
          <w:sz w:val="24"/>
        </w:rPr>
        <w:t xml:space="preserve"> </w:t>
      </w:r>
      <w:r w:rsidR="00BF6DDF">
        <w:rPr>
          <w:sz w:val="24"/>
        </w:rPr>
        <w:t>is</w:t>
      </w:r>
      <w:r w:rsidR="00EE2876">
        <w:rPr>
          <w:sz w:val="24"/>
        </w:rPr>
        <w:t xml:space="preserve"> </w:t>
      </w:r>
      <w:r w:rsidR="00EE2876" w:rsidRPr="00EE2876">
        <w:rPr>
          <w:sz w:val="24"/>
        </w:rPr>
        <w:t>achieving</w:t>
      </w:r>
      <w:r w:rsidR="00EE2876">
        <w:rPr>
          <w:sz w:val="24"/>
        </w:rPr>
        <w:t xml:space="preserve"> </w:t>
      </w:r>
      <w:r w:rsidR="00EE2876" w:rsidRPr="00EE2876">
        <w:rPr>
          <w:sz w:val="24"/>
        </w:rPr>
        <w:t>a</w:t>
      </w:r>
      <w:r w:rsidR="00EE2876">
        <w:rPr>
          <w:sz w:val="24"/>
        </w:rPr>
        <w:t xml:space="preserve"> </w:t>
      </w:r>
      <w:r w:rsidR="00EE2876" w:rsidRPr="00EE2876">
        <w:rPr>
          <w:sz w:val="24"/>
        </w:rPr>
        <w:t>wider</w:t>
      </w:r>
      <w:r w:rsidR="00EE2876">
        <w:rPr>
          <w:sz w:val="24"/>
        </w:rPr>
        <w:t xml:space="preserve"> </w:t>
      </w:r>
      <w:r w:rsidR="00EE2876" w:rsidRPr="00EE2876">
        <w:rPr>
          <w:sz w:val="24"/>
        </w:rPr>
        <w:t>audience</w:t>
      </w:r>
      <w:r w:rsidR="00EE2876">
        <w:rPr>
          <w:sz w:val="24"/>
        </w:rPr>
        <w:t xml:space="preserve"> </w:t>
      </w:r>
      <w:r w:rsidR="00EE2876" w:rsidRPr="00EE2876">
        <w:rPr>
          <w:sz w:val="24"/>
        </w:rPr>
        <w:t>by</w:t>
      </w:r>
      <w:r w:rsidR="00EE2876">
        <w:rPr>
          <w:sz w:val="24"/>
        </w:rPr>
        <w:t xml:space="preserve"> </w:t>
      </w:r>
      <w:r w:rsidR="00EE2876" w:rsidRPr="00EE2876">
        <w:rPr>
          <w:sz w:val="24"/>
        </w:rPr>
        <w:t>relying</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intellectual</w:t>
      </w:r>
      <w:r w:rsidR="00EE2876">
        <w:rPr>
          <w:sz w:val="24"/>
        </w:rPr>
        <w:t xml:space="preserve"> </w:t>
      </w:r>
      <w:r w:rsidR="00EE2876" w:rsidRPr="00EE2876">
        <w:rPr>
          <w:sz w:val="24"/>
        </w:rPr>
        <w:t>growth</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global</w:t>
      </w:r>
      <w:r w:rsidR="00EE2876">
        <w:rPr>
          <w:sz w:val="24"/>
        </w:rPr>
        <w:t xml:space="preserve"> </w:t>
      </w:r>
      <w:r w:rsidR="00BF6DDF">
        <w:rPr>
          <w:sz w:val="24"/>
        </w:rPr>
        <w:t xml:space="preserve">community, and </w:t>
      </w:r>
      <w:r w:rsidR="00EE2876" w:rsidRPr="00EE2876">
        <w:rPr>
          <w:sz w:val="24"/>
        </w:rPr>
        <w:t>by</w:t>
      </w:r>
      <w:r w:rsidR="00EE2876">
        <w:rPr>
          <w:sz w:val="24"/>
        </w:rPr>
        <w:t xml:space="preserve"> </w:t>
      </w:r>
      <w:r w:rsidR="00EE2876" w:rsidRPr="00EE2876">
        <w:rPr>
          <w:sz w:val="24"/>
        </w:rPr>
        <w:t>preserving</w:t>
      </w:r>
      <w:r w:rsidR="00EE2876">
        <w:rPr>
          <w:sz w:val="24"/>
        </w:rPr>
        <w:t xml:space="preserve"> </w:t>
      </w:r>
      <w:r w:rsidR="00EE2876" w:rsidRPr="00EE2876">
        <w:rPr>
          <w:sz w:val="24"/>
        </w:rPr>
        <w:t>intellectual</w:t>
      </w:r>
      <w:r w:rsidR="00EE2876">
        <w:rPr>
          <w:sz w:val="24"/>
        </w:rPr>
        <w:t xml:space="preserve"> </w:t>
      </w:r>
      <w:r w:rsidR="00EE2876" w:rsidRPr="00EE2876">
        <w:rPr>
          <w:sz w:val="24"/>
        </w:rPr>
        <w:t>identities</w:t>
      </w:r>
      <w:r w:rsidR="00EE2876">
        <w:rPr>
          <w:sz w:val="24"/>
        </w:rPr>
        <w:t xml:space="preserve"> </w:t>
      </w:r>
      <w:r w:rsidR="00EE2876" w:rsidRPr="00EE2876">
        <w:rPr>
          <w:sz w:val="24"/>
        </w:rPr>
        <w:t>while</w:t>
      </w:r>
      <w:r w:rsidR="00EE2876">
        <w:rPr>
          <w:sz w:val="24"/>
        </w:rPr>
        <w:t xml:space="preserve"> </w:t>
      </w:r>
      <w:r w:rsidR="00EE2876" w:rsidRPr="00EE2876">
        <w:rPr>
          <w:sz w:val="24"/>
        </w:rPr>
        <w:t>providing</w:t>
      </w:r>
      <w:r w:rsidR="00EE2876">
        <w:rPr>
          <w:sz w:val="24"/>
        </w:rPr>
        <w:t xml:space="preserve"> </w:t>
      </w:r>
      <w:r w:rsidR="00EE2876" w:rsidRPr="00EE2876">
        <w:rPr>
          <w:sz w:val="24"/>
        </w:rPr>
        <w:t>a</w:t>
      </w:r>
      <w:r w:rsidR="00EE2876">
        <w:rPr>
          <w:sz w:val="24"/>
        </w:rPr>
        <w:t xml:space="preserve"> </w:t>
      </w:r>
      <w:r w:rsidR="00EE2876" w:rsidRPr="00EE2876">
        <w:rPr>
          <w:sz w:val="24"/>
        </w:rPr>
        <w:t>platform</w:t>
      </w:r>
      <w:r w:rsidR="00EE2876">
        <w:rPr>
          <w:sz w:val="24"/>
        </w:rPr>
        <w:t xml:space="preserve"> </w:t>
      </w:r>
      <w:r w:rsidR="00EE2876" w:rsidRPr="00EE2876">
        <w:rPr>
          <w:sz w:val="24"/>
        </w:rPr>
        <w:t>for</w:t>
      </w:r>
      <w:r w:rsidR="00EE2876">
        <w:rPr>
          <w:sz w:val="24"/>
        </w:rPr>
        <w:t xml:space="preserve"> </w:t>
      </w:r>
      <w:r w:rsidR="00EE2876" w:rsidRPr="00EE2876">
        <w:rPr>
          <w:sz w:val="24"/>
        </w:rPr>
        <w:t>their</w:t>
      </w:r>
      <w:r w:rsidR="00EE2876">
        <w:rPr>
          <w:sz w:val="24"/>
        </w:rPr>
        <w:t xml:space="preserve"> </w:t>
      </w:r>
      <w:r w:rsidR="00EE2876" w:rsidRPr="00EE2876">
        <w:rPr>
          <w:sz w:val="24"/>
        </w:rPr>
        <w:t>plurality.</w:t>
      </w:r>
      <w:r w:rsidR="00EE2876">
        <w:rPr>
          <w:sz w:val="24"/>
        </w:rPr>
        <w:t xml:space="preserve"> </w:t>
      </w:r>
      <w:r w:rsidR="00BF6DDF">
        <w:rPr>
          <w:sz w:val="24"/>
        </w:rPr>
        <w:t>Theis</w:t>
      </w:r>
      <w:r w:rsidR="00EE2876">
        <w:rPr>
          <w:sz w:val="24"/>
        </w:rPr>
        <w:t xml:space="preserve"> </w:t>
      </w:r>
      <w:r w:rsidR="00BF6DDF">
        <w:rPr>
          <w:sz w:val="24"/>
        </w:rPr>
        <w:t>objective</w:t>
      </w:r>
      <w:r w:rsidR="00EE2876">
        <w:rPr>
          <w:sz w:val="24"/>
        </w:rPr>
        <w:t xml:space="preserve"> </w:t>
      </w:r>
      <w:r w:rsidR="00BF6DDF">
        <w:rPr>
          <w:sz w:val="24"/>
        </w:rPr>
        <w:t>is</w:t>
      </w:r>
      <w:r w:rsidR="00EE2876">
        <w:rPr>
          <w:sz w:val="24"/>
        </w:rPr>
        <w:t xml:space="preserve"> </w:t>
      </w:r>
      <w:r w:rsidR="00EE2876" w:rsidRPr="00EE2876">
        <w:rPr>
          <w:sz w:val="24"/>
        </w:rPr>
        <w:t>substantial</w:t>
      </w:r>
      <w:r w:rsidR="00EE2876">
        <w:rPr>
          <w:sz w:val="24"/>
        </w:rPr>
        <w:t xml:space="preserve"> </w:t>
      </w:r>
      <w:r w:rsidR="00EE2876" w:rsidRPr="00EE2876">
        <w:rPr>
          <w:sz w:val="24"/>
        </w:rPr>
        <w:t>for</w:t>
      </w:r>
      <w:r w:rsidR="00EE2876">
        <w:rPr>
          <w:sz w:val="24"/>
        </w:rPr>
        <w:t xml:space="preserve"> </w:t>
      </w:r>
      <w:r w:rsidR="00BF6DDF">
        <w:rPr>
          <w:sz w:val="24"/>
        </w:rPr>
        <w:t>it</w:t>
      </w:r>
      <w:r w:rsidR="00EE2876">
        <w:rPr>
          <w:sz w:val="24"/>
        </w:rPr>
        <w:t xml:space="preserve"> </w:t>
      </w:r>
      <w:r w:rsidR="00EE2876" w:rsidRPr="00EE2876">
        <w:rPr>
          <w:sz w:val="24"/>
        </w:rPr>
        <w:t>go</w:t>
      </w:r>
      <w:r w:rsidR="00BF6DDF">
        <w:rPr>
          <w:sz w:val="24"/>
        </w:rPr>
        <w:t>es</w:t>
      </w:r>
      <w:r w:rsidR="00EE2876">
        <w:rPr>
          <w:sz w:val="24"/>
        </w:rPr>
        <w:t xml:space="preserve"> </w:t>
      </w:r>
      <w:r w:rsidR="00EE2876" w:rsidRPr="00EE2876">
        <w:rPr>
          <w:sz w:val="24"/>
        </w:rPr>
        <w:t>well</w:t>
      </w:r>
      <w:r w:rsidR="00EE2876">
        <w:rPr>
          <w:sz w:val="24"/>
        </w:rPr>
        <w:t xml:space="preserve"> </w:t>
      </w:r>
      <w:r w:rsidR="00EE2876" w:rsidRPr="00EE2876">
        <w:rPr>
          <w:sz w:val="24"/>
        </w:rPr>
        <w:t>beyond</w:t>
      </w:r>
      <w:r w:rsidR="00EE2876">
        <w:rPr>
          <w:sz w:val="24"/>
        </w:rPr>
        <w:t xml:space="preserve"> </w:t>
      </w:r>
      <w:r w:rsidR="00EE2876" w:rsidRPr="00EE2876">
        <w:rPr>
          <w:sz w:val="24"/>
        </w:rPr>
        <w:t>the</w:t>
      </w:r>
      <w:r w:rsidR="00EE2876">
        <w:rPr>
          <w:sz w:val="24"/>
        </w:rPr>
        <w:t xml:space="preserve"> </w:t>
      </w:r>
      <w:r w:rsidR="00EE2876" w:rsidRPr="00EE2876">
        <w:rPr>
          <w:sz w:val="24"/>
        </w:rPr>
        <w:t>current</w:t>
      </w:r>
      <w:r w:rsidR="00EE2876">
        <w:rPr>
          <w:sz w:val="24"/>
        </w:rPr>
        <w:t xml:space="preserve"> </w:t>
      </w:r>
      <w:r w:rsidR="00EE2876" w:rsidRPr="00EE2876">
        <w:rPr>
          <w:sz w:val="24"/>
        </w:rPr>
        <w:t>state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art</w:t>
      </w:r>
      <w:r w:rsidR="00EE2876">
        <w:rPr>
          <w:sz w:val="24"/>
        </w:rPr>
        <w:t xml:space="preserve"> </w:t>
      </w:r>
      <w:r w:rsidR="00EE2876" w:rsidRPr="00EE2876">
        <w:rPr>
          <w:sz w:val="24"/>
        </w:rPr>
        <w:t>in</w:t>
      </w:r>
      <w:r w:rsidR="00EE2876">
        <w:rPr>
          <w:sz w:val="24"/>
        </w:rPr>
        <w:t xml:space="preserve"> </w:t>
      </w:r>
      <w:r w:rsidR="00EE2876" w:rsidRPr="00EE2876">
        <w:rPr>
          <w:sz w:val="24"/>
        </w:rPr>
        <w:t>as</w:t>
      </w:r>
      <w:r w:rsidR="00EE2876">
        <w:rPr>
          <w:sz w:val="24"/>
        </w:rPr>
        <w:t xml:space="preserve"> </w:t>
      </w:r>
      <w:r w:rsidR="00EE2876" w:rsidRPr="00EE2876">
        <w:rPr>
          <w:sz w:val="24"/>
        </w:rPr>
        <w:t>far</w:t>
      </w:r>
      <w:r w:rsidR="00EE2876">
        <w:rPr>
          <w:sz w:val="24"/>
        </w:rPr>
        <w:t xml:space="preserve"> </w:t>
      </w:r>
      <w:r w:rsidR="00EE2876" w:rsidRPr="00EE2876">
        <w:rPr>
          <w:sz w:val="24"/>
        </w:rPr>
        <w:t>as</w:t>
      </w:r>
      <w:r w:rsidR="00EE2876">
        <w:rPr>
          <w:sz w:val="24"/>
        </w:rPr>
        <w:t xml:space="preserve"> </w:t>
      </w:r>
      <w:r w:rsidR="00EE2876" w:rsidRPr="00EE2876">
        <w:rPr>
          <w:sz w:val="24"/>
        </w:rPr>
        <w:t>the</w:t>
      </w:r>
      <w:r w:rsidR="00EE2876">
        <w:rPr>
          <w:sz w:val="24"/>
        </w:rPr>
        <w:t xml:space="preserve"> </w:t>
      </w:r>
      <w:r w:rsidR="00EE2876" w:rsidRPr="00EE2876">
        <w:rPr>
          <w:sz w:val="24"/>
        </w:rPr>
        <w:t>project</w:t>
      </w:r>
      <w:r w:rsidR="00EE2876">
        <w:rPr>
          <w:sz w:val="24"/>
        </w:rPr>
        <w:t xml:space="preserve"> </w:t>
      </w:r>
      <w:r w:rsidR="00EE2876" w:rsidRPr="00EE2876">
        <w:rPr>
          <w:sz w:val="24"/>
        </w:rPr>
        <w:t>integrates</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common</w:t>
      </w:r>
      <w:r w:rsidR="00EE2876">
        <w:rPr>
          <w:sz w:val="24"/>
        </w:rPr>
        <w:t xml:space="preserve"> </w:t>
      </w:r>
      <w:r w:rsidR="00EE2876" w:rsidRPr="00EE2876">
        <w:rPr>
          <w:sz w:val="24"/>
        </w:rPr>
        <w:t>denominator</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terminology</w:t>
      </w:r>
      <w:r w:rsidR="00EE2876">
        <w:rPr>
          <w:sz w:val="24"/>
        </w:rPr>
        <w:t xml:space="preserve"> </w:t>
      </w:r>
      <w:r w:rsidR="00EE2876" w:rsidRPr="00EE2876">
        <w:rPr>
          <w:sz w:val="24"/>
        </w:rPr>
        <w:t>of</w:t>
      </w:r>
      <w:r w:rsidR="00EE2876">
        <w:rPr>
          <w:sz w:val="24"/>
        </w:rPr>
        <w:t xml:space="preserve"> </w:t>
      </w:r>
      <w:r w:rsidR="00EE2876" w:rsidRPr="00EE2876">
        <w:rPr>
          <w:sz w:val="24"/>
        </w:rPr>
        <w:t>culture</w:t>
      </w:r>
      <w:r w:rsidR="00EE2876">
        <w:rPr>
          <w:sz w:val="24"/>
        </w:rPr>
        <w:t xml:space="preserve"> </w:t>
      </w:r>
      <w:r w:rsidR="00EE2876" w:rsidRPr="00EE2876">
        <w:rPr>
          <w:sz w:val="24"/>
        </w:rPr>
        <w:t>originated</w:t>
      </w:r>
      <w:r w:rsidR="00EE2876">
        <w:rPr>
          <w:sz w:val="24"/>
        </w:rPr>
        <w:t xml:space="preserve"> </w:t>
      </w:r>
      <w:r w:rsidR="00EE2876" w:rsidRPr="00EE2876">
        <w:rPr>
          <w:sz w:val="24"/>
        </w:rPr>
        <w:t>by</w:t>
      </w:r>
      <w:r w:rsidR="00EE2876">
        <w:rPr>
          <w:sz w:val="24"/>
        </w:rPr>
        <w:t xml:space="preserve"> </w:t>
      </w:r>
      <w:r w:rsidR="00EE2876" w:rsidRPr="00EE2876">
        <w:rPr>
          <w:sz w:val="24"/>
        </w:rPr>
        <w:t>the</w:t>
      </w:r>
      <w:r w:rsidR="00EE2876">
        <w:rPr>
          <w:sz w:val="24"/>
        </w:rPr>
        <w:t xml:space="preserve"> </w:t>
      </w:r>
      <w:r w:rsidR="00EE2876" w:rsidRPr="00EE2876">
        <w:rPr>
          <w:i/>
          <w:sz w:val="24"/>
        </w:rPr>
        <w:t>translatio</w:t>
      </w:r>
      <w:r w:rsidR="00EE2876">
        <w:rPr>
          <w:i/>
          <w:sz w:val="24"/>
        </w:rPr>
        <w:t xml:space="preserve"> </w:t>
      </w:r>
      <w:r w:rsidR="00EE2876" w:rsidRPr="00EE2876">
        <w:rPr>
          <w:i/>
          <w:sz w:val="24"/>
        </w:rPr>
        <w:t>studiorum</w:t>
      </w:r>
      <w:r w:rsidR="00EE2876">
        <w:rPr>
          <w:sz w:val="24"/>
        </w:rPr>
        <w:t xml:space="preserve"> </w:t>
      </w:r>
      <w:r w:rsidR="00EE2876" w:rsidRPr="00EE2876">
        <w:rPr>
          <w:sz w:val="24"/>
        </w:rPr>
        <w:t>of</w:t>
      </w:r>
      <w:r w:rsidR="00EE2876">
        <w:rPr>
          <w:sz w:val="24"/>
        </w:rPr>
        <w:t xml:space="preserve"> </w:t>
      </w:r>
      <w:r w:rsidR="00EE2876" w:rsidRPr="00EE2876">
        <w:rPr>
          <w:sz w:val="24"/>
        </w:rPr>
        <w:t>different</w:t>
      </w:r>
      <w:r w:rsidR="00EE2876">
        <w:rPr>
          <w:sz w:val="24"/>
        </w:rPr>
        <w:t xml:space="preserve"> </w:t>
      </w:r>
      <w:r w:rsidR="00EE2876" w:rsidRPr="00EE2876">
        <w:rPr>
          <w:sz w:val="24"/>
        </w:rPr>
        <w:t>disciplinary</w:t>
      </w:r>
      <w:r w:rsidR="00EE2876">
        <w:rPr>
          <w:sz w:val="24"/>
        </w:rPr>
        <w:t xml:space="preserve"> </w:t>
      </w:r>
      <w:r w:rsidR="00EE2876" w:rsidRPr="00EE2876">
        <w:rPr>
          <w:sz w:val="24"/>
        </w:rPr>
        <w:t>traditions.</w:t>
      </w:r>
      <w:r w:rsidR="00EE2876">
        <w:rPr>
          <w:sz w:val="24"/>
        </w:rPr>
        <w:t xml:space="preserve"> </w:t>
      </w:r>
    </w:p>
    <w:p w14:paraId="15D62B5A" w14:textId="233CE933" w:rsidR="00EE2876" w:rsidRPr="00EE2876" w:rsidRDefault="003F1B1A" w:rsidP="00EE2876">
      <w:pPr>
        <w:spacing w:line="480" w:lineRule="auto"/>
        <w:rPr>
          <w:sz w:val="24"/>
        </w:rPr>
      </w:pPr>
      <w:r>
        <w:rPr>
          <w:sz w:val="24"/>
        </w:rPr>
        <w:tab/>
      </w:r>
      <w:r w:rsidR="00EE2876" w:rsidRPr="00EE2876">
        <w:rPr>
          <w:sz w:val="24"/>
        </w:rPr>
        <w:t>Starting</w:t>
      </w:r>
      <w:r w:rsidR="00EE2876">
        <w:rPr>
          <w:sz w:val="24"/>
        </w:rPr>
        <w:t xml:space="preserve"> </w:t>
      </w:r>
      <w:r w:rsidR="00EE2876" w:rsidRPr="00EE2876">
        <w:rPr>
          <w:sz w:val="24"/>
        </w:rPr>
        <w:t>from</w:t>
      </w:r>
      <w:r w:rsidR="00EE2876">
        <w:rPr>
          <w:sz w:val="24"/>
        </w:rPr>
        <w:t xml:space="preserve"> </w:t>
      </w:r>
      <w:r w:rsidR="00EE2876" w:rsidRPr="00EE2876">
        <w:rPr>
          <w:sz w:val="24"/>
        </w:rPr>
        <w:t>the</w:t>
      </w:r>
      <w:r w:rsidR="00EE2876">
        <w:rPr>
          <w:sz w:val="24"/>
        </w:rPr>
        <w:t xml:space="preserve"> </w:t>
      </w:r>
      <w:r w:rsidR="00EE2876" w:rsidRPr="00EE2876">
        <w:rPr>
          <w:sz w:val="24"/>
        </w:rPr>
        <w:t>best</w:t>
      </w:r>
      <w:r w:rsidR="00EE2876">
        <w:rPr>
          <w:sz w:val="24"/>
        </w:rPr>
        <w:t xml:space="preserve"> </w:t>
      </w:r>
      <w:r w:rsidR="00EE2876" w:rsidRPr="00EE2876">
        <w:rPr>
          <w:sz w:val="24"/>
        </w:rPr>
        <w:t>practices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B84F5E">
        <w:rPr>
          <w:sz w:val="24"/>
        </w:rPr>
        <w:t>World Digital Library</w:t>
      </w:r>
      <w:r w:rsidR="00EE2876">
        <w:rPr>
          <w:sz w:val="24"/>
        </w:rPr>
        <w:t xml:space="preserve"> </w:t>
      </w:r>
      <w:r w:rsidR="00B84F5E">
        <w:rPr>
          <w:sz w:val="24"/>
        </w:rPr>
        <w:t>(</w:t>
      </w:r>
      <w:hyperlink r:id="rId11" w:history="1">
        <w:r w:rsidR="00137567" w:rsidRPr="00EE2876">
          <w:rPr>
            <w:rStyle w:val="Collegamentoipertestuale"/>
            <w:sz w:val="24"/>
          </w:rPr>
          <w:t>www.wdl.org</w:t>
        </w:r>
      </w:hyperlink>
      <w:r w:rsidR="00EE2876" w:rsidRPr="00EE2876">
        <w:rPr>
          <w:sz w:val="24"/>
        </w:rPr>
        <w:t>)</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B84F5E">
        <w:rPr>
          <w:sz w:val="24"/>
        </w:rPr>
        <w:t xml:space="preserve">European Cultural Heritage </w:t>
      </w:r>
      <w:r w:rsidR="00B84F5E">
        <w:rPr>
          <w:sz w:val="24"/>
        </w:rPr>
        <w:t>Onl</w:t>
      </w:r>
      <w:r w:rsidR="00EE2876" w:rsidRPr="00B84F5E">
        <w:rPr>
          <w:sz w:val="24"/>
        </w:rPr>
        <w:t>ine</w:t>
      </w:r>
      <w:r w:rsidR="00EE2876">
        <w:rPr>
          <w:sz w:val="24"/>
        </w:rPr>
        <w:t xml:space="preserve"> </w:t>
      </w:r>
      <w:r w:rsidR="00B84F5E">
        <w:rPr>
          <w:sz w:val="24"/>
        </w:rPr>
        <w:t>(</w:t>
      </w:r>
      <w:hyperlink r:id="rId12" w:history="1">
        <w:r w:rsidR="00137567" w:rsidRPr="00EE2876">
          <w:rPr>
            <w:rStyle w:val="Collegamentoipertestuale"/>
            <w:sz w:val="24"/>
          </w:rPr>
          <w:t>www.echo.mpiwg-berlin.mpg.de</w:t>
        </w:r>
      </w:hyperlink>
      <w:r w:rsidR="00EE2876" w:rsidRPr="00EE2876">
        <w:rPr>
          <w:sz w:val="24"/>
        </w:rPr>
        <w:t>)</w:t>
      </w:r>
      <w:r w:rsidR="00EE2876">
        <w:rPr>
          <w:sz w:val="24"/>
        </w:rPr>
        <w:t xml:space="preserve"> </w:t>
      </w:r>
      <w:r w:rsidR="00EE2876" w:rsidRPr="00EE2876">
        <w:rPr>
          <w:sz w:val="24"/>
        </w:rPr>
        <w:t>projects,</w:t>
      </w:r>
      <w:r w:rsidR="00EE2876">
        <w:rPr>
          <w:sz w:val="24"/>
        </w:rPr>
        <w:t xml:space="preserve"> </w:t>
      </w:r>
      <w:r w:rsidR="00B84F5E">
        <w:rPr>
          <w:sz w:val="24"/>
        </w:rPr>
        <w:t>together with the databases of</w:t>
      </w:r>
      <w:r w:rsidR="00EE2876">
        <w:rPr>
          <w:sz w:val="24"/>
        </w:rPr>
        <w:t xml:space="preserve"> </w:t>
      </w:r>
      <w:r w:rsidR="00EE2876" w:rsidRPr="00EE2876">
        <w:rPr>
          <w:sz w:val="24"/>
        </w:rPr>
        <w:t>ILIESI</w:t>
      </w:r>
      <w:r w:rsidR="00BF6DDF">
        <w:rPr>
          <w:sz w:val="24"/>
        </w:rPr>
        <w:t>-CNR</w:t>
      </w:r>
      <w:r w:rsidR="00EE2876" w:rsidRPr="00EE2876">
        <w:rPr>
          <w:sz w:val="24"/>
        </w:rPr>
        <w:t>,</w:t>
      </w:r>
      <w:r w:rsidR="00EE2876">
        <w:rPr>
          <w:sz w:val="24"/>
        </w:rPr>
        <w:t xml:space="preserve"> </w:t>
      </w:r>
      <w:r w:rsidR="00B84F5E">
        <w:rPr>
          <w:sz w:val="24"/>
        </w:rPr>
        <w:t>we can</w:t>
      </w:r>
      <w:r w:rsidR="00BF6DDF">
        <w:rPr>
          <w:sz w:val="24"/>
        </w:rPr>
        <w:t xml:space="preserve"> consider </w:t>
      </w:r>
      <w:r w:rsidR="00BF6DDF" w:rsidRPr="00BF6DDF">
        <w:rPr>
          <w:sz w:val="24"/>
        </w:rPr>
        <w:t xml:space="preserve">the </w:t>
      </w:r>
      <w:r w:rsidR="00EE2876" w:rsidRPr="00BF6DDF">
        <w:rPr>
          <w:sz w:val="24"/>
        </w:rPr>
        <w:t>consequential question: How to account for a scientifically validated non-Eurocentric history of philosophy?</w:t>
      </w:r>
      <w:r w:rsidR="00EE2876">
        <w:rPr>
          <w:sz w:val="24"/>
        </w:rPr>
        <w:t xml:space="preserve"> </w:t>
      </w:r>
      <w:r w:rsidR="00EE2876" w:rsidRPr="00EE2876">
        <w:rPr>
          <w:sz w:val="24"/>
        </w:rPr>
        <w:t>Validation</w:t>
      </w:r>
      <w:r w:rsidR="00EE2876">
        <w:rPr>
          <w:sz w:val="24"/>
        </w:rPr>
        <w:t xml:space="preserve"> </w:t>
      </w:r>
      <w:r w:rsidR="00EE2876" w:rsidRPr="00EE2876">
        <w:rPr>
          <w:sz w:val="24"/>
        </w:rPr>
        <w:t>is</w:t>
      </w:r>
      <w:r w:rsidR="00EE2876">
        <w:rPr>
          <w:sz w:val="24"/>
        </w:rPr>
        <w:t xml:space="preserve"> </w:t>
      </w:r>
      <w:r w:rsidR="00EE2876" w:rsidRPr="00EE2876">
        <w:rPr>
          <w:sz w:val="24"/>
        </w:rPr>
        <w:t>the</w:t>
      </w:r>
      <w:r w:rsidR="00EE2876">
        <w:rPr>
          <w:sz w:val="24"/>
        </w:rPr>
        <w:t xml:space="preserve"> </w:t>
      </w:r>
      <w:r w:rsidR="00EE2876" w:rsidRPr="00EE2876">
        <w:rPr>
          <w:sz w:val="24"/>
        </w:rPr>
        <w:t>result</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process</w:t>
      </w:r>
      <w:r w:rsidR="00EE2876">
        <w:rPr>
          <w:sz w:val="24"/>
        </w:rPr>
        <w:t xml:space="preserve"> </w:t>
      </w:r>
      <w:r w:rsidR="00EE2876" w:rsidRPr="00EE2876">
        <w:rPr>
          <w:sz w:val="24"/>
        </w:rPr>
        <w:t>of</w:t>
      </w:r>
      <w:r w:rsidR="00EE2876">
        <w:rPr>
          <w:sz w:val="24"/>
        </w:rPr>
        <w:t xml:space="preserve"> </w:t>
      </w:r>
      <w:r w:rsidR="00EE2876" w:rsidRPr="00EE2876">
        <w:rPr>
          <w:sz w:val="24"/>
        </w:rPr>
        <w:t>comparison</w:t>
      </w:r>
      <w:r w:rsidR="00EE2876">
        <w:rPr>
          <w:sz w:val="24"/>
        </w:rPr>
        <w:t xml:space="preserve"> </w:t>
      </w:r>
      <w:r w:rsidR="00EE2876" w:rsidRPr="00EE2876">
        <w:rPr>
          <w:sz w:val="24"/>
        </w:rPr>
        <w:t>and</w:t>
      </w:r>
      <w:r w:rsidR="00EE2876">
        <w:rPr>
          <w:sz w:val="24"/>
        </w:rPr>
        <w:t xml:space="preserve"> </w:t>
      </w:r>
      <w:r w:rsidR="00EE2876" w:rsidRPr="00EE2876">
        <w:rPr>
          <w:sz w:val="24"/>
        </w:rPr>
        <w:t>exchange.</w:t>
      </w:r>
      <w:r w:rsidR="00EE2876">
        <w:rPr>
          <w:sz w:val="24"/>
        </w:rPr>
        <w:t xml:space="preserve"> </w:t>
      </w:r>
      <w:r w:rsidR="00BF6DDF">
        <w:rPr>
          <w:sz w:val="24"/>
        </w:rPr>
        <w:t xml:space="preserve">One can consider </w:t>
      </w:r>
      <w:r w:rsidR="00EE2876" w:rsidRPr="00EE2876">
        <w:rPr>
          <w:sz w:val="24"/>
        </w:rPr>
        <w:t>a</w:t>
      </w:r>
      <w:r w:rsidR="00EE2876">
        <w:rPr>
          <w:sz w:val="24"/>
        </w:rPr>
        <w:t xml:space="preserve"> </w:t>
      </w:r>
      <w:r w:rsidR="00EE2876" w:rsidRPr="00EE2876">
        <w:rPr>
          <w:sz w:val="24"/>
        </w:rPr>
        <w:t>specific</w:t>
      </w:r>
      <w:r w:rsidR="00EE2876">
        <w:rPr>
          <w:sz w:val="24"/>
        </w:rPr>
        <w:t xml:space="preserve"> </w:t>
      </w:r>
      <w:r w:rsidR="00EE2876" w:rsidRPr="00EE2876">
        <w:rPr>
          <w:sz w:val="24"/>
        </w:rPr>
        <w:t>methodology</w:t>
      </w:r>
      <w:r w:rsidR="00EE2876">
        <w:rPr>
          <w:sz w:val="24"/>
        </w:rPr>
        <w:t xml:space="preserve"> </w:t>
      </w:r>
      <w:r w:rsidR="00EE2876" w:rsidRPr="00EE2876">
        <w:rPr>
          <w:sz w:val="24"/>
        </w:rPr>
        <w:t>for</w:t>
      </w:r>
      <w:r w:rsidR="00EE2876">
        <w:rPr>
          <w:sz w:val="24"/>
        </w:rPr>
        <w:t xml:space="preserve"> </w:t>
      </w:r>
      <w:r w:rsidR="00EE2876" w:rsidRPr="00EE2876">
        <w:rPr>
          <w:sz w:val="24"/>
        </w:rPr>
        <w:t>context-guided</w:t>
      </w:r>
      <w:r w:rsidR="00EE2876">
        <w:rPr>
          <w:sz w:val="24"/>
        </w:rPr>
        <w:t xml:space="preserve"> </w:t>
      </w:r>
      <w:r w:rsidR="00EE2876" w:rsidRPr="00EE2876">
        <w:rPr>
          <w:sz w:val="24"/>
        </w:rPr>
        <w:t>lexical</w:t>
      </w:r>
      <w:r w:rsidR="00EE2876">
        <w:rPr>
          <w:sz w:val="24"/>
        </w:rPr>
        <w:t xml:space="preserve"> </w:t>
      </w:r>
      <w:r w:rsidR="00EE2876" w:rsidRPr="00EE2876">
        <w:rPr>
          <w:sz w:val="24"/>
        </w:rPr>
        <w:t>analysis</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whose</w:t>
      </w:r>
      <w:r w:rsidR="00EE2876">
        <w:rPr>
          <w:sz w:val="24"/>
        </w:rPr>
        <w:t xml:space="preserve"> </w:t>
      </w:r>
      <w:r w:rsidR="00EE2876" w:rsidRPr="00EE2876">
        <w:rPr>
          <w:sz w:val="24"/>
        </w:rPr>
        <w:t>effectiveness</w:t>
      </w:r>
      <w:r w:rsidR="00EE2876">
        <w:rPr>
          <w:sz w:val="24"/>
        </w:rPr>
        <w:t xml:space="preserve"> </w:t>
      </w:r>
      <w:r w:rsidR="00EE2876" w:rsidRPr="00EE2876">
        <w:rPr>
          <w:sz w:val="24"/>
        </w:rPr>
        <w:t>arises</w:t>
      </w:r>
      <w:r w:rsidR="00EE2876">
        <w:rPr>
          <w:sz w:val="24"/>
        </w:rPr>
        <w:t xml:space="preserve"> </w:t>
      </w:r>
      <w:r w:rsidR="00EE2876" w:rsidRPr="00EE2876">
        <w:rPr>
          <w:sz w:val="24"/>
        </w:rPr>
        <w:t>from</w:t>
      </w:r>
      <w:r w:rsidR="00EE2876">
        <w:rPr>
          <w:sz w:val="24"/>
        </w:rPr>
        <w:t xml:space="preserve"> </w:t>
      </w:r>
      <w:r w:rsidR="00EE2876" w:rsidRPr="00EE2876">
        <w:rPr>
          <w:sz w:val="24"/>
        </w:rPr>
        <w:t>the</w:t>
      </w:r>
      <w:r w:rsidR="00EE2876">
        <w:rPr>
          <w:sz w:val="24"/>
        </w:rPr>
        <w:t xml:space="preserve"> </w:t>
      </w:r>
      <w:r w:rsidR="00EE2876" w:rsidRPr="00EE2876">
        <w:rPr>
          <w:sz w:val="24"/>
        </w:rPr>
        <w:t>necessity</w:t>
      </w:r>
      <w:r w:rsidR="00EE2876">
        <w:rPr>
          <w:sz w:val="24"/>
        </w:rPr>
        <w:t xml:space="preserve"> </w:t>
      </w:r>
      <w:r w:rsidR="00EE2876" w:rsidRPr="00EE2876">
        <w:rPr>
          <w:sz w:val="24"/>
        </w:rPr>
        <w:t>of</w:t>
      </w:r>
      <w:r w:rsidR="00EE2876">
        <w:rPr>
          <w:sz w:val="24"/>
        </w:rPr>
        <w:t xml:space="preserve"> </w:t>
      </w:r>
      <w:r w:rsidR="00EE2876" w:rsidRPr="00EE2876">
        <w:rPr>
          <w:sz w:val="24"/>
        </w:rPr>
        <w:t>establishing</w:t>
      </w:r>
      <w:r w:rsidR="00EE2876">
        <w:rPr>
          <w:sz w:val="24"/>
        </w:rPr>
        <w:t xml:space="preserve"> </w:t>
      </w:r>
      <w:r w:rsidR="00EE2876" w:rsidRPr="00EE2876">
        <w:rPr>
          <w:sz w:val="24"/>
        </w:rPr>
        <w:t>continuities</w:t>
      </w:r>
      <w:r w:rsidR="00EE2876">
        <w:rPr>
          <w:sz w:val="24"/>
        </w:rPr>
        <w:t xml:space="preserve"> </w:t>
      </w:r>
      <w:r w:rsidR="00EE2876" w:rsidRPr="00EE2876">
        <w:rPr>
          <w:sz w:val="24"/>
        </w:rPr>
        <w:t>and</w:t>
      </w:r>
      <w:r w:rsidR="00EE2876">
        <w:rPr>
          <w:sz w:val="24"/>
        </w:rPr>
        <w:t xml:space="preserve"> </w:t>
      </w:r>
      <w:r w:rsidR="00EE2876" w:rsidRPr="00EE2876">
        <w:rPr>
          <w:sz w:val="24"/>
        </w:rPr>
        <w:t>interactions</w:t>
      </w:r>
      <w:r w:rsidR="00EE2876">
        <w:rPr>
          <w:sz w:val="24"/>
        </w:rPr>
        <w:t xml:space="preserve"> </w:t>
      </w:r>
      <w:r w:rsidR="00EE2876" w:rsidRPr="00EE2876">
        <w:rPr>
          <w:sz w:val="24"/>
        </w:rPr>
        <w:t>of</w:t>
      </w:r>
      <w:r w:rsidR="00EE2876">
        <w:rPr>
          <w:sz w:val="24"/>
        </w:rPr>
        <w:t xml:space="preserve"> </w:t>
      </w:r>
      <w:r w:rsidR="00EE2876" w:rsidRPr="00EE2876">
        <w:rPr>
          <w:sz w:val="24"/>
        </w:rPr>
        <w:t>cultural</w:t>
      </w:r>
      <w:r w:rsidR="00EE2876">
        <w:rPr>
          <w:sz w:val="24"/>
        </w:rPr>
        <w:t xml:space="preserve"> </w:t>
      </w:r>
      <w:r w:rsidR="00EE2876" w:rsidRPr="00EE2876">
        <w:rPr>
          <w:sz w:val="24"/>
        </w:rPr>
        <w:t>traditions—transcriptions,</w:t>
      </w:r>
      <w:r w:rsidR="00EE2876">
        <w:rPr>
          <w:sz w:val="24"/>
        </w:rPr>
        <w:t xml:space="preserve"> </w:t>
      </w:r>
      <w:r w:rsidR="00EE2876" w:rsidRPr="00EE2876">
        <w:rPr>
          <w:sz w:val="24"/>
        </w:rPr>
        <w:t>interpretations,</w:t>
      </w:r>
      <w:r w:rsidR="00EE2876">
        <w:rPr>
          <w:sz w:val="24"/>
        </w:rPr>
        <w:t xml:space="preserve"> </w:t>
      </w:r>
      <w:r w:rsidR="00EE2876" w:rsidRPr="00EE2876">
        <w:rPr>
          <w:sz w:val="24"/>
        </w:rPr>
        <w:t>and</w:t>
      </w:r>
      <w:r w:rsidR="00EE2876">
        <w:rPr>
          <w:sz w:val="24"/>
        </w:rPr>
        <w:t xml:space="preserve"> </w:t>
      </w:r>
      <w:r w:rsidR="00EE2876" w:rsidRPr="00EE2876">
        <w:rPr>
          <w:sz w:val="24"/>
        </w:rPr>
        <w:t>translations</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into</w:t>
      </w:r>
      <w:r w:rsidR="00EE2876">
        <w:rPr>
          <w:sz w:val="24"/>
        </w:rPr>
        <w:t xml:space="preserve"> </w:t>
      </w:r>
      <w:r w:rsidR="00EE2876" w:rsidRPr="00EE2876">
        <w:rPr>
          <w:sz w:val="24"/>
        </w:rPr>
        <w:t>new</w:t>
      </w:r>
      <w:r w:rsidR="00EE2876">
        <w:rPr>
          <w:sz w:val="24"/>
        </w:rPr>
        <w:t xml:space="preserve"> </w:t>
      </w:r>
      <w:r w:rsidR="00EE2876" w:rsidRPr="00EE2876">
        <w:rPr>
          <w:sz w:val="24"/>
        </w:rPr>
        <w:t>contexts.</w:t>
      </w:r>
      <w:r w:rsidR="00EE2876">
        <w:rPr>
          <w:sz w:val="24"/>
        </w:rPr>
        <w:t xml:space="preserve"> </w:t>
      </w:r>
      <w:r w:rsidR="00EE2876" w:rsidRPr="00EE2876">
        <w:rPr>
          <w:sz w:val="24"/>
        </w:rPr>
        <w:t>Due</w:t>
      </w:r>
      <w:r w:rsidR="00EE2876">
        <w:rPr>
          <w:sz w:val="24"/>
        </w:rPr>
        <w:t xml:space="preserve"> </w:t>
      </w:r>
      <w:r w:rsidR="00EE2876" w:rsidRPr="00EE2876">
        <w:rPr>
          <w:sz w:val="24"/>
        </w:rPr>
        <w:t>to</w:t>
      </w:r>
      <w:r w:rsidR="00EE2876">
        <w:rPr>
          <w:sz w:val="24"/>
        </w:rPr>
        <w:t xml:space="preserve"> </w:t>
      </w:r>
      <w:r w:rsidR="00EE2876" w:rsidRPr="00EE2876">
        <w:rPr>
          <w:sz w:val="24"/>
        </w:rPr>
        <w:t>the</w:t>
      </w:r>
      <w:r w:rsidR="00EE2876">
        <w:rPr>
          <w:sz w:val="24"/>
        </w:rPr>
        <w:t xml:space="preserve"> </w:t>
      </w:r>
      <w:r w:rsidR="00EE2876" w:rsidRPr="00EE2876">
        <w:rPr>
          <w:sz w:val="24"/>
        </w:rPr>
        <w:t>impact</w:t>
      </w:r>
      <w:r w:rsidR="00EE2876">
        <w:rPr>
          <w:sz w:val="24"/>
        </w:rPr>
        <w:t xml:space="preserve"> </w:t>
      </w:r>
      <w:r w:rsidR="00EE2876" w:rsidRPr="00EE2876">
        <w:rPr>
          <w:sz w:val="24"/>
        </w:rPr>
        <w:t>of</w:t>
      </w:r>
      <w:r w:rsidR="00EE2876">
        <w:rPr>
          <w:sz w:val="24"/>
        </w:rPr>
        <w:t xml:space="preserve"> </w:t>
      </w:r>
      <w:r w:rsidR="00EE2876" w:rsidRPr="00EE2876">
        <w:rPr>
          <w:sz w:val="24"/>
        </w:rPr>
        <w:t>economic</w:t>
      </w:r>
      <w:r w:rsidR="00EE2876">
        <w:rPr>
          <w:sz w:val="24"/>
        </w:rPr>
        <w:t xml:space="preserve"> </w:t>
      </w:r>
      <w:r w:rsidR="00EE2876" w:rsidRPr="00EE2876">
        <w:rPr>
          <w:sz w:val="24"/>
        </w:rPr>
        <w:t>globalization</w:t>
      </w:r>
      <w:r w:rsidR="00EE2876">
        <w:rPr>
          <w:sz w:val="24"/>
        </w:rPr>
        <w:t xml:space="preserve"> </w:t>
      </w:r>
      <w:r w:rsidR="00EE2876" w:rsidRPr="00EE2876">
        <w:rPr>
          <w:sz w:val="24"/>
        </w:rPr>
        <w:t>on</w:t>
      </w:r>
      <w:r w:rsidR="00EE2876">
        <w:rPr>
          <w:sz w:val="24"/>
        </w:rPr>
        <w:t xml:space="preserve"> </w:t>
      </w:r>
      <w:r w:rsidR="00EE2876" w:rsidRPr="00EE2876">
        <w:rPr>
          <w:sz w:val="24"/>
        </w:rPr>
        <w:t>migration,</w:t>
      </w:r>
      <w:r w:rsidR="00EE2876">
        <w:rPr>
          <w:sz w:val="24"/>
        </w:rPr>
        <w:t xml:space="preserve"> </w:t>
      </w:r>
      <w:r w:rsidR="00EE2876" w:rsidRPr="00EE2876">
        <w:rPr>
          <w:sz w:val="24"/>
        </w:rPr>
        <w:t>nation</w:t>
      </w:r>
      <w:r w:rsidR="00EE2876">
        <w:rPr>
          <w:sz w:val="24"/>
        </w:rPr>
        <w:t xml:space="preserve"> </w:t>
      </w:r>
      <w:r w:rsidR="00EE2876" w:rsidRPr="00EE2876">
        <w:rPr>
          <w:sz w:val="24"/>
        </w:rPr>
        <w:t>states</w:t>
      </w:r>
      <w:r w:rsidR="00EE2876">
        <w:rPr>
          <w:sz w:val="24"/>
        </w:rPr>
        <w:t xml:space="preserve"> </w:t>
      </w:r>
      <w:r w:rsidR="00EE2876" w:rsidRPr="00EE2876">
        <w:rPr>
          <w:sz w:val="24"/>
        </w:rPr>
        <w:t>ought</w:t>
      </w:r>
      <w:r w:rsidR="00EE2876">
        <w:rPr>
          <w:sz w:val="24"/>
        </w:rPr>
        <w:t xml:space="preserve"> </w:t>
      </w:r>
      <w:r w:rsidR="00EE2876" w:rsidRPr="00EE2876">
        <w:rPr>
          <w:sz w:val="24"/>
        </w:rPr>
        <w:t>to</w:t>
      </w:r>
      <w:r w:rsidR="00EE2876">
        <w:rPr>
          <w:sz w:val="24"/>
        </w:rPr>
        <w:t xml:space="preserve"> </w:t>
      </w:r>
      <w:r w:rsidR="00EE2876" w:rsidRPr="00EE2876">
        <w:rPr>
          <w:sz w:val="24"/>
        </w:rPr>
        <w:t>consider</w:t>
      </w:r>
      <w:r w:rsidR="00EE2876">
        <w:rPr>
          <w:sz w:val="24"/>
        </w:rPr>
        <w:t xml:space="preserve"> </w:t>
      </w:r>
      <w:r w:rsidR="00EE2876" w:rsidRPr="00EE2876">
        <w:rPr>
          <w:sz w:val="24"/>
        </w:rPr>
        <w:t>embracing</w:t>
      </w:r>
      <w:r w:rsidR="00EE2876">
        <w:rPr>
          <w:sz w:val="24"/>
        </w:rPr>
        <w:t xml:space="preserve"> </w:t>
      </w:r>
      <w:r w:rsidR="00EE2876" w:rsidRPr="00EE2876">
        <w:rPr>
          <w:sz w:val="24"/>
        </w:rPr>
        <w:t>a</w:t>
      </w:r>
      <w:r w:rsidR="00EE2876">
        <w:rPr>
          <w:sz w:val="24"/>
        </w:rPr>
        <w:t xml:space="preserve"> </w:t>
      </w:r>
      <w:r w:rsidR="00EE2876" w:rsidRPr="00EE2876">
        <w:rPr>
          <w:sz w:val="24"/>
        </w:rPr>
        <w:t>multicultural</w:t>
      </w:r>
      <w:r w:rsidR="00EE2876">
        <w:rPr>
          <w:sz w:val="24"/>
        </w:rPr>
        <w:t xml:space="preserve"> </w:t>
      </w:r>
      <w:r w:rsidR="00EE2876" w:rsidRPr="00EE2876">
        <w:rPr>
          <w:sz w:val="24"/>
        </w:rPr>
        <w:t>identity</w:t>
      </w:r>
      <w:r w:rsidR="00EE2876">
        <w:rPr>
          <w:sz w:val="24"/>
        </w:rPr>
        <w:t xml:space="preserve"> </w:t>
      </w:r>
      <w:r w:rsidR="00EE2876" w:rsidRPr="00EE2876">
        <w:rPr>
          <w:sz w:val="24"/>
        </w:rPr>
        <w:t>centered</w:t>
      </w:r>
      <w:r w:rsidR="00EE2876">
        <w:rPr>
          <w:sz w:val="24"/>
        </w:rPr>
        <w:t xml:space="preserve"> </w:t>
      </w:r>
      <w:r w:rsidR="00EE2876" w:rsidRPr="00EE2876">
        <w:rPr>
          <w:sz w:val="24"/>
        </w:rPr>
        <w:t>on</w:t>
      </w:r>
      <w:r w:rsidR="00EE2876">
        <w:rPr>
          <w:sz w:val="24"/>
        </w:rPr>
        <w:t xml:space="preserve"> </w:t>
      </w:r>
      <w:r w:rsidR="00EE2876" w:rsidRPr="00EE2876">
        <w:rPr>
          <w:sz w:val="24"/>
        </w:rPr>
        <w:t>loyalty</w:t>
      </w:r>
      <w:r w:rsidR="00EE2876">
        <w:rPr>
          <w:sz w:val="24"/>
        </w:rPr>
        <w:t xml:space="preserve"> </w:t>
      </w:r>
      <w:r w:rsidR="00EE2876" w:rsidRPr="00EE2876">
        <w:rPr>
          <w:sz w:val="24"/>
        </w:rPr>
        <w:t>to</w:t>
      </w:r>
      <w:r w:rsidR="00EE2876">
        <w:rPr>
          <w:sz w:val="24"/>
        </w:rPr>
        <w:t xml:space="preserve"> </w:t>
      </w:r>
      <w:r w:rsidR="00EE2876" w:rsidRPr="00EE2876">
        <w:rPr>
          <w:sz w:val="24"/>
        </w:rPr>
        <w:t>liberal</w:t>
      </w:r>
      <w:r w:rsidR="00EE2876">
        <w:rPr>
          <w:sz w:val="24"/>
        </w:rPr>
        <w:t xml:space="preserve"> </w:t>
      </w:r>
      <w:r w:rsidR="00EE2876" w:rsidRPr="00EE2876">
        <w:rPr>
          <w:sz w:val="24"/>
        </w:rPr>
        <w:t>democratic</w:t>
      </w:r>
      <w:r w:rsidR="00EE2876">
        <w:rPr>
          <w:sz w:val="24"/>
        </w:rPr>
        <w:t xml:space="preserve"> </w:t>
      </w:r>
      <w:r w:rsidR="00EE2876" w:rsidRPr="00EE2876">
        <w:rPr>
          <w:sz w:val="24"/>
        </w:rPr>
        <w:t>constitutional</w:t>
      </w:r>
      <w:r w:rsidR="00EE2876">
        <w:rPr>
          <w:sz w:val="24"/>
        </w:rPr>
        <w:t xml:space="preserve"> </w:t>
      </w:r>
      <w:r w:rsidR="00EE2876" w:rsidRPr="00EE2876">
        <w:rPr>
          <w:sz w:val="24"/>
        </w:rPr>
        <w:t>principles.</w:t>
      </w:r>
      <w:r w:rsidR="00EE2876">
        <w:rPr>
          <w:sz w:val="24"/>
        </w:rPr>
        <w:t xml:space="preserve"> </w:t>
      </w:r>
    </w:p>
    <w:p w14:paraId="648C7248" w14:textId="06CAC77E" w:rsidR="00BF6DDF" w:rsidRDefault="00ED353C" w:rsidP="00BF6DDF">
      <w:pPr>
        <w:spacing w:line="480" w:lineRule="auto"/>
        <w:jc w:val="center"/>
        <w:rPr>
          <w:sz w:val="24"/>
        </w:rPr>
      </w:pPr>
      <w:r>
        <w:rPr>
          <w:sz w:val="24"/>
        </w:rPr>
        <w:t>9</w:t>
      </w:r>
    </w:p>
    <w:p w14:paraId="2FB1903E" w14:textId="0E45294B" w:rsidR="00EE2876" w:rsidRPr="00EE2876" w:rsidRDefault="003F1B1A" w:rsidP="00EE2876">
      <w:pPr>
        <w:spacing w:line="480" w:lineRule="auto"/>
        <w:rPr>
          <w:sz w:val="24"/>
        </w:rPr>
      </w:pPr>
      <w:r>
        <w:rPr>
          <w:sz w:val="24"/>
        </w:rPr>
        <w:tab/>
      </w:r>
      <w:r w:rsidR="00EE2876" w:rsidRPr="00EE2876">
        <w:rPr>
          <w:sz w:val="24"/>
        </w:rPr>
        <w:t>The</w:t>
      </w:r>
      <w:r w:rsidR="00EE2876">
        <w:rPr>
          <w:sz w:val="24"/>
        </w:rPr>
        <w:t xml:space="preserve"> </w:t>
      </w:r>
      <w:r w:rsidR="00EE2876" w:rsidRPr="00EE2876">
        <w:rPr>
          <w:sz w:val="24"/>
        </w:rPr>
        <w:t>W</w:t>
      </w:r>
      <w:r w:rsidR="00B84F5E">
        <w:rPr>
          <w:sz w:val="24"/>
        </w:rPr>
        <w:t>orld Digital Library</w:t>
      </w:r>
      <w:r w:rsidR="00EE2876">
        <w:rPr>
          <w:sz w:val="24"/>
        </w:rPr>
        <w:t xml:space="preserve"> </w:t>
      </w:r>
      <w:r w:rsidR="00EE2876" w:rsidRPr="00EE2876">
        <w:rPr>
          <w:sz w:val="24"/>
        </w:rPr>
        <w:t>was</w:t>
      </w:r>
      <w:r w:rsidR="00EE2876">
        <w:rPr>
          <w:sz w:val="24"/>
        </w:rPr>
        <w:t xml:space="preserve"> </w:t>
      </w:r>
      <w:r w:rsidR="00EE2876" w:rsidRPr="00EE2876">
        <w:rPr>
          <w:sz w:val="24"/>
        </w:rPr>
        <w:t>launched</w:t>
      </w:r>
      <w:r w:rsidR="00EE2876">
        <w:rPr>
          <w:sz w:val="24"/>
        </w:rPr>
        <w:t xml:space="preserve"> </w:t>
      </w:r>
      <w:r w:rsidR="00EE2876" w:rsidRPr="00EE2876">
        <w:rPr>
          <w:sz w:val="24"/>
        </w:rPr>
        <w:t>by</w:t>
      </w:r>
      <w:r w:rsidR="00EE2876">
        <w:rPr>
          <w:sz w:val="24"/>
        </w:rPr>
        <w:t xml:space="preserve"> </w:t>
      </w:r>
      <w:r w:rsidR="00EE2876" w:rsidRPr="00EE2876">
        <w:rPr>
          <w:sz w:val="24"/>
        </w:rPr>
        <w:t>the</w:t>
      </w:r>
      <w:r w:rsidR="00EE2876">
        <w:rPr>
          <w:sz w:val="24"/>
        </w:rPr>
        <w:t xml:space="preserve"> </w:t>
      </w:r>
      <w:r w:rsidR="00EE2876" w:rsidRPr="00EE2876">
        <w:rPr>
          <w:sz w:val="24"/>
        </w:rPr>
        <w:t>Librarian</w:t>
      </w:r>
      <w:r w:rsidR="00EE2876">
        <w:rPr>
          <w:sz w:val="24"/>
        </w:rPr>
        <w:t xml:space="preserve"> </w:t>
      </w:r>
      <w:r w:rsidR="00EE2876" w:rsidRPr="00EE2876">
        <w:rPr>
          <w:sz w:val="24"/>
        </w:rPr>
        <w:t>of</w:t>
      </w:r>
      <w:r w:rsidR="00EE2876">
        <w:rPr>
          <w:sz w:val="24"/>
        </w:rPr>
        <w:t xml:space="preserve"> </w:t>
      </w:r>
      <w:r w:rsidR="00EE2876" w:rsidRPr="00EE2876">
        <w:rPr>
          <w:sz w:val="24"/>
        </w:rPr>
        <w:t>Congress</w:t>
      </w:r>
      <w:r w:rsidR="00EE2876">
        <w:rPr>
          <w:sz w:val="24"/>
        </w:rPr>
        <w:t xml:space="preserve"> </w:t>
      </w:r>
      <w:r w:rsidR="00EE2876" w:rsidRPr="00EE2876">
        <w:rPr>
          <w:sz w:val="24"/>
        </w:rPr>
        <w:t>James</w:t>
      </w:r>
      <w:r w:rsidR="00EE2876">
        <w:rPr>
          <w:sz w:val="24"/>
        </w:rPr>
        <w:t xml:space="preserve"> </w:t>
      </w:r>
      <w:r w:rsidR="00EE2876" w:rsidRPr="00EE2876">
        <w:rPr>
          <w:sz w:val="24"/>
        </w:rPr>
        <w:t>H.</w:t>
      </w:r>
      <w:r w:rsidR="00EE2876">
        <w:rPr>
          <w:sz w:val="24"/>
        </w:rPr>
        <w:t xml:space="preserve"> </w:t>
      </w:r>
      <w:r w:rsidR="00EE2876" w:rsidRPr="00EE2876">
        <w:rPr>
          <w:sz w:val="24"/>
        </w:rPr>
        <w:t>Billington</w:t>
      </w:r>
      <w:r w:rsidR="00EE2876">
        <w:rPr>
          <w:sz w:val="24"/>
        </w:rPr>
        <w:t xml:space="preserve"> </w:t>
      </w:r>
      <w:r w:rsidR="00EE2876" w:rsidRPr="00EE2876">
        <w:rPr>
          <w:sz w:val="24"/>
        </w:rPr>
        <w:t>in</w:t>
      </w:r>
      <w:r w:rsidR="00EE2876">
        <w:rPr>
          <w:sz w:val="24"/>
        </w:rPr>
        <w:t xml:space="preserve"> </w:t>
      </w:r>
      <w:r w:rsidR="00EE2876" w:rsidRPr="00EE2876">
        <w:rPr>
          <w:sz w:val="24"/>
        </w:rPr>
        <w:t>a</w:t>
      </w:r>
      <w:r w:rsidR="00EE2876">
        <w:rPr>
          <w:sz w:val="24"/>
        </w:rPr>
        <w:t xml:space="preserve"> </w:t>
      </w:r>
      <w:r w:rsidR="00EE2876" w:rsidRPr="00EE2876">
        <w:rPr>
          <w:sz w:val="24"/>
        </w:rPr>
        <w:t>speech</w:t>
      </w:r>
      <w:r w:rsidR="00EE2876">
        <w:rPr>
          <w:sz w:val="24"/>
        </w:rPr>
        <w:t xml:space="preserve"> </w:t>
      </w:r>
      <w:r w:rsidR="00EE2876" w:rsidRPr="00EE2876">
        <w:rPr>
          <w:sz w:val="24"/>
        </w:rPr>
        <w:t>before</w:t>
      </w:r>
      <w:r w:rsidR="00EE2876">
        <w:rPr>
          <w:sz w:val="24"/>
        </w:rPr>
        <w:t xml:space="preserve"> </w:t>
      </w:r>
      <w:r w:rsidR="00EE2876" w:rsidRPr="00EE2876">
        <w:rPr>
          <w:sz w:val="24"/>
        </w:rPr>
        <w:t>the</w:t>
      </w:r>
      <w:r w:rsidR="00EE2876">
        <w:rPr>
          <w:sz w:val="24"/>
        </w:rPr>
        <w:t xml:space="preserve"> </w:t>
      </w:r>
      <w:r w:rsidR="001D46DB">
        <w:rPr>
          <w:sz w:val="24"/>
        </w:rPr>
        <w:t>US</w:t>
      </w:r>
      <w:r w:rsidR="00EE2876">
        <w:rPr>
          <w:sz w:val="24"/>
        </w:rPr>
        <w:t xml:space="preserve"> </w:t>
      </w:r>
      <w:r w:rsidR="00EE2876" w:rsidRPr="00EE2876">
        <w:rPr>
          <w:sz w:val="24"/>
        </w:rPr>
        <w:t>National</w:t>
      </w:r>
      <w:r w:rsidR="00EE2876">
        <w:rPr>
          <w:sz w:val="24"/>
        </w:rPr>
        <w:t xml:space="preserve"> </w:t>
      </w:r>
      <w:r w:rsidR="00EE2876" w:rsidRPr="00EE2876">
        <w:rPr>
          <w:sz w:val="24"/>
        </w:rPr>
        <w:t>Commission</w:t>
      </w:r>
      <w:r w:rsidR="00EE2876">
        <w:rPr>
          <w:sz w:val="24"/>
        </w:rPr>
        <w:t xml:space="preserve"> </w:t>
      </w:r>
      <w:r w:rsidR="00EE2876" w:rsidRPr="00EE2876">
        <w:rPr>
          <w:sz w:val="24"/>
        </w:rPr>
        <w:t>for</w:t>
      </w:r>
      <w:r w:rsidR="00EE2876">
        <w:rPr>
          <w:sz w:val="24"/>
        </w:rPr>
        <w:t xml:space="preserve"> </w:t>
      </w:r>
      <w:r w:rsidR="00EE2876" w:rsidRPr="00EE2876">
        <w:rPr>
          <w:sz w:val="24"/>
        </w:rPr>
        <w:t>UNESCO</w:t>
      </w:r>
      <w:r w:rsidR="00EE2876">
        <w:rPr>
          <w:sz w:val="24"/>
        </w:rPr>
        <w:t xml:space="preserve"> </w:t>
      </w:r>
      <w:r w:rsidR="00EE2876" w:rsidRPr="00EE2876">
        <w:rPr>
          <w:sz w:val="24"/>
        </w:rPr>
        <w:t>in</w:t>
      </w:r>
      <w:r w:rsidR="00EE2876">
        <w:rPr>
          <w:sz w:val="24"/>
        </w:rPr>
        <w:t xml:space="preserve"> </w:t>
      </w:r>
      <w:r w:rsidR="00EE2876" w:rsidRPr="00EE2876">
        <w:rPr>
          <w:sz w:val="24"/>
        </w:rPr>
        <w:t>2005.</w:t>
      </w:r>
      <w:r w:rsidR="00EE2876">
        <w:rPr>
          <w:sz w:val="24"/>
        </w:rPr>
        <w:t xml:space="preserve"> </w:t>
      </w:r>
      <w:r w:rsidR="00EE2876" w:rsidRPr="00EE2876">
        <w:rPr>
          <w:sz w:val="24"/>
        </w:rPr>
        <w:t>After</w:t>
      </w:r>
      <w:r w:rsidR="00EE2876">
        <w:rPr>
          <w:sz w:val="24"/>
        </w:rPr>
        <w:t xml:space="preserve"> </w:t>
      </w:r>
      <w:r w:rsidR="00EE2876" w:rsidRPr="00EE2876">
        <w:rPr>
          <w:sz w:val="24"/>
        </w:rPr>
        <w:t>some</w:t>
      </w:r>
      <w:r w:rsidR="00EE2876">
        <w:rPr>
          <w:sz w:val="24"/>
        </w:rPr>
        <w:t xml:space="preserve"> </w:t>
      </w:r>
      <w:r w:rsidR="00EE2876" w:rsidRPr="00EE2876">
        <w:rPr>
          <w:sz w:val="24"/>
        </w:rPr>
        <w:t>meetings</w:t>
      </w:r>
      <w:r w:rsidR="00EE2876">
        <w:rPr>
          <w:sz w:val="24"/>
        </w:rPr>
        <w:t xml:space="preserve"> </w:t>
      </w:r>
      <w:r w:rsidR="00EE2876" w:rsidRPr="00EE2876">
        <w:rPr>
          <w:sz w:val="24"/>
        </w:rPr>
        <w:t>dedicated</w:t>
      </w:r>
      <w:r w:rsidR="00EE2876">
        <w:rPr>
          <w:sz w:val="24"/>
        </w:rPr>
        <w:t xml:space="preserve"> </w:t>
      </w:r>
      <w:r w:rsidR="00EE2876" w:rsidRPr="00EE2876">
        <w:rPr>
          <w:sz w:val="24"/>
        </w:rPr>
        <w:t>to</w:t>
      </w:r>
      <w:r w:rsidR="00EE2876">
        <w:rPr>
          <w:sz w:val="24"/>
        </w:rPr>
        <w:t xml:space="preserve"> </w:t>
      </w:r>
      <w:r w:rsidR="00EE2876" w:rsidRPr="00EE2876">
        <w:rPr>
          <w:sz w:val="24"/>
        </w:rPr>
        <w:t>developing</w:t>
      </w:r>
      <w:r w:rsidR="00EE2876">
        <w:rPr>
          <w:sz w:val="24"/>
        </w:rPr>
        <w:t xml:space="preserve"> </w:t>
      </w:r>
      <w:r w:rsidR="00EE2876" w:rsidRPr="00EE2876">
        <w:rPr>
          <w:sz w:val="24"/>
        </w:rPr>
        <w:t>the</w:t>
      </w:r>
      <w:r w:rsidR="00EE2876">
        <w:rPr>
          <w:sz w:val="24"/>
        </w:rPr>
        <w:t xml:space="preserve"> </w:t>
      </w:r>
      <w:r w:rsidR="00EE2876" w:rsidRPr="00EE2876">
        <w:rPr>
          <w:sz w:val="24"/>
        </w:rPr>
        <w:t>prototype,</w:t>
      </w:r>
      <w:r w:rsidR="00EE2876">
        <w:rPr>
          <w:sz w:val="24"/>
        </w:rPr>
        <w:t xml:space="preserve"> </w:t>
      </w:r>
      <w:r w:rsidR="00EE2876" w:rsidRPr="00EE2876">
        <w:rPr>
          <w:sz w:val="24"/>
        </w:rPr>
        <w:t>the</w:t>
      </w:r>
      <w:r w:rsidR="00EE2876">
        <w:rPr>
          <w:sz w:val="24"/>
        </w:rPr>
        <w:t xml:space="preserve"> </w:t>
      </w:r>
      <w:r w:rsidR="00B84F5E">
        <w:rPr>
          <w:sz w:val="24"/>
        </w:rPr>
        <w:t>World Digital Library</w:t>
      </w:r>
      <w:r w:rsidR="00EE2876">
        <w:rPr>
          <w:sz w:val="24"/>
        </w:rPr>
        <w:t xml:space="preserve"> </w:t>
      </w:r>
      <w:r w:rsidR="00EE2876" w:rsidRPr="00EE2876">
        <w:rPr>
          <w:sz w:val="24"/>
        </w:rPr>
        <w:t>became</w:t>
      </w:r>
      <w:r w:rsidR="00EE2876">
        <w:rPr>
          <w:sz w:val="24"/>
        </w:rPr>
        <w:t xml:space="preserve"> </w:t>
      </w:r>
      <w:r w:rsidR="00EE2876" w:rsidRPr="00EE2876">
        <w:rPr>
          <w:sz w:val="24"/>
        </w:rPr>
        <w:t>operative</w:t>
      </w:r>
      <w:r w:rsidR="00EE2876">
        <w:rPr>
          <w:sz w:val="24"/>
        </w:rPr>
        <w:t xml:space="preserve"> </w:t>
      </w:r>
      <w:r w:rsidR="00EE2876" w:rsidRPr="00EE2876">
        <w:rPr>
          <w:sz w:val="24"/>
        </w:rPr>
        <w:t>on</w:t>
      </w:r>
      <w:r w:rsidR="00EE2876">
        <w:rPr>
          <w:sz w:val="24"/>
        </w:rPr>
        <w:t xml:space="preserve"> </w:t>
      </w:r>
      <w:r w:rsidR="00EE2876" w:rsidRPr="00EE2876">
        <w:rPr>
          <w:sz w:val="24"/>
        </w:rPr>
        <w:t>its</w:t>
      </w:r>
      <w:r w:rsidR="00EE2876">
        <w:rPr>
          <w:sz w:val="24"/>
        </w:rPr>
        <w:t xml:space="preserve"> </w:t>
      </w:r>
      <w:r w:rsidR="00EE2876" w:rsidRPr="00EE2876">
        <w:rPr>
          <w:sz w:val="24"/>
        </w:rPr>
        <w:t>site</w:t>
      </w:r>
      <w:r w:rsidR="00EE2876">
        <w:rPr>
          <w:sz w:val="24"/>
        </w:rPr>
        <w:t xml:space="preserve"> </w:t>
      </w:r>
      <w:r w:rsidR="00EE2876" w:rsidRPr="00EE2876">
        <w:rPr>
          <w:sz w:val="24"/>
        </w:rPr>
        <w:t>in</w:t>
      </w:r>
      <w:r w:rsidR="00EE2876">
        <w:rPr>
          <w:sz w:val="24"/>
        </w:rPr>
        <w:t xml:space="preserve"> </w:t>
      </w:r>
      <w:r w:rsidR="00EE2876" w:rsidRPr="00EE2876">
        <w:rPr>
          <w:sz w:val="24"/>
        </w:rPr>
        <w:t>April</w:t>
      </w:r>
      <w:r w:rsidR="00EE2876">
        <w:rPr>
          <w:sz w:val="24"/>
        </w:rPr>
        <w:t xml:space="preserve"> </w:t>
      </w:r>
      <w:r w:rsidR="00EE2876" w:rsidRPr="00EE2876">
        <w:rPr>
          <w:sz w:val="24"/>
        </w:rPr>
        <w:t>2009</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goal</w:t>
      </w:r>
      <w:r w:rsidR="00EE2876">
        <w:rPr>
          <w:sz w:val="24"/>
        </w:rPr>
        <w:t xml:space="preserve"> </w:t>
      </w:r>
      <w:r w:rsidR="00EE2876" w:rsidRPr="00EE2876">
        <w:rPr>
          <w:sz w:val="24"/>
        </w:rPr>
        <w:t>of</w:t>
      </w:r>
      <w:r w:rsidR="00EE2876">
        <w:rPr>
          <w:sz w:val="24"/>
        </w:rPr>
        <w:t xml:space="preserve"> </w:t>
      </w:r>
      <w:r w:rsidR="00EE2876" w:rsidRPr="00EE2876">
        <w:rPr>
          <w:sz w:val="24"/>
        </w:rPr>
        <w:t>promoting</w:t>
      </w:r>
      <w:r w:rsidR="00EE2876">
        <w:rPr>
          <w:sz w:val="24"/>
        </w:rPr>
        <w:t xml:space="preserve"> </w:t>
      </w:r>
      <w:r w:rsidR="00EE2876" w:rsidRPr="00EE2876">
        <w:rPr>
          <w:sz w:val="24"/>
        </w:rPr>
        <w:t>intercultural</w:t>
      </w:r>
      <w:r w:rsidR="00EE2876">
        <w:rPr>
          <w:sz w:val="24"/>
        </w:rPr>
        <w:t xml:space="preserve"> </w:t>
      </w:r>
      <w:r w:rsidR="00EE2876" w:rsidRPr="00EE2876">
        <w:rPr>
          <w:sz w:val="24"/>
        </w:rPr>
        <w:t>dialogue,</w:t>
      </w:r>
      <w:r w:rsidR="00EE2876">
        <w:rPr>
          <w:sz w:val="24"/>
        </w:rPr>
        <w:t xml:space="preserve"> </w:t>
      </w:r>
      <w:r w:rsidR="00EE2876" w:rsidRPr="00EE2876">
        <w:rPr>
          <w:sz w:val="24"/>
        </w:rPr>
        <w:t>increasing</w:t>
      </w:r>
      <w:r w:rsidR="00EE2876">
        <w:rPr>
          <w:sz w:val="24"/>
        </w:rPr>
        <w:t xml:space="preserve"> </w:t>
      </w:r>
      <w:r w:rsidR="00EE2876" w:rsidRPr="00EE2876">
        <w:rPr>
          <w:sz w:val="24"/>
        </w:rPr>
        <w:t>the</w:t>
      </w:r>
      <w:r w:rsidR="00EE2876">
        <w:rPr>
          <w:sz w:val="24"/>
        </w:rPr>
        <w:t xml:space="preserve"> </w:t>
      </w:r>
      <w:r w:rsidR="00EE2876" w:rsidRPr="00EE2876">
        <w:rPr>
          <w:sz w:val="24"/>
        </w:rPr>
        <w:t>volume</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EE2876">
        <w:rPr>
          <w:sz w:val="24"/>
        </w:rPr>
        <w:t>variety</w:t>
      </w:r>
      <w:r w:rsidR="00EE2876">
        <w:rPr>
          <w:sz w:val="24"/>
        </w:rPr>
        <w:t xml:space="preserve"> </w:t>
      </w:r>
      <w:r w:rsidR="00EE2876" w:rsidRPr="00EE2876">
        <w:rPr>
          <w:sz w:val="24"/>
        </w:rPr>
        <w:t>of</w:t>
      </w:r>
      <w:r w:rsidR="00EE2876">
        <w:rPr>
          <w:sz w:val="24"/>
        </w:rPr>
        <w:t xml:space="preserve"> </w:t>
      </w:r>
      <w:r w:rsidR="00EE2876" w:rsidRPr="00EE2876">
        <w:rPr>
          <w:sz w:val="24"/>
        </w:rPr>
        <w:t>cultural</w:t>
      </w:r>
      <w:r w:rsidR="00EE2876">
        <w:rPr>
          <w:sz w:val="24"/>
        </w:rPr>
        <w:t xml:space="preserve"> </w:t>
      </w:r>
      <w:r w:rsidR="00EE2876" w:rsidRPr="00EE2876">
        <w:rPr>
          <w:sz w:val="24"/>
        </w:rPr>
        <w:t>contents</w:t>
      </w:r>
      <w:r w:rsidR="00EE2876">
        <w:rPr>
          <w:sz w:val="24"/>
        </w:rPr>
        <w:t xml:space="preserve"> </w:t>
      </w:r>
      <w:r w:rsidR="00EE2876" w:rsidRPr="00EE2876">
        <w:rPr>
          <w:sz w:val="24"/>
        </w:rPr>
        <w:t>offered</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internet,</w:t>
      </w:r>
      <w:r w:rsidR="00EE2876">
        <w:rPr>
          <w:sz w:val="24"/>
        </w:rPr>
        <w:t xml:space="preserve"> </w:t>
      </w:r>
      <w:r w:rsidR="00EE2876" w:rsidRPr="00EE2876">
        <w:rPr>
          <w:sz w:val="24"/>
        </w:rPr>
        <w:t>providing</w:t>
      </w:r>
      <w:r w:rsidR="00EE2876">
        <w:rPr>
          <w:sz w:val="24"/>
        </w:rPr>
        <w:t xml:space="preserve"> </w:t>
      </w:r>
      <w:r w:rsidR="00EE2876" w:rsidRPr="00EE2876">
        <w:rPr>
          <w:sz w:val="24"/>
        </w:rPr>
        <w:t>resources</w:t>
      </w:r>
      <w:r w:rsidR="00EE2876">
        <w:rPr>
          <w:sz w:val="24"/>
        </w:rPr>
        <w:t xml:space="preserve"> </w:t>
      </w:r>
      <w:r w:rsidR="00EE2876" w:rsidRPr="00EE2876">
        <w:rPr>
          <w:sz w:val="24"/>
        </w:rPr>
        <w:t>to</w:t>
      </w:r>
      <w:r w:rsidR="00EE2876">
        <w:rPr>
          <w:sz w:val="24"/>
        </w:rPr>
        <w:t xml:space="preserve"> </w:t>
      </w:r>
      <w:r w:rsidR="00EE2876" w:rsidRPr="00EE2876">
        <w:rPr>
          <w:sz w:val="24"/>
        </w:rPr>
        <w:t>educators,</w:t>
      </w:r>
      <w:r w:rsidR="00EE2876">
        <w:rPr>
          <w:sz w:val="24"/>
        </w:rPr>
        <w:t xml:space="preserve"> </w:t>
      </w:r>
      <w:r w:rsidR="00EE2876" w:rsidRPr="00EE2876">
        <w:rPr>
          <w:sz w:val="24"/>
        </w:rPr>
        <w:t>scientists,</w:t>
      </w:r>
      <w:r w:rsidR="00EE2876">
        <w:rPr>
          <w:sz w:val="24"/>
        </w:rPr>
        <w:t xml:space="preserve"> </w:t>
      </w:r>
      <w:r w:rsidR="00EE2876" w:rsidRPr="00EE2876">
        <w:rPr>
          <w:sz w:val="24"/>
        </w:rPr>
        <w:t>and</w:t>
      </w:r>
      <w:r w:rsidR="00EE2876">
        <w:rPr>
          <w:sz w:val="24"/>
        </w:rPr>
        <w:t xml:space="preserve"> </w:t>
      </w:r>
      <w:r w:rsidR="00EE2876" w:rsidRPr="00EE2876">
        <w:rPr>
          <w:sz w:val="24"/>
        </w:rPr>
        <w:t>the</w:t>
      </w:r>
      <w:r w:rsidR="00EE2876">
        <w:rPr>
          <w:sz w:val="24"/>
        </w:rPr>
        <w:t xml:space="preserve"> </w:t>
      </w:r>
      <w:r w:rsidR="00EE2876" w:rsidRPr="00EE2876">
        <w:rPr>
          <w:sz w:val="24"/>
        </w:rPr>
        <w:t>public</w:t>
      </w:r>
      <w:r w:rsidR="00EE2876">
        <w:rPr>
          <w:sz w:val="24"/>
        </w:rPr>
        <w:t xml:space="preserve"> </w:t>
      </w:r>
      <w:r w:rsidR="00EE2876" w:rsidRPr="00EE2876">
        <w:rPr>
          <w:sz w:val="24"/>
        </w:rPr>
        <w:t>at</w:t>
      </w:r>
      <w:r w:rsidR="00EE2876">
        <w:rPr>
          <w:sz w:val="24"/>
        </w:rPr>
        <w:t xml:space="preserve"> </w:t>
      </w:r>
      <w:r w:rsidR="00EE2876" w:rsidRPr="00EE2876">
        <w:rPr>
          <w:sz w:val="24"/>
        </w:rPr>
        <w:t>large,</w:t>
      </w:r>
      <w:r w:rsidR="00EE2876">
        <w:rPr>
          <w:sz w:val="24"/>
        </w:rPr>
        <w:t xml:space="preserve"> </w:t>
      </w:r>
      <w:r w:rsidR="00EE2876" w:rsidRPr="00EE2876">
        <w:rPr>
          <w:sz w:val="24"/>
        </w:rPr>
        <w:t>and</w:t>
      </w:r>
      <w:r w:rsidR="00EE2876">
        <w:rPr>
          <w:sz w:val="24"/>
        </w:rPr>
        <w:t xml:space="preserve"> </w:t>
      </w:r>
      <w:r w:rsidR="00EE2876" w:rsidRPr="00EE2876">
        <w:rPr>
          <w:sz w:val="24"/>
        </w:rPr>
        <w:t>eventually</w:t>
      </w:r>
      <w:r w:rsidR="00EE2876">
        <w:rPr>
          <w:sz w:val="24"/>
        </w:rPr>
        <w:t xml:space="preserve"> </w:t>
      </w:r>
      <w:r w:rsidR="00EE2876" w:rsidRPr="00EE2876">
        <w:rPr>
          <w:sz w:val="24"/>
        </w:rPr>
        <w:t>diminishing</w:t>
      </w:r>
      <w:r w:rsidR="00EE2876">
        <w:rPr>
          <w:sz w:val="24"/>
        </w:rPr>
        <w:t xml:space="preserve"> </w:t>
      </w:r>
      <w:r w:rsidR="00EE2876" w:rsidRPr="00EE2876">
        <w:rPr>
          <w:sz w:val="24"/>
        </w:rPr>
        <w:t>the</w:t>
      </w:r>
      <w:r w:rsidR="00EE2876">
        <w:rPr>
          <w:sz w:val="24"/>
        </w:rPr>
        <w:t xml:space="preserve"> </w:t>
      </w:r>
      <w:r w:rsidR="00EE2876" w:rsidRPr="00EE2876">
        <w:rPr>
          <w:sz w:val="24"/>
        </w:rPr>
        <w:t>digital</w:t>
      </w:r>
      <w:r w:rsidR="00EE2876">
        <w:rPr>
          <w:sz w:val="24"/>
        </w:rPr>
        <w:t xml:space="preserve"> </w:t>
      </w:r>
      <w:r w:rsidR="00EE2876" w:rsidRPr="00EE2876">
        <w:rPr>
          <w:sz w:val="24"/>
        </w:rPr>
        <w:t>divide</w:t>
      </w:r>
      <w:r w:rsidR="00EE2876">
        <w:rPr>
          <w:sz w:val="24"/>
        </w:rPr>
        <w:t xml:space="preserve"> </w:t>
      </w:r>
      <w:r w:rsidR="00EE2876" w:rsidRPr="00EE2876">
        <w:rPr>
          <w:sz w:val="24"/>
        </w:rPr>
        <w:t>between</w:t>
      </w:r>
      <w:r w:rsidR="00EE2876">
        <w:rPr>
          <w:sz w:val="24"/>
        </w:rPr>
        <w:t xml:space="preserve"> </w:t>
      </w:r>
      <w:r w:rsidR="00EE2876" w:rsidRPr="00EE2876">
        <w:rPr>
          <w:sz w:val="24"/>
        </w:rPr>
        <w:t>poor</w:t>
      </w:r>
      <w:r w:rsidR="00EE2876">
        <w:rPr>
          <w:sz w:val="24"/>
        </w:rPr>
        <w:t xml:space="preserve"> </w:t>
      </w:r>
      <w:r w:rsidR="00EE2876" w:rsidRPr="00EE2876">
        <w:rPr>
          <w:sz w:val="24"/>
        </w:rPr>
        <w:t>and</w:t>
      </w:r>
      <w:r w:rsidR="00EE2876">
        <w:rPr>
          <w:sz w:val="24"/>
        </w:rPr>
        <w:t xml:space="preserve"> </w:t>
      </w:r>
      <w:r w:rsidR="00EE2876" w:rsidRPr="00EE2876">
        <w:rPr>
          <w:sz w:val="24"/>
        </w:rPr>
        <w:t>rich</w:t>
      </w:r>
      <w:r w:rsidR="00EE2876">
        <w:rPr>
          <w:sz w:val="24"/>
        </w:rPr>
        <w:t xml:space="preserve"> </w:t>
      </w:r>
      <w:r w:rsidR="00EE2876" w:rsidRPr="00EE2876">
        <w:rPr>
          <w:sz w:val="24"/>
        </w:rPr>
        <w:t>countries.</w:t>
      </w:r>
      <w:r w:rsidR="00EE2876">
        <w:rPr>
          <w:sz w:val="24"/>
        </w:rPr>
        <w:t xml:space="preserve"> </w:t>
      </w:r>
      <w:r w:rsidR="00EE2876" w:rsidRPr="00EE2876">
        <w:rPr>
          <w:sz w:val="24"/>
        </w:rPr>
        <w:t>The</w:t>
      </w:r>
      <w:r w:rsidR="00EE2876">
        <w:rPr>
          <w:sz w:val="24"/>
        </w:rPr>
        <w:t xml:space="preserve"> </w:t>
      </w:r>
      <w:r w:rsidR="00B84F5E">
        <w:rPr>
          <w:sz w:val="24"/>
        </w:rPr>
        <w:t>European Cultural Heritage Online</w:t>
      </w:r>
      <w:r w:rsidR="00137567">
        <w:rPr>
          <w:sz w:val="24"/>
        </w:rPr>
        <w:t xml:space="preserve"> </w:t>
      </w:r>
      <w:r w:rsidR="00EE2876" w:rsidRPr="00EE2876">
        <w:rPr>
          <w:sz w:val="24"/>
        </w:rPr>
        <w:t>initiative—based</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Max</w:t>
      </w:r>
      <w:r w:rsidR="00EE2876">
        <w:rPr>
          <w:sz w:val="24"/>
        </w:rPr>
        <w:t xml:space="preserve"> </w:t>
      </w:r>
      <w:r w:rsidR="00EE2876" w:rsidRPr="00EE2876">
        <w:rPr>
          <w:sz w:val="24"/>
        </w:rPr>
        <w:t>Planck</w:t>
      </w:r>
      <w:r w:rsidR="00EE2876">
        <w:rPr>
          <w:sz w:val="24"/>
        </w:rPr>
        <w:t xml:space="preserve"> </w:t>
      </w:r>
      <w:r w:rsidR="00EE2876" w:rsidRPr="00EE2876">
        <w:rPr>
          <w:sz w:val="24"/>
        </w:rPr>
        <w:t>Institute</w:t>
      </w:r>
      <w:r w:rsidR="00EE2876">
        <w:rPr>
          <w:sz w:val="24"/>
        </w:rPr>
        <w:t xml:space="preserve"> </w:t>
      </w:r>
      <w:r w:rsidR="00EE2876" w:rsidRPr="00EE2876">
        <w:rPr>
          <w:sz w:val="24"/>
        </w:rPr>
        <w:t>for</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Science—is</w:t>
      </w:r>
      <w:r w:rsidR="00EE2876">
        <w:rPr>
          <w:sz w:val="24"/>
        </w:rPr>
        <w:t xml:space="preserve"> </w:t>
      </w:r>
      <w:r w:rsidR="00EE2876" w:rsidRPr="00EE2876">
        <w:rPr>
          <w:sz w:val="24"/>
        </w:rPr>
        <w:t>a</w:t>
      </w:r>
      <w:r w:rsidR="00EE2876">
        <w:rPr>
          <w:sz w:val="24"/>
        </w:rPr>
        <w:t xml:space="preserve"> </w:t>
      </w:r>
      <w:r w:rsidR="005F605D">
        <w:rPr>
          <w:sz w:val="24"/>
        </w:rPr>
        <w:t>formidabl</w:t>
      </w:r>
      <w:r w:rsidR="00EE2876" w:rsidRPr="00EE2876">
        <w:rPr>
          <w:sz w:val="24"/>
        </w:rPr>
        <w:t>e</w:t>
      </w:r>
      <w:r w:rsidR="00EE2876">
        <w:rPr>
          <w:sz w:val="24"/>
        </w:rPr>
        <w:t xml:space="preserve"> </w:t>
      </w:r>
      <w:r w:rsidR="00EE2876" w:rsidRPr="00EE2876">
        <w:rPr>
          <w:sz w:val="24"/>
        </w:rPr>
        <w:t>cultural</w:t>
      </w:r>
      <w:r w:rsidR="00EE2876">
        <w:rPr>
          <w:sz w:val="24"/>
        </w:rPr>
        <w:t xml:space="preserve"> </w:t>
      </w:r>
      <w:r w:rsidR="00EE2876" w:rsidRPr="00EE2876">
        <w:rPr>
          <w:sz w:val="24"/>
        </w:rPr>
        <w:t>heritage</w:t>
      </w:r>
      <w:r w:rsidR="00EE2876">
        <w:rPr>
          <w:sz w:val="24"/>
        </w:rPr>
        <w:t xml:space="preserve"> </w:t>
      </w:r>
      <w:r w:rsidR="00EE2876" w:rsidRPr="00EE2876">
        <w:rPr>
          <w:sz w:val="24"/>
        </w:rPr>
        <w:t>infrastructure</w:t>
      </w:r>
      <w:r w:rsidR="00EE2876">
        <w:rPr>
          <w:sz w:val="24"/>
        </w:rPr>
        <w:t xml:space="preserve"> </w:t>
      </w:r>
      <w:r w:rsidR="00EE2876" w:rsidRPr="00EE2876">
        <w:rPr>
          <w:sz w:val="24"/>
        </w:rPr>
        <w:t>aimed</w:t>
      </w:r>
      <w:r w:rsidR="00EE2876">
        <w:rPr>
          <w:sz w:val="24"/>
        </w:rPr>
        <w:t xml:space="preserve"> </w:t>
      </w:r>
      <w:r w:rsidR="00EE2876" w:rsidRPr="00EE2876">
        <w:rPr>
          <w:sz w:val="24"/>
        </w:rPr>
        <w:t>at</w:t>
      </w:r>
      <w:r w:rsidR="00EE2876">
        <w:rPr>
          <w:sz w:val="24"/>
        </w:rPr>
        <w:t xml:space="preserve"> </w:t>
      </w:r>
      <w:r w:rsidR="00EE2876" w:rsidRPr="00EE2876">
        <w:rPr>
          <w:sz w:val="24"/>
        </w:rPr>
        <w:t>enriching</w:t>
      </w:r>
      <w:r w:rsidR="00EE2876">
        <w:rPr>
          <w:sz w:val="24"/>
        </w:rPr>
        <w:t xml:space="preserve"> </w:t>
      </w:r>
      <w:r w:rsidR="00EE2876" w:rsidRPr="00EE2876">
        <w:rPr>
          <w:sz w:val="24"/>
        </w:rPr>
        <w:t>the</w:t>
      </w:r>
      <w:r w:rsidR="00EE2876">
        <w:rPr>
          <w:sz w:val="24"/>
        </w:rPr>
        <w:t xml:space="preserve"> </w:t>
      </w:r>
      <w:r w:rsidR="00EE2876" w:rsidRPr="00EE2876">
        <w:rPr>
          <w:sz w:val="24"/>
        </w:rPr>
        <w:t>agora</w:t>
      </w:r>
      <w:r w:rsidR="00EE2876">
        <w:rPr>
          <w:sz w:val="24"/>
        </w:rPr>
        <w:t xml:space="preserve"> </w:t>
      </w:r>
      <w:r w:rsidR="00EE2876" w:rsidRPr="00EE2876">
        <w:rPr>
          <w:sz w:val="24"/>
        </w:rPr>
        <w:t>and</w:t>
      </w:r>
      <w:r w:rsidR="00EE2876">
        <w:rPr>
          <w:sz w:val="24"/>
        </w:rPr>
        <w:t xml:space="preserve"> </w:t>
      </w:r>
      <w:r w:rsidR="00EE2876" w:rsidRPr="00EE2876">
        <w:rPr>
          <w:sz w:val="24"/>
        </w:rPr>
        <w:t>envisaging</w:t>
      </w:r>
      <w:r w:rsidR="00EE2876">
        <w:rPr>
          <w:sz w:val="24"/>
        </w:rPr>
        <w:t xml:space="preserve"> </w:t>
      </w:r>
      <w:r w:rsidR="00EE2876" w:rsidRPr="00EE2876">
        <w:rPr>
          <w:sz w:val="24"/>
        </w:rPr>
        <w:t>a</w:t>
      </w:r>
      <w:r w:rsidR="00EE2876">
        <w:rPr>
          <w:sz w:val="24"/>
        </w:rPr>
        <w:t xml:space="preserve"> </w:t>
      </w:r>
      <w:r w:rsidR="00EE2876" w:rsidRPr="00EE2876">
        <w:rPr>
          <w:sz w:val="24"/>
        </w:rPr>
        <w:t>future</w:t>
      </w:r>
      <w:r w:rsidR="00EE2876">
        <w:rPr>
          <w:sz w:val="24"/>
        </w:rPr>
        <w:t xml:space="preserve"> </w:t>
      </w:r>
      <w:r w:rsidR="00EE2876" w:rsidRPr="00EE2876">
        <w:rPr>
          <w:sz w:val="24"/>
        </w:rPr>
        <w:t>web</w:t>
      </w:r>
      <w:r w:rsidR="00EE2876">
        <w:rPr>
          <w:sz w:val="24"/>
        </w:rPr>
        <w:t xml:space="preserve"> </w:t>
      </w:r>
      <w:r w:rsidR="00EE2876" w:rsidRPr="00EE2876">
        <w:rPr>
          <w:sz w:val="24"/>
        </w:rPr>
        <w:t>of</w:t>
      </w:r>
      <w:r w:rsidR="00EE2876">
        <w:rPr>
          <w:sz w:val="24"/>
        </w:rPr>
        <w:t xml:space="preserve"> </w:t>
      </w:r>
      <w:r w:rsidR="00EE2876" w:rsidRPr="00EE2876">
        <w:rPr>
          <w:sz w:val="24"/>
        </w:rPr>
        <w:t>culture</w:t>
      </w:r>
      <w:r w:rsidR="00EE2876">
        <w:rPr>
          <w:sz w:val="24"/>
        </w:rPr>
        <w:t xml:space="preserve"> </w:t>
      </w:r>
      <w:r w:rsidR="00EE2876" w:rsidRPr="00EE2876">
        <w:rPr>
          <w:sz w:val="24"/>
        </w:rPr>
        <w:t>and</w:t>
      </w:r>
      <w:r w:rsidR="00EE2876">
        <w:rPr>
          <w:sz w:val="24"/>
        </w:rPr>
        <w:t xml:space="preserve"> </w:t>
      </w:r>
      <w:r w:rsidR="00EE2876" w:rsidRPr="00EE2876">
        <w:rPr>
          <w:sz w:val="24"/>
        </w:rPr>
        <w:t>science.</w:t>
      </w:r>
      <w:r w:rsidR="00EE2876">
        <w:rPr>
          <w:sz w:val="24"/>
        </w:rPr>
        <w:t xml:space="preserve"> </w:t>
      </w:r>
      <w:r w:rsidR="00EE2876" w:rsidRPr="00EE2876">
        <w:rPr>
          <w:sz w:val="24"/>
        </w:rPr>
        <w:t>Finally,</w:t>
      </w:r>
      <w:r w:rsidR="00EE2876">
        <w:rPr>
          <w:sz w:val="24"/>
        </w:rPr>
        <w:t xml:space="preserve"> </w:t>
      </w:r>
      <w:r w:rsidR="00EE2876" w:rsidRPr="00EE2876">
        <w:rPr>
          <w:sz w:val="24"/>
        </w:rPr>
        <w:t>ILIESI-CNR</w:t>
      </w:r>
      <w:r w:rsidR="00EE2876">
        <w:rPr>
          <w:sz w:val="24"/>
        </w:rPr>
        <w:t xml:space="preserve"> </w:t>
      </w:r>
      <w:r w:rsidR="00EE2876" w:rsidRPr="00EE2876">
        <w:rPr>
          <w:sz w:val="24"/>
        </w:rPr>
        <w:t>has</w:t>
      </w:r>
      <w:r w:rsidR="00EE2876">
        <w:rPr>
          <w:sz w:val="24"/>
        </w:rPr>
        <w:t xml:space="preserve"> </w:t>
      </w:r>
      <w:r w:rsidR="00EE2876" w:rsidRPr="00EE2876">
        <w:rPr>
          <w:sz w:val="24"/>
        </w:rPr>
        <w:t>been</w:t>
      </w:r>
      <w:r w:rsidR="00EE2876">
        <w:rPr>
          <w:sz w:val="24"/>
        </w:rPr>
        <w:t xml:space="preserve"> </w:t>
      </w:r>
      <w:r w:rsidR="00EE2876" w:rsidRPr="00EE2876">
        <w:rPr>
          <w:sz w:val="24"/>
        </w:rPr>
        <w:t>working</w:t>
      </w:r>
      <w:r w:rsidR="00EE2876">
        <w:rPr>
          <w:sz w:val="24"/>
        </w:rPr>
        <w:t xml:space="preserve"> </w:t>
      </w:r>
      <w:r w:rsidR="00EE2876" w:rsidRPr="00EE2876">
        <w:rPr>
          <w:sz w:val="24"/>
        </w:rPr>
        <w:t>since</w:t>
      </w:r>
      <w:r w:rsidR="00EE2876">
        <w:rPr>
          <w:sz w:val="24"/>
        </w:rPr>
        <w:t xml:space="preserve"> </w:t>
      </w:r>
      <w:r w:rsidR="00EE2876" w:rsidRPr="00EE2876">
        <w:rPr>
          <w:sz w:val="24"/>
        </w:rPr>
        <w:t>1964</w:t>
      </w:r>
      <w:r w:rsidR="00EE2876">
        <w:rPr>
          <w:sz w:val="24"/>
        </w:rPr>
        <w:t xml:space="preserve"> </w:t>
      </w:r>
      <w:r w:rsidR="00EE2876" w:rsidRPr="00EE2876">
        <w:rPr>
          <w:sz w:val="24"/>
        </w:rPr>
        <w:t>on:</w:t>
      </w:r>
      <w:r w:rsidR="00EE2876">
        <w:rPr>
          <w:sz w:val="24"/>
        </w:rPr>
        <w:t xml:space="preserve"> </w:t>
      </w:r>
      <w:r w:rsidR="00EE2876" w:rsidRPr="00EE2876">
        <w:rPr>
          <w:sz w:val="24"/>
        </w:rPr>
        <w:t>(</w:t>
      </w:r>
      <w:r w:rsidR="00EE2876" w:rsidRPr="00EE2876">
        <w:rPr>
          <w:iCs/>
          <w:sz w:val="24"/>
        </w:rPr>
        <w:t>a</w:t>
      </w:r>
      <w:r w:rsidR="00EE2876" w:rsidRPr="00EE2876">
        <w:rPr>
          <w:sz w:val="24"/>
        </w:rPr>
        <w:t>)</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European</w:t>
      </w:r>
      <w:r w:rsidR="00EE2876">
        <w:rPr>
          <w:sz w:val="24"/>
        </w:rPr>
        <w:t xml:space="preserve"> </w:t>
      </w:r>
      <w:r w:rsidR="00EE2876" w:rsidRPr="00EE2876">
        <w:rPr>
          <w:sz w:val="24"/>
        </w:rPr>
        <w:t>philosophical</w:t>
      </w:r>
      <w:r w:rsidR="00EE2876">
        <w:rPr>
          <w:sz w:val="24"/>
        </w:rPr>
        <w:t xml:space="preserve"> </w:t>
      </w:r>
      <w:r w:rsidR="00EE2876" w:rsidRPr="00EE2876">
        <w:rPr>
          <w:sz w:val="24"/>
        </w:rPr>
        <w:t>and</w:t>
      </w:r>
      <w:r w:rsidR="00EE2876">
        <w:rPr>
          <w:sz w:val="24"/>
        </w:rPr>
        <w:t xml:space="preserve"> </w:t>
      </w:r>
      <w:r w:rsidR="00EE2876" w:rsidRPr="00EE2876">
        <w:rPr>
          <w:sz w:val="24"/>
        </w:rPr>
        <w:t>scientific</w:t>
      </w:r>
      <w:r w:rsidR="00EE2876">
        <w:rPr>
          <w:sz w:val="24"/>
        </w:rPr>
        <w:t xml:space="preserve"> </w:t>
      </w:r>
      <w:r w:rsidR="00EE2876" w:rsidRPr="00EE2876">
        <w:rPr>
          <w:sz w:val="24"/>
        </w:rPr>
        <w:t>thought</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Greek-Roman,</w:t>
      </w:r>
      <w:r w:rsidR="00EE2876">
        <w:rPr>
          <w:sz w:val="24"/>
        </w:rPr>
        <w:t xml:space="preserve"> </w:t>
      </w:r>
      <w:r w:rsidR="00EE2876" w:rsidRPr="00EE2876">
        <w:rPr>
          <w:sz w:val="24"/>
        </w:rPr>
        <w:t>Jewish,</w:t>
      </w:r>
      <w:r w:rsidR="00EE2876">
        <w:rPr>
          <w:sz w:val="24"/>
        </w:rPr>
        <w:t xml:space="preserve"> </w:t>
      </w:r>
      <w:r w:rsidR="00EE2876" w:rsidRPr="00EE2876">
        <w:rPr>
          <w:sz w:val="24"/>
        </w:rPr>
        <w:t>and</w:t>
      </w:r>
      <w:r w:rsidR="00EE2876">
        <w:rPr>
          <w:sz w:val="24"/>
        </w:rPr>
        <w:t xml:space="preserve"> </w:t>
      </w:r>
      <w:r w:rsidR="00EE2876" w:rsidRPr="00EE2876">
        <w:rPr>
          <w:sz w:val="24"/>
        </w:rPr>
        <w:t>Arabic</w:t>
      </w:r>
      <w:r w:rsidR="00EE2876">
        <w:rPr>
          <w:sz w:val="24"/>
        </w:rPr>
        <w:t xml:space="preserve"> </w:t>
      </w:r>
      <w:r w:rsidR="00EE2876" w:rsidRPr="00EE2876">
        <w:rPr>
          <w:sz w:val="24"/>
        </w:rPr>
        <w:t>world;</w:t>
      </w:r>
      <w:r w:rsidR="00EE2876">
        <w:rPr>
          <w:sz w:val="24"/>
        </w:rPr>
        <w:t xml:space="preserve"> </w:t>
      </w:r>
      <w:r w:rsidR="00EE2876" w:rsidRPr="00EE2876">
        <w:rPr>
          <w:sz w:val="24"/>
        </w:rPr>
        <w:t>(</w:t>
      </w:r>
      <w:r w:rsidR="00EE2876" w:rsidRPr="00EE2876">
        <w:rPr>
          <w:iCs/>
          <w:sz w:val="24"/>
        </w:rPr>
        <w:t>b</w:t>
      </w:r>
      <w:r w:rsidR="00EE2876" w:rsidRPr="00EE2876">
        <w:rPr>
          <w:sz w:val="24"/>
        </w:rPr>
        <w:t>)</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ideas</w:t>
      </w:r>
      <w:r w:rsidR="00EE2876">
        <w:rPr>
          <w:sz w:val="24"/>
        </w:rPr>
        <w:t xml:space="preserve"> </w:t>
      </w:r>
      <w:r w:rsidR="00EE2876" w:rsidRPr="00EE2876">
        <w:rPr>
          <w:sz w:val="24"/>
        </w:rPr>
        <w:t>and</w:t>
      </w:r>
      <w:r w:rsidR="00EE2876">
        <w:rPr>
          <w:sz w:val="24"/>
        </w:rPr>
        <w:t xml:space="preserve"> </w:t>
      </w:r>
      <w:r w:rsidR="00EE2876" w:rsidRPr="00EE2876">
        <w:rPr>
          <w:sz w:val="24"/>
        </w:rPr>
        <w:t>linguistics</w:t>
      </w:r>
      <w:r w:rsidR="00EE2876">
        <w:rPr>
          <w:sz w:val="24"/>
        </w:rPr>
        <w:t xml:space="preserve"> </w:t>
      </w:r>
      <w:r w:rsidR="00EE2876" w:rsidRPr="00EE2876">
        <w:rPr>
          <w:sz w:val="24"/>
        </w:rPr>
        <w:t>from</w:t>
      </w:r>
      <w:r w:rsidR="00EE2876">
        <w:rPr>
          <w:sz w:val="24"/>
        </w:rPr>
        <w:t xml:space="preserve"> </w:t>
      </w:r>
      <w:r w:rsidR="00EE2876" w:rsidRPr="00EE2876">
        <w:rPr>
          <w:sz w:val="24"/>
        </w:rPr>
        <w:t>antiquity</w:t>
      </w:r>
      <w:r w:rsidR="00EE2876">
        <w:rPr>
          <w:sz w:val="24"/>
        </w:rPr>
        <w:t xml:space="preserve"> </w:t>
      </w:r>
      <w:r w:rsidR="00EE2876" w:rsidRPr="00EE2876">
        <w:rPr>
          <w:sz w:val="24"/>
        </w:rPr>
        <w:t>to</w:t>
      </w:r>
      <w:r w:rsidR="00EE2876">
        <w:rPr>
          <w:sz w:val="24"/>
        </w:rPr>
        <w:t xml:space="preserve"> </w:t>
      </w:r>
      <w:r w:rsidR="00EE2876" w:rsidRPr="00EE2876">
        <w:rPr>
          <w:sz w:val="24"/>
        </w:rPr>
        <w:t>modernity;</w:t>
      </w:r>
      <w:r w:rsidR="00EE2876">
        <w:rPr>
          <w:sz w:val="24"/>
        </w:rPr>
        <w:t xml:space="preserve"> </w:t>
      </w:r>
      <w:r w:rsidR="00EE2876" w:rsidRPr="00EE2876">
        <w:rPr>
          <w:sz w:val="24"/>
        </w:rPr>
        <w:t>(</w:t>
      </w:r>
      <w:r w:rsidR="00EE2876" w:rsidRPr="00EE2876">
        <w:rPr>
          <w:iCs/>
          <w:sz w:val="24"/>
        </w:rPr>
        <w:t>c</w:t>
      </w:r>
      <w:r w:rsidR="00EE2876" w:rsidRPr="00EE2876">
        <w:rPr>
          <w:sz w:val="24"/>
        </w:rPr>
        <w:t>)</w:t>
      </w:r>
      <w:r w:rsidR="00EE2876">
        <w:rPr>
          <w:sz w:val="24"/>
        </w:rPr>
        <w:t xml:space="preserve"> </w:t>
      </w:r>
      <w:r w:rsidR="00EE2876" w:rsidRPr="00EE2876">
        <w:rPr>
          <w:sz w:val="24"/>
        </w:rPr>
        <w:t>ICT</w:t>
      </w:r>
      <w:r w:rsidR="00EE2876">
        <w:rPr>
          <w:sz w:val="24"/>
        </w:rPr>
        <w:t xml:space="preserve"> </w:t>
      </w:r>
      <w:r w:rsidR="00EE2876" w:rsidRPr="00EE2876">
        <w:rPr>
          <w:sz w:val="24"/>
        </w:rPr>
        <w:t>methodologies</w:t>
      </w:r>
      <w:r w:rsidR="00EE2876">
        <w:rPr>
          <w:sz w:val="24"/>
        </w:rPr>
        <w:t xml:space="preserve"> </w:t>
      </w:r>
      <w:r w:rsidR="00EE2876" w:rsidRPr="00EE2876">
        <w:rPr>
          <w:sz w:val="24"/>
        </w:rPr>
        <w:t>for</w:t>
      </w:r>
      <w:r w:rsidR="00EE2876">
        <w:rPr>
          <w:sz w:val="24"/>
        </w:rPr>
        <w:t xml:space="preserve"> </w:t>
      </w:r>
      <w:r w:rsidR="00EE2876" w:rsidRPr="00EE2876">
        <w:rPr>
          <w:sz w:val="24"/>
        </w:rPr>
        <w:t>textual</w:t>
      </w:r>
      <w:r w:rsidR="00EE2876">
        <w:rPr>
          <w:sz w:val="24"/>
        </w:rPr>
        <w:t xml:space="preserve"> </w:t>
      </w:r>
      <w:r w:rsidR="00EE2876" w:rsidRPr="00EE2876">
        <w:rPr>
          <w:sz w:val="24"/>
        </w:rPr>
        <w:t>analysis;</w:t>
      </w:r>
      <w:r w:rsidR="00EE2876">
        <w:rPr>
          <w:sz w:val="24"/>
        </w:rPr>
        <w:t xml:space="preserve"> </w:t>
      </w:r>
      <w:r w:rsidR="00EE2876" w:rsidRPr="00EE2876">
        <w:rPr>
          <w:sz w:val="24"/>
        </w:rPr>
        <w:t>(</w:t>
      </w:r>
      <w:r w:rsidR="00EE2876" w:rsidRPr="00EE2876">
        <w:rPr>
          <w:iCs/>
          <w:sz w:val="24"/>
        </w:rPr>
        <w:t>d</w:t>
      </w:r>
      <w:r w:rsidR="00EE2876" w:rsidRPr="00EE2876">
        <w:rPr>
          <w:sz w:val="24"/>
        </w:rPr>
        <w:t>)</w:t>
      </w:r>
      <w:r w:rsidR="00EE2876">
        <w:rPr>
          <w:sz w:val="24"/>
        </w:rPr>
        <w:t xml:space="preserve"> </w:t>
      </w:r>
      <w:r w:rsidR="00EE2876" w:rsidRPr="00EE2876">
        <w:rPr>
          <w:sz w:val="24"/>
        </w:rPr>
        <w:t>production</w:t>
      </w:r>
      <w:r w:rsidR="00EE2876">
        <w:rPr>
          <w:sz w:val="24"/>
        </w:rPr>
        <w:t xml:space="preserve"> </w:t>
      </w:r>
      <w:r w:rsidR="00EE2876" w:rsidRPr="00EE2876">
        <w:rPr>
          <w:sz w:val="24"/>
        </w:rPr>
        <w:t>of</w:t>
      </w:r>
      <w:r w:rsidR="00EE2876">
        <w:rPr>
          <w:sz w:val="24"/>
        </w:rPr>
        <w:t xml:space="preserve"> </w:t>
      </w:r>
      <w:r w:rsidR="00EE2876" w:rsidRPr="00EE2876">
        <w:rPr>
          <w:sz w:val="24"/>
        </w:rPr>
        <w:t>critical</w:t>
      </w:r>
      <w:r w:rsidR="00EE2876">
        <w:rPr>
          <w:sz w:val="24"/>
        </w:rPr>
        <w:t xml:space="preserve"> </w:t>
      </w:r>
      <w:r w:rsidR="00EE2876" w:rsidRPr="00EE2876">
        <w:rPr>
          <w:sz w:val="24"/>
        </w:rPr>
        <w:t>texts</w:t>
      </w:r>
      <w:r w:rsidR="00EE2876">
        <w:rPr>
          <w:sz w:val="24"/>
        </w:rPr>
        <w:t xml:space="preserve"> </w:t>
      </w:r>
      <w:r w:rsidR="00EE2876" w:rsidRPr="00EE2876">
        <w:rPr>
          <w:sz w:val="24"/>
        </w:rPr>
        <w:t>and</w:t>
      </w:r>
      <w:r w:rsidR="00EE2876">
        <w:rPr>
          <w:sz w:val="24"/>
        </w:rPr>
        <w:t xml:space="preserve"> </w:t>
      </w:r>
      <w:r w:rsidR="00EE2876" w:rsidRPr="00EE2876">
        <w:rPr>
          <w:sz w:val="24"/>
        </w:rPr>
        <w:t>studies,</w:t>
      </w:r>
      <w:r w:rsidR="00EE2876">
        <w:rPr>
          <w:sz w:val="24"/>
        </w:rPr>
        <w:t xml:space="preserve"> </w:t>
      </w:r>
      <w:r w:rsidR="00EE2876" w:rsidRPr="00EE2876">
        <w:rPr>
          <w:sz w:val="24"/>
        </w:rPr>
        <w:t>(</w:t>
      </w:r>
      <w:r w:rsidR="00EE2876" w:rsidRPr="00EE2876">
        <w:rPr>
          <w:iCs/>
          <w:sz w:val="24"/>
        </w:rPr>
        <w:t>e</w:t>
      </w:r>
      <w:r w:rsidR="00EE2876" w:rsidRPr="00EE2876">
        <w:rPr>
          <w:sz w:val="24"/>
        </w:rPr>
        <w:t>)</w:t>
      </w:r>
      <w:r w:rsidR="00EE2876">
        <w:rPr>
          <w:sz w:val="24"/>
        </w:rPr>
        <w:t xml:space="preserve"> </w:t>
      </w:r>
      <w:r w:rsidR="00EE2876" w:rsidRPr="00EE2876">
        <w:rPr>
          <w:sz w:val="24"/>
        </w:rPr>
        <w:t>philosophical</w:t>
      </w:r>
      <w:r w:rsidR="00EE2876">
        <w:rPr>
          <w:sz w:val="24"/>
        </w:rPr>
        <w:t xml:space="preserve"> </w:t>
      </w:r>
      <w:r w:rsidR="00EE2876" w:rsidRPr="00EE2876">
        <w:rPr>
          <w:sz w:val="24"/>
        </w:rPr>
        <w:t>and</w:t>
      </w:r>
      <w:r w:rsidR="00EE2876">
        <w:rPr>
          <w:sz w:val="24"/>
        </w:rPr>
        <w:t xml:space="preserve"> </w:t>
      </w:r>
      <w:r w:rsidR="00EE2876" w:rsidRPr="00EE2876">
        <w:rPr>
          <w:sz w:val="24"/>
        </w:rPr>
        <w:t>scientific</w:t>
      </w:r>
      <w:r w:rsidR="00EE2876">
        <w:rPr>
          <w:sz w:val="24"/>
        </w:rPr>
        <w:t xml:space="preserve"> </w:t>
      </w:r>
      <w:r w:rsidR="00EE2876" w:rsidRPr="00EE2876">
        <w:rPr>
          <w:sz w:val="24"/>
        </w:rPr>
        <w:t>lexicography.</w:t>
      </w:r>
      <w:r w:rsidR="00EE2876">
        <w:rPr>
          <w:sz w:val="24"/>
        </w:rPr>
        <w:t xml:space="preserve"> </w:t>
      </w:r>
      <w:r w:rsidR="00EE2876" w:rsidRPr="00EE2876">
        <w:rPr>
          <w:sz w:val="24"/>
        </w:rPr>
        <w:t>ILIESI-CNR</w:t>
      </w:r>
      <w:r w:rsidR="00EE2876">
        <w:rPr>
          <w:sz w:val="24"/>
        </w:rPr>
        <w:t xml:space="preserve"> </w:t>
      </w:r>
      <w:r w:rsidR="00EE2876" w:rsidRPr="00EE2876">
        <w:rPr>
          <w:sz w:val="24"/>
        </w:rPr>
        <w:t>is</w:t>
      </w:r>
      <w:r w:rsidR="00EE2876">
        <w:rPr>
          <w:sz w:val="24"/>
        </w:rPr>
        <w:t xml:space="preserve"> </w:t>
      </w:r>
      <w:r w:rsidR="00EE2876" w:rsidRPr="00EE2876">
        <w:rPr>
          <w:sz w:val="24"/>
        </w:rPr>
        <w:t>dedicated</w:t>
      </w:r>
      <w:r w:rsidR="00EE2876">
        <w:rPr>
          <w:sz w:val="24"/>
        </w:rPr>
        <w:t xml:space="preserve"> </w:t>
      </w:r>
      <w:r w:rsidR="00EE2876" w:rsidRPr="00EE2876">
        <w:rPr>
          <w:sz w:val="24"/>
        </w:rPr>
        <w:t>to</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cultural</w:t>
      </w:r>
      <w:r w:rsidR="00EE2876">
        <w:rPr>
          <w:sz w:val="24"/>
        </w:rPr>
        <w:t xml:space="preserve"> </w:t>
      </w:r>
      <w:r w:rsidR="00EE2876" w:rsidRPr="00EE2876">
        <w:rPr>
          <w:sz w:val="24"/>
        </w:rPr>
        <w:t>and</w:t>
      </w:r>
      <w:r w:rsidR="00EE2876">
        <w:rPr>
          <w:sz w:val="24"/>
        </w:rPr>
        <w:t xml:space="preserve"> </w:t>
      </w:r>
      <w:r w:rsidR="00EE2876" w:rsidRPr="00EE2876">
        <w:rPr>
          <w:sz w:val="24"/>
        </w:rPr>
        <w:t>scientific</w:t>
      </w:r>
      <w:r w:rsidR="00EE2876">
        <w:rPr>
          <w:sz w:val="24"/>
        </w:rPr>
        <w:t xml:space="preserve"> </w:t>
      </w:r>
      <w:r w:rsidR="00EE2876" w:rsidRPr="00EE2876">
        <w:rPr>
          <w:sz w:val="24"/>
        </w:rPr>
        <w:t>terminology.</w:t>
      </w:r>
      <w:r w:rsidR="00EE2876">
        <w:rPr>
          <w:sz w:val="24"/>
        </w:rPr>
        <w:t xml:space="preserve"> </w:t>
      </w:r>
      <w:r w:rsidR="00EE2876" w:rsidRPr="00EE2876">
        <w:rPr>
          <w:sz w:val="24"/>
        </w:rPr>
        <w:t>It</w:t>
      </w:r>
      <w:r w:rsidR="00EE2876">
        <w:rPr>
          <w:sz w:val="24"/>
        </w:rPr>
        <w:t xml:space="preserve"> </w:t>
      </w:r>
      <w:r w:rsidR="00EE2876" w:rsidRPr="00EE2876">
        <w:rPr>
          <w:sz w:val="24"/>
        </w:rPr>
        <w:t>focuses</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phenomenon</w:t>
      </w:r>
      <w:r w:rsidR="00EE2876">
        <w:rPr>
          <w:sz w:val="24"/>
        </w:rPr>
        <w:t xml:space="preserve"> </w:t>
      </w:r>
      <w:r w:rsidR="00EE2876" w:rsidRPr="00EE2876">
        <w:rPr>
          <w:sz w:val="24"/>
        </w:rPr>
        <w:t>of</w:t>
      </w:r>
      <w:r w:rsidR="00EE2876">
        <w:rPr>
          <w:sz w:val="24"/>
        </w:rPr>
        <w:t xml:space="preserve"> </w:t>
      </w:r>
      <w:r w:rsidR="00EE2876" w:rsidRPr="00EE2876">
        <w:rPr>
          <w:sz w:val="24"/>
        </w:rPr>
        <w:t>cultural</w:t>
      </w:r>
      <w:r w:rsidR="00EE2876">
        <w:rPr>
          <w:sz w:val="24"/>
        </w:rPr>
        <w:t xml:space="preserve"> </w:t>
      </w:r>
      <w:r w:rsidR="00EE2876" w:rsidRPr="00EE2876">
        <w:rPr>
          <w:sz w:val="24"/>
        </w:rPr>
        <w:t>migration,</w:t>
      </w:r>
      <w:r w:rsidR="00EE2876">
        <w:rPr>
          <w:sz w:val="24"/>
        </w:rPr>
        <w:t xml:space="preserve"> </w:t>
      </w:r>
      <w:r w:rsidR="00EE2876" w:rsidRPr="00EE2876">
        <w:rPr>
          <w:sz w:val="24"/>
        </w:rPr>
        <w:t>which</w:t>
      </w:r>
      <w:r w:rsidR="00EE2876">
        <w:rPr>
          <w:sz w:val="24"/>
        </w:rPr>
        <w:t xml:space="preserve"> </w:t>
      </w:r>
      <w:r w:rsidR="00EE2876" w:rsidRPr="00EE2876">
        <w:rPr>
          <w:sz w:val="24"/>
        </w:rPr>
        <w:t>accompanies</w:t>
      </w:r>
      <w:r w:rsidR="00EE2876">
        <w:rPr>
          <w:sz w:val="24"/>
        </w:rPr>
        <w:t xml:space="preserve"> </w:t>
      </w:r>
      <w:r w:rsidR="00EE2876" w:rsidRPr="00EE2876">
        <w:rPr>
          <w:sz w:val="24"/>
        </w:rPr>
        <w:t>the</w:t>
      </w:r>
      <w:r w:rsidR="00EE2876">
        <w:rPr>
          <w:sz w:val="24"/>
        </w:rPr>
        <w:t xml:space="preserve"> </w:t>
      </w:r>
      <w:r w:rsidR="00EE2876" w:rsidRPr="00EE2876">
        <w:rPr>
          <w:sz w:val="24"/>
        </w:rPr>
        <w:t>whole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civilizations</w:t>
      </w:r>
      <w:r w:rsidR="00EE2876">
        <w:rPr>
          <w:sz w:val="24"/>
        </w:rPr>
        <w:t xml:space="preserve"> </w:t>
      </w:r>
      <w:r w:rsidR="00EE2876" w:rsidRPr="00EE2876">
        <w:rPr>
          <w:sz w:val="24"/>
        </w:rPr>
        <w:t>while</w:t>
      </w:r>
      <w:r w:rsidR="00EE2876">
        <w:rPr>
          <w:sz w:val="24"/>
        </w:rPr>
        <w:t xml:space="preserve"> </w:t>
      </w:r>
      <w:r w:rsidR="00EE2876" w:rsidRPr="00EE2876">
        <w:rPr>
          <w:sz w:val="24"/>
        </w:rPr>
        <w:t>involving</w:t>
      </w:r>
      <w:r w:rsidR="00EE2876">
        <w:rPr>
          <w:sz w:val="24"/>
        </w:rPr>
        <w:t xml:space="preserve"> </w:t>
      </w:r>
      <w:r w:rsidR="00EE2876" w:rsidRPr="00EE2876">
        <w:rPr>
          <w:sz w:val="24"/>
        </w:rPr>
        <w:t>continuous</w:t>
      </w:r>
      <w:r w:rsidR="00EE2876">
        <w:rPr>
          <w:sz w:val="24"/>
        </w:rPr>
        <w:t xml:space="preserve"> </w:t>
      </w:r>
      <w:r w:rsidR="00EE2876" w:rsidRPr="00EE2876">
        <w:rPr>
          <w:sz w:val="24"/>
        </w:rPr>
        <w:t>relations</w:t>
      </w:r>
      <w:r w:rsidR="00EE2876">
        <w:rPr>
          <w:sz w:val="24"/>
        </w:rPr>
        <w:t xml:space="preserve"> </w:t>
      </w:r>
      <w:r w:rsidR="00EE2876" w:rsidRPr="00EE2876">
        <w:rPr>
          <w:sz w:val="24"/>
        </w:rPr>
        <w:t>and</w:t>
      </w:r>
      <w:r w:rsidR="00EE2876">
        <w:rPr>
          <w:sz w:val="24"/>
        </w:rPr>
        <w:t xml:space="preserve"> </w:t>
      </w:r>
      <w:r w:rsidR="00EE2876" w:rsidRPr="00EE2876">
        <w:rPr>
          <w:sz w:val="24"/>
        </w:rPr>
        <w:t>reciprocal</w:t>
      </w:r>
      <w:r w:rsidR="00EE2876">
        <w:rPr>
          <w:sz w:val="24"/>
        </w:rPr>
        <w:t xml:space="preserve"> </w:t>
      </w:r>
      <w:r w:rsidR="00EE2876" w:rsidRPr="00EE2876">
        <w:rPr>
          <w:sz w:val="24"/>
        </w:rPr>
        <w:t>exchanges</w:t>
      </w:r>
      <w:r w:rsidR="00EE2876">
        <w:rPr>
          <w:sz w:val="24"/>
        </w:rPr>
        <w:t xml:space="preserve"> </w:t>
      </w:r>
      <w:r w:rsidR="00EE2876" w:rsidRPr="00EE2876">
        <w:rPr>
          <w:sz w:val="24"/>
        </w:rPr>
        <w:t>among</w:t>
      </w:r>
      <w:r w:rsidR="00EE2876">
        <w:rPr>
          <w:sz w:val="24"/>
        </w:rPr>
        <w:t xml:space="preserve"> </w:t>
      </w:r>
      <w:r w:rsidR="00EE2876" w:rsidRPr="00EE2876">
        <w:rPr>
          <w:sz w:val="24"/>
        </w:rPr>
        <w:t>diverse</w:t>
      </w:r>
      <w:r w:rsidR="00EE2876">
        <w:rPr>
          <w:sz w:val="24"/>
        </w:rPr>
        <w:t xml:space="preserve"> </w:t>
      </w:r>
      <w:r w:rsidR="00EE2876" w:rsidRPr="00EE2876">
        <w:rPr>
          <w:sz w:val="24"/>
        </w:rPr>
        <w:t>cultures,</w:t>
      </w:r>
      <w:r w:rsidR="00EE2876">
        <w:rPr>
          <w:sz w:val="24"/>
        </w:rPr>
        <w:t xml:space="preserve"> </w:t>
      </w:r>
      <w:r w:rsidR="00EE2876" w:rsidRPr="00EE2876">
        <w:rPr>
          <w:sz w:val="24"/>
        </w:rPr>
        <w:t>and</w:t>
      </w:r>
      <w:r w:rsidR="00EE2876">
        <w:rPr>
          <w:sz w:val="24"/>
        </w:rPr>
        <w:t xml:space="preserve"> </w:t>
      </w:r>
      <w:r w:rsidR="00EE2876" w:rsidRPr="00EE2876">
        <w:rPr>
          <w:sz w:val="24"/>
        </w:rPr>
        <w:t>thus</w:t>
      </w:r>
      <w:r w:rsidR="00EE2876">
        <w:rPr>
          <w:sz w:val="24"/>
        </w:rPr>
        <w:t xml:space="preserve"> </w:t>
      </w:r>
      <w:r w:rsidR="00EE2876" w:rsidRPr="00EE2876">
        <w:rPr>
          <w:sz w:val="24"/>
        </w:rPr>
        <w:t>translations</w:t>
      </w:r>
      <w:r w:rsidR="00EE2876">
        <w:rPr>
          <w:sz w:val="24"/>
        </w:rPr>
        <w:t xml:space="preserve"> </w:t>
      </w:r>
      <w:r w:rsidR="00EE2876" w:rsidRPr="00EE2876">
        <w:rPr>
          <w:sz w:val="24"/>
        </w:rPr>
        <w:t>(in</w:t>
      </w:r>
      <w:r w:rsidR="00EE2876">
        <w:rPr>
          <w:sz w:val="24"/>
        </w:rPr>
        <w:t xml:space="preserve"> </w:t>
      </w:r>
      <w:r w:rsidR="00EE2876" w:rsidRPr="00EE2876">
        <w:rPr>
          <w:sz w:val="24"/>
        </w:rPr>
        <w:t>their</w:t>
      </w:r>
      <w:r w:rsidR="00EE2876">
        <w:rPr>
          <w:sz w:val="24"/>
        </w:rPr>
        <w:t xml:space="preserve"> </w:t>
      </w:r>
      <w:r w:rsidR="00EE2876" w:rsidRPr="00EE2876">
        <w:rPr>
          <w:sz w:val="24"/>
        </w:rPr>
        <w:t>widest</w:t>
      </w:r>
      <w:r w:rsidR="00EE2876">
        <w:rPr>
          <w:sz w:val="24"/>
        </w:rPr>
        <w:t xml:space="preserve"> </w:t>
      </w:r>
      <w:r w:rsidR="00EE2876" w:rsidRPr="00EE2876">
        <w:rPr>
          <w:sz w:val="24"/>
        </w:rPr>
        <w:t>sense)</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and</w:t>
      </w:r>
      <w:r w:rsidR="00EE2876">
        <w:rPr>
          <w:sz w:val="24"/>
        </w:rPr>
        <w:t xml:space="preserve"> </w:t>
      </w:r>
      <w:r w:rsidR="00EE2876" w:rsidRPr="00EE2876">
        <w:rPr>
          <w:sz w:val="24"/>
        </w:rPr>
        <w:t>modules</w:t>
      </w:r>
      <w:r w:rsidR="00EE2876">
        <w:rPr>
          <w:sz w:val="24"/>
        </w:rPr>
        <w:t xml:space="preserve"> </w:t>
      </w:r>
      <w:r w:rsidR="00EE2876" w:rsidRPr="00EE2876">
        <w:rPr>
          <w:sz w:val="24"/>
        </w:rPr>
        <w:t>from</w:t>
      </w:r>
      <w:r w:rsidR="00EE2876">
        <w:rPr>
          <w:sz w:val="24"/>
        </w:rPr>
        <w:t xml:space="preserve"> </w:t>
      </w:r>
      <w:r w:rsidR="00EE2876" w:rsidRPr="00EE2876">
        <w:rPr>
          <w:sz w:val="24"/>
        </w:rPr>
        <w:t>one</w:t>
      </w:r>
      <w:r w:rsidR="00EE2876">
        <w:rPr>
          <w:sz w:val="24"/>
        </w:rPr>
        <w:t xml:space="preserve"> </w:t>
      </w:r>
      <w:r w:rsidR="00EE2876" w:rsidRPr="00EE2876">
        <w:rPr>
          <w:sz w:val="24"/>
        </w:rPr>
        <w:t>to</w:t>
      </w:r>
      <w:r w:rsidR="00EE2876">
        <w:rPr>
          <w:sz w:val="24"/>
        </w:rPr>
        <w:t xml:space="preserve"> </w:t>
      </w:r>
      <w:r w:rsidR="00EE2876" w:rsidRPr="00EE2876">
        <w:rPr>
          <w:sz w:val="24"/>
        </w:rPr>
        <w:t>another</w:t>
      </w:r>
      <w:r w:rsidR="00EE2876">
        <w:rPr>
          <w:sz w:val="24"/>
        </w:rPr>
        <w:t xml:space="preserve"> </w:t>
      </w:r>
      <w:r w:rsidR="00EE2876" w:rsidRPr="00EE2876">
        <w:rPr>
          <w:sz w:val="24"/>
        </w:rPr>
        <w:t>context,</w:t>
      </w:r>
      <w:r w:rsidR="00EE2876">
        <w:rPr>
          <w:sz w:val="24"/>
        </w:rPr>
        <w:t xml:space="preserve"> </w:t>
      </w:r>
      <w:r w:rsidR="00EE2876" w:rsidRPr="00EE2876">
        <w:rPr>
          <w:sz w:val="24"/>
        </w:rPr>
        <w:t>be</w:t>
      </w:r>
      <w:r w:rsidR="00EE2876">
        <w:rPr>
          <w:sz w:val="24"/>
        </w:rPr>
        <w:t xml:space="preserve"> </w:t>
      </w:r>
      <w:r w:rsidR="00EE2876" w:rsidRPr="00EE2876">
        <w:rPr>
          <w:sz w:val="24"/>
        </w:rPr>
        <w:t>it</w:t>
      </w:r>
      <w:r w:rsidR="00EE2876">
        <w:rPr>
          <w:sz w:val="24"/>
        </w:rPr>
        <w:t xml:space="preserve"> </w:t>
      </w:r>
      <w:r w:rsidR="00EE2876" w:rsidRPr="00EE2876">
        <w:rPr>
          <w:sz w:val="24"/>
        </w:rPr>
        <w:t>linguistic,</w:t>
      </w:r>
      <w:r w:rsidR="00EE2876">
        <w:rPr>
          <w:sz w:val="24"/>
        </w:rPr>
        <w:t xml:space="preserve"> </w:t>
      </w:r>
      <w:r w:rsidR="00EE2876" w:rsidRPr="00EE2876">
        <w:rPr>
          <w:sz w:val="24"/>
        </w:rPr>
        <w:t>economic,</w:t>
      </w:r>
      <w:r w:rsidR="00EE2876">
        <w:rPr>
          <w:sz w:val="24"/>
        </w:rPr>
        <w:t xml:space="preserve"> </w:t>
      </w:r>
      <w:r w:rsidR="00EE2876" w:rsidRPr="00EE2876">
        <w:rPr>
          <w:sz w:val="24"/>
        </w:rPr>
        <w:t>political,</w:t>
      </w:r>
      <w:r w:rsidR="00EE2876">
        <w:rPr>
          <w:sz w:val="24"/>
        </w:rPr>
        <w:t xml:space="preserve"> </w:t>
      </w:r>
      <w:r w:rsidR="00EE2876" w:rsidRPr="00EE2876">
        <w:rPr>
          <w:sz w:val="24"/>
        </w:rPr>
        <w:t>or</w:t>
      </w:r>
      <w:r w:rsidR="00EE2876">
        <w:rPr>
          <w:sz w:val="24"/>
        </w:rPr>
        <w:t xml:space="preserve"> </w:t>
      </w:r>
      <w:r w:rsidR="00EE2876" w:rsidRPr="00EE2876">
        <w:rPr>
          <w:sz w:val="24"/>
        </w:rPr>
        <w:t>cultural.</w:t>
      </w:r>
      <w:r w:rsidR="00EE2876">
        <w:rPr>
          <w:sz w:val="24"/>
        </w:rPr>
        <w:t xml:space="preserve"> </w:t>
      </w:r>
      <w:r w:rsidR="00EE2876" w:rsidRPr="00EE2876">
        <w:rPr>
          <w:sz w:val="24"/>
        </w:rPr>
        <w:t>Its</w:t>
      </w:r>
      <w:r w:rsidR="00EE2876">
        <w:rPr>
          <w:sz w:val="24"/>
        </w:rPr>
        <w:t xml:space="preserve"> </w:t>
      </w:r>
      <w:r w:rsidR="00EE2876" w:rsidRPr="00EE2876">
        <w:rPr>
          <w:sz w:val="24"/>
        </w:rPr>
        <w:t>researchers</w:t>
      </w:r>
      <w:r w:rsidR="00EE2876">
        <w:rPr>
          <w:sz w:val="24"/>
        </w:rPr>
        <w:t xml:space="preserve"> </w:t>
      </w:r>
      <w:r w:rsidR="00EE2876" w:rsidRPr="00EE2876">
        <w:rPr>
          <w:sz w:val="24"/>
        </w:rPr>
        <w:t>investigate</w:t>
      </w:r>
      <w:r w:rsidR="00EE2876">
        <w:rPr>
          <w:sz w:val="24"/>
        </w:rPr>
        <w:t xml:space="preserve"> </w:t>
      </w:r>
      <w:r w:rsidR="00EE2876" w:rsidRPr="00EE2876">
        <w:rPr>
          <w:sz w:val="24"/>
        </w:rPr>
        <w:t>several</w:t>
      </w:r>
      <w:r w:rsidR="00EE2876">
        <w:rPr>
          <w:sz w:val="24"/>
        </w:rPr>
        <w:t xml:space="preserve"> </w:t>
      </w:r>
      <w:r w:rsidR="00EE2876" w:rsidRPr="00EE2876">
        <w:rPr>
          <w:sz w:val="24"/>
        </w:rPr>
        <w:t>epochs</w:t>
      </w:r>
      <w:r w:rsidR="00EE2876">
        <w:rPr>
          <w:sz w:val="24"/>
        </w:rPr>
        <w:t xml:space="preserve"> </w:t>
      </w:r>
      <w:r w:rsidR="00EE2876" w:rsidRPr="00EE2876">
        <w:rPr>
          <w:sz w:val="24"/>
        </w:rPr>
        <w:t>under</w:t>
      </w:r>
      <w:r w:rsidR="00EE2876">
        <w:rPr>
          <w:sz w:val="24"/>
        </w:rPr>
        <w:t xml:space="preserve"> </w:t>
      </w:r>
      <w:r w:rsidR="00EE2876" w:rsidRPr="00EE2876">
        <w:rPr>
          <w:sz w:val="24"/>
        </w:rPr>
        <w:t>the</w:t>
      </w:r>
      <w:r w:rsidR="00EE2876">
        <w:rPr>
          <w:sz w:val="24"/>
        </w:rPr>
        <w:t xml:space="preserve"> </w:t>
      </w:r>
      <w:r w:rsidR="00EE2876" w:rsidRPr="00EE2876">
        <w:rPr>
          <w:sz w:val="24"/>
        </w:rPr>
        <w:t>assumption</w:t>
      </w:r>
      <w:r w:rsidR="00EE2876">
        <w:rPr>
          <w:sz w:val="24"/>
        </w:rPr>
        <w:t xml:space="preserve"> </w:t>
      </w:r>
      <w:r w:rsidR="00EE2876" w:rsidRPr="00EE2876">
        <w:rPr>
          <w:sz w:val="24"/>
        </w:rPr>
        <w:t>that</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root</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and</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sciences,</w:t>
      </w:r>
      <w:r w:rsidR="00EE2876">
        <w:rPr>
          <w:sz w:val="24"/>
        </w:rPr>
        <w:t xml:space="preserve"> </w:t>
      </w:r>
      <w:r w:rsidR="00EE2876" w:rsidRPr="00EE2876">
        <w:rPr>
          <w:sz w:val="24"/>
        </w:rPr>
        <w:t>and</w:t>
      </w:r>
      <w:r w:rsidR="00EE2876">
        <w:rPr>
          <w:sz w:val="24"/>
        </w:rPr>
        <w:t xml:space="preserve"> </w:t>
      </w:r>
      <w:r w:rsidR="00EE2876" w:rsidRPr="00EE2876">
        <w:rPr>
          <w:sz w:val="24"/>
        </w:rPr>
        <w:t>more</w:t>
      </w:r>
      <w:r w:rsidR="00EE2876">
        <w:rPr>
          <w:sz w:val="24"/>
        </w:rPr>
        <w:t xml:space="preserve"> </w:t>
      </w:r>
      <w:r w:rsidR="00EE2876" w:rsidRPr="00EE2876">
        <w:rPr>
          <w:sz w:val="24"/>
        </w:rPr>
        <w:t>generally</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ideas</w:t>
      </w:r>
      <w:r w:rsidR="00EE2876">
        <w:rPr>
          <w:sz w:val="24"/>
        </w:rPr>
        <w:t xml:space="preserve"> </w:t>
      </w:r>
      <w:r w:rsidR="00EE2876" w:rsidRPr="00EE2876">
        <w:rPr>
          <w:sz w:val="24"/>
        </w:rPr>
        <w:t>lie</w:t>
      </w:r>
      <w:r w:rsidR="00EE2876">
        <w:rPr>
          <w:sz w:val="24"/>
        </w:rPr>
        <w:t xml:space="preserve"> </w:t>
      </w:r>
      <w:r w:rsidR="00EE2876" w:rsidRPr="00EE2876">
        <w:rPr>
          <w:sz w:val="24"/>
        </w:rPr>
        <w:t>textual</w:t>
      </w:r>
      <w:r w:rsidR="00EE2876">
        <w:rPr>
          <w:sz w:val="24"/>
        </w:rPr>
        <w:t xml:space="preserve"> </w:t>
      </w:r>
      <w:r w:rsidR="00EE2876" w:rsidRPr="00EE2876">
        <w:rPr>
          <w:i/>
          <w:iCs/>
          <w:sz w:val="24"/>
        </w:rPr>
        <w:t>corpora</w:t>
      </w:r>
      <w:r w:rsidR="00EE2876">
        <w:rPr>
          <w:sz w:val="24"/>
        </w:rPr>
        <w:t xml:space="preserve"> </w:t>
      </w:r>
      <w:r w:rsidR="00EE2876" w:rsidRPr="00EE2876">
        <w:rPr>
          <w:sz w:val="24"/>
        </w:rPr>
        <w:t>that</w:t>
      </w:r>
      <w:r w:rsidR="00EE2876">
        <w:rPr>
          <w:sz w:val="24"/>
        </w:rPr>
        <w:t xml:space="preserve"> </w:t>
      </w:r>
      <w:r w:rsidR="00EE2876" w:rsidRPr="00EE2876">
        <w:rPr>
          <w:sz w:val="24"/>
        </w:rPr>
        <w:t>have</w:t>
      </w:r>
      <w:r w:rsidR="00EE2876">
        <w:rPr>
          <w:sz w:val="24"/>
        </w:rPr>
        <w:t xml:space="preserve"> </w:t>
      </w:r>
      <w:r w:rsidR="00EE2876" w:rsidRPr="00EE2876">
        <w:rPr>
          <w:sz w:val="24"/>
        </w:rPr>
        <w:t>been</w:t>
      </w:r>
      <w:r w:rsidR="00EE2876">
        <w:rPr>
          <w:sz w:val="24"/>
        </w:rPr>
        <w:t xml:space="preserve"> </w:t>
      </w:r>
      <w:r w:rsidR="00EE2876" w:rsidRPr="00EE2876">
        <w:rPr>
          <w:sz w:val="24"/>
        </w:rPr>
        <w:t>developed</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context</w:t>
      </w:r>
      <w:r w:rsidR="00EE2876">
        <w:rPr>
          <w:sz w:val="24"/>
        </w:rPr>
        <w:t xml:space="preserve"> </w:t>
      </w:r>
      <w:r w:rsidR="00EE2876" w:rsidRPr="00EE2876">
        <w:rPr>
          <w:sz w:val="24"/>
        </w:rPr>
        <w:t>of</w:t>
      </w:r>
      <w:r w:rsidR="00EE2876">
        <w:rPr>
          <w:sz w:val="24"/>
        </w:rPr>
        <w:t xml:space="preserve"> </w:t>
      </w:r>
      <w:r w:rsidR="00EE2876" w:rsidRPr="00EE2876">
        <w:rPr>
          <w:sz w:val="24"/>
        </w:rPr>
        <w:t>each</w:t>
      </w:r>
      <w:r w:rsidR="00EE2876">
        <w:rPr>
          <w:sz w:val="24"/>
        </w:rPr>
        <w:t xml:space="preserve"> </w:t>
      </w:r>
      <w:r w:rsidR="00EE2876" w:rsidRPr="00EE2876">
        <w:rPr>
          <w:sz w:val="24"/>
        </w:rPr>
        <w:t>discipline</w:t>
      </w:r>
      <w:r w:rsidR="00EE2876">
        <w:rPr>
          <w:sz w:val="24"/>
        </w:rPr>
        <w:t xml:space="preserve"> </w:t>
      </w:r>
      <w:r w:rsidR="00EE2876" w:rsidRPr="00EE2876">
        <w:rPr>
          <w:sz w:val="24"/>
        </w:rPr>
        <w:t>over</w:t>
      </w:r>
      <w:r w:rsidR="00EE2876">
        <w:rPr>
          <w:sz w:val="24"/>
        </w:rPr>
        <w:t xml:space="preserve"> </w:t>
      </w:r>
      <w:r w:rsidR="00EE2876" w:rsidRPr="00EE2876">
        <w:rPr>
          <w:sz w:val="24"/>
        </w:rPr>
        <w:t>the</w:t>
      </w:r>
      <w:r w:rsidR="00EE2876">
        <w:rPr>
          <w:sz w:val="24"/>
        </w:rPr>
        <w:t xml:space="preserve"> </w:t>
      </w:r>
      <w:r w:rsidR="00EE2876" w:rsidRPr="00EE2876">
        <w:rPr>
          <w:sz w:val="24"/>
        </w:rPr>
        <w:t>centuries.</w:t>
      </w:r>
      <w:r w:rsidR="00EE2876">
        <w:rPr>
          <w:sz w:val="24"/>
        </w:rPr>
        <w:t xml:space="preserve"> </w:t>
      </w:r>
      <w:r w:rsidR="00EE2876" w:rsidRPr="00EE2876">
        <w:rPr>
          <w:sz w:val="24"/>
        </w:rPr>
        <w:t>Its</w:t>
      </w:r>
      <w:r w:rsidR="00EE2876">
        <w:rPr>
          <w:sz w:val="24"/>
        </w:rPr>
        <w:t xml:space="preserve"> </w:t>
      </w:r>
      <w:r w:rsidR="00EE2876" w:rsidRPr="00EE2876">
        <w:rPr>
          <w:sz w:val="24"/>
        </w:rPr>
        <w:t>lines</w:t>
      </w:r>
      <w:r w:rsidR="00EE2876">
        <w:rPr>
          <w:sz w:val="24"/>
        </w:rPr>
        <w:t xml:space="preserve"> </w:t>
      </w:r>
      <w:r w:rsidR="00EE2876" w:rsidRPr="00EE2876">
        <w:rPr>
          <w:sz w:val="24"/>
        </w:rPr>
        <w:t>of</w:t>
      </w:r>
      <w:r w:rsidR="00EE2876">
        <w:rPr>
          <w:sz w:val="24"/>
        </w:rPr>
        <w:t xml:space="preserve"> </w:t>
      </w:r>
      <w:r w:rsidR="00EE2876" w:rsidRPr="00EE2876">
        <w:rPr>
          <w:sz w:val="24"/>
        </w:rPr>
        <w:t>research</w:t>
      </w:r>
      <w:r w:rsidR="00EE2876">
        <w:rPr>
          <w:sz w:val="24"/>
        </w:rPr>
        <w:t xml:space="preserve"> </w:t>
      </w:r>
      <w:r w:rsidR="00EE2876" w:rsidRPr="00EE2876">
        <w:rPr>
          <w:sz w:val="24"/>
        </w:rPr>
        <w:t>embrace</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European</w:t>
      </w:r>
      <w:r w:rsidR="00EE2876">
        <w:rPr>
          <w:sz w:val="24"/>
        </w:rPr>
        <w:t xml:space="preserve"> </w:t>
      </w:r>
      <w:r w:rsidR="00EE2876" w:rsidRPr="00EE2876">
        <w:rPr>
          <w:sz w:val="24"/>
        </w:rPr>
        <w:t>cultural</w:t>
      </w:r>
      <w:r w:rsidR="00EE2876">
        <w:rPr>
          <w:sz w:val="24"/>
        </w:rPr>
        <w:t xml:space="preserve"> </w:t>
      </w:r>
      <w:r w:rsidR="00EE2876" w:rsidRPr="00EE2876">
        <w:rPr>
          <w:sz w:val="24"/>
        </w:rPr>
        <w:t>terminology</w:t>
      </w:r>
      <w:r w:rsidR="00EE2876">
        <w:rPr>
          <w:sz w:val="24"/>
        </w:rPr>
        <w:t xml:space="preserve"> </w:t>
      </w:r>
      <w:r w:rsidR="00EE2876" w:rsidRPr="00EE2876">
        <w:rPr>
          <w:sz w:val="24"/>
        </w:rPr>
        <w:t>in</w:t>
      </w:r>
      <w:r w:rsidR="00EE2876">
        <w:rPr>
          <w:sz w:val="24"/>
        </w:rPr>
        <w:t xml:space="preserve"> </w:t>
      </w:r>
      <w:r w:rsidR="00EE2876" w:rsidRPr="00EE2876">
        <w:rPr>
          <w:sz w:val="24"/>
        </w:rPr>
        <w:t>connection</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Greek,</w:t>
      </w:r>
      <w:r w:rsidR="00EE2876">
        <w:rPr>
          <w:sz w:val="24"/>
        </w:rPr>
        <w:t xml:space="preserve"> </w:t>
      </w:r>
      <w:r w:rsidR="00EE2876" w:rsidRPr="00EE2876">
        <w:rPr>
          <w:sz w:val="24"/>
        </w:rPr>
        <w:t>Latin,</w:t>
      </w:r>
      <w:r w:rsidR="00EE2876">
        <w:rPr>
          <w:sz w:val="24"/>
        </w:rPr>
        <w:t xml:space="preserve"> </w:t>
      </w:r>
      <w:r w:rsidR="00EE2876" w:rsidRPr="00EE2876">
        <w:rPr>
          <w:sz w:val="24"/>
        </w:rPr>
        <w:t>Hebrew,</w:t>
      </w:r>
      <w:r w:rsidR="00EE2876">
        <w:rPr>
          <w:sz w:val="24"/>
        </w:rPr>
        <w:t xml:space="preserve"> </w:t>
      </w:r>
      <w:r w:rsidR="00EE2876" w:rsidRPr="00EE2876">
        <w:rPr>
          <w:sz w:val="24"/>
        </w:rPr>
        <w:t>and</w:t>
      </w:r>
      <w:r w:rsidR="00EE2876">
        <w:rPr>
          <w:sz w:val="24"/>
        </w:rPr>
        <w:t xml:space="preserve"> </w:t>
      </w:r>
      <w:r w:rsidR="00EE2876" w:rsidRPr="00EE2876">
        <w:rPr>
          <w:sz w:val="24"/>
        </w:rPr>
        <w:t>Arabic</w:t>
      </w:r>
      <w:r w:rsidR="00EE2876">
        <w:rPr>
          <w:sz w:val="24"/>
        </w:rPr>
        <w:t xml:space="preserve"> </w:t>
      </w:r>
      <w:r w:rsidR="00EE2876" w:rsidRPr="00EE2876">
        <w:rPr>
          <w:sz w:val="24"/>
        </w:rPr>
        <w:t>tradition,</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Ideas,</w:t>
      </w:r>
      <w:r w:rsidR="00EE2876">
        <w:rPr>
          <w:sz w:val="24"/>
        </w:rPr>
        <w:t xml:space="preserve"> </w:t>
      </w:r>
      <w:r w:rsidR="00EE2876" w:rsidRPr="00EE2876">
        <w:rPr>
          <w:sz w:val="24"/>
        </w:rPr>
        <w:t>ICT</w:t>
      </w:r>
      <w:r w:rsidR="00EE2876">
        <w:rPr>
          <w:sz w:val="24"/>
        </w:rPr>
        <w:t xml:space="preserve"> </w:t>
      </w:r>
      <w:r w:rsidR="00EE2876" w:rsidRPr="00EE2876">
        <w:rPr>
          <w:sz w:val="24"/>
        </w:rPr>
        <w:t>methods</w:t>
      </w:r>
      <w:r w:rsidR="00EE2876">
        <w:rPr>
          <w:sz w:val="24"/>
        </w:rPr>
        <w:t xml:space="preserve"> </w:t>
      </w:r>
      <w:r w:rsidR="00EE2876" w:rsidRPr="00EE2876">
        <w:rPr>
          <w:sz w:val="24"/>
        </w:rPr>
        <w:t>for</w:t>
      </w:r>
      <w:r w:rsidR="00EE2876">
        <w:rPr>
          <w:sz w:val="24"/>
        </w:rPr>
        <w:t xml:space="preserve"> </w:t>
      </w:r>
      <w:r w:rsidR="00EE2876" w:rsidRPr="00EE2876">
        <w:rPr>
          <w:sz w:val="24"/>
        </w:rPr>
        <w:t>textual</w:t>
      </w:r>
      <w:r w:rsidR="00EE2876">
        <w:rPr>
          <w:sz w:val="24"/>
        </w:rPr>
        <w:t xml:space="preserve"> </w:t>
      </w:r>
      <w:r w:rsidR="00EE2876" w:rsidRPr="00EE2876">
        <w:rPr>
          <w:sz w:val="24"/>
        </w:rPr>
        <w:t>analysis.</w:t>
      </w:r>
    </w:p>
    <w:p w14:paraId="14747CA5" w14:textId="2052DCB8" w:rsidR="00BF6DDF" w:rsidRDefault="00ED353C" w:rsidP="00BF6DDF">
      <w:pPr>
        <w:spacing w:line="480" w:lineRule="auto"/>
        <w:jc w:val="center"/>
        <w:rPr>
          <w:sz w:val="24"/>
        </w:rPr>
      </w:pPr>
      <w:r>
        <w:rPr>
          <w:sz w:val="24"/>
        </w:rPr>
        <w:t>10</w:t>
      </w:r>
    </w:p>
    <w:p w14:paraId="49F767ED" w14:textId="4DAD1944" w:rsidR="00EE2876" w:rsidRPr="00EE2876" w:rsidRDefault="003F1B1A" w:rsidP="00EE2876">
      <w:pPr>
        <w:spacing w:line="480" w:lineRule="auto"/>
        <w:rPr>
          <w:sz w:val="24"/>
        </w:rPr>
      </w:pPr>
      <w:r>
        <w:rPr>
          <w:sz w:val="24"/>
        </w:rPr>
        <w:tab/>
      </w:r>
      <w:r w:rsidR="00EE2876" w:rsidRPr="00EE2876">
        <w:rPr>
          <w:sz w:val="24"/>
        </w:rPr>
        <w:t>The</w:t>
      </w:r>
      <w:r w:rsidR="00EE2876">
        <w:rPr>
          <w:sz w:val="24"/>
        </w:rPr>
        <w:t xml:space="preserve"> </w:t>
      </w:r>
      <w:r w:rsidR="00EE2876" w:rsidRPr="00EE2876">
        <w:rPr>
          <w:sz w:val="24"/>
        </w:rPr>
        <w:t>Lachmann</w:t>
      </w:r>
      <w:r w:rsidR="00EE2876">
        <w:rPr>
          <w:sz w:val="24"/>
        </w:rPr>
        <w:t xml:space="preserve"> </w:t>
      </w:r>
      <w:r w:rsidR="00EE2876" w:rsidRPr="00EE2876">
        <w:rPr>
          <w:sz w:val="24"/>
        </w:rPr>
        <w:t>method</w:t>
      </w:r>
      <w:r w:rsidR="00EE2876">
        <w:rPr>
          <w:sz w:val="24"/>
        </w:rPr>
        <w:t xml:space="preserve"> </w:t>
      </w:r>
      <w:r w:rsidR="00EE2876" w:rsidRPr="00EE2876">
        <w:rPr>
          <w:sz w:val="24"/>
        </w:rPr>
        <w:t>has</w:t>
      </w:r>
      <w:r w:rsidR="00EE2876">
        <w:rPr>
          <w:sz w:val="24"/>
        </w:rPr>
        <w:t xml:space="preserve"> </w:t>
      </w:r>
      <w:r w:rsidR="00EE2876" w:rsidRPr="00EE2876">
        <w:rPr>
          <w:sz w:val="24"/>
        </w:rPr>
        <w:t>been</w:t>
      </w:r>
      <w:r w:rsidR="00EE2876">
        <w:rPr>
          <w:sz w:val="24"/>
        </w:rPr>
        <w:t xml:space="preserve"> </w:t>
      </w:r>
      <w:r w:rsidR="00EE2876" w:rsidRPr="00EE2876">
        <w:rPr>
          <w:sz w:val="24"/>
        </w:rPr>
        <w:t>accepted</w:t>
      </w:r>
      <w:r w:rsidR="00EE2876">
        <w:rPr>
          <w:sz w:val="24"/>
        </w:rPr>
        <w:t xml:space="preserve"> </w:t>
      </w:r>
      <w:r w:rsidR="00EE2876" w:rsidRPr="00EE2876">
        <w:rPr>
          <w:sz w:val="24"/>
        </w:rPr>
        <w:t>for</w:t>
      </w:r>
      <w:r w:rsidR="00EE2876">
        <w:rPr>
          <w:sz w:val="24"/>
        </w:rPr>
        <w:t xml:space="preserve"> </w:t>
      </w:r>
      <w:r w:rsidR="00EE2876" w:rsidRPr="00EE2876">
        <w:rPr>
          <w:sz w:val="24"/>
        </w:rPr>
        <w:t>a</w:t>
      </w:r>
      <w:r w:rsidR="00EE2876">
        <w:rPr>
          <w:sz w:val="24"/>
        </w:rPr>
        <w:t xml:space="preserve"> </w:t>
      </w:r>
      <w:r w:rsidR="00EE2876" w:rsidRPr="00EE2876">
        <w:rPr>
          <w:sz w:val="24"/>
        </w:rPr>
        <w:t>century</w:t>
      </w:r>
      <w:r w:rsidR="00EE2876">
        <w:rPr>
          <w:sz w:val="24"/>
        </w:rPr>
        <w:t xml:space="preserve"> </w:t>
      </w:r>
      <w:r w:rsidR="00EE2876" w:rsidRPr="00EE2876">
        <w:rPr>
          <w:sz w:val="24"/>
        </w:rPr>
        <w:t>and</w:t>
      </w:r>
      <w:r w:rsidR="00EE2876">
        <w:rPr>
          <w:sz w:val="24"/>
        </w:rPr>
        <w:t xml:space="preserve"> </w:t>
      </w:r>
      <w:r w:rsidR="00EE2876" w:rsidRPr="00EE2876">
        <w:rPr>
          <w:sz w:val="24"/>
        </w:rPr>
        <w:t>a</w:t>
      </w:r>
      <w:r w:rsidR="00EE2876">
        <w:rPr>
          <w:sz w:val="24"/>
        </w:rPr>
        <w:t xml:space="preserve"> </w:t>
      </w:r>
      <w:r w:rsidR="00EE2876" w:rsidRPr="00EE2876">
        <w:rPr>
          <w:sz w:val="24"/>
        </w:rPr>
        <w:t>half</w:t>
      </w:r>
      <w:r w:rsidR="00EE2876">
        <w:rPr>
          <w:sz w:val="24"/>
        </w:rPr>
        <w:t xml:space="preserve"> </w:t>
      </w:r>
      <w:r w:rsidR="00EE2876" w:rsidRPr="00EE2876">
        <w:rPr>
          <w:sz w:val="24"/>
        </w:rPr>
        <w:t>as</w:t>
      </w:r>
      <w:r w:rsidR="00EE2876">
        <w:rPr>
          <w:sz w:val="24"/>
        </w:rPr>
        <w:t xml:space="preserve"> </w:t>
      </w:r>
      <w:r w:rsidR="00EE2876" w:rsidRPr="00EE2876">
        <w:rPr>
          <w:sz w:val="24"/>
        </w:rPr>
        <w:t>the</w:t>
      </w:r>
      <w:r w:rsidR="00EE2876">
        <w:rPr>
          <w:sz w:val="24"/>
        </w:rPr>
        <w:t xml:space="preserve"> </w:t>
      </w:r>
      <w:r w:rsidR="00EE2876" w:rsidRPr="00EE2876">
        <w:rPr>
          <w:sz w:val="24"/>
        </w:rPr>
        <w:t>best</w:t>
      </w:r>
      <w:r w:rsidR="00EE2876">
        <w:rPr>
          <w:sz w:val="24"/>
        </w:rPr>
        <w:t xml:space="preserve"> </w:t>
      </w:r>
      <w:r w:rsidR="00EE2876" w:rsidRPr="00EE2876">
        <w:rPr>
          <w:sz w:val="24"/>
        </w:rPr>
        <w:t>possible</w:t>
      </w:r>
      <w:r w:rsidR="00EE2876">
        <w:rPr>
          <w:sz w:val="24"/>
        </w:rPr>
        <w:t xml:space="preserve"> </w:t>
      </w:r>
      <w:r w:rsidR="00EE2876" w:rsidRPr="00EE2876">
        <w:rPr>
          <w:sz w:val="24"/>
        </w:rPr>
        <w:t>option</w:t>
      </w:r>
      <w:r w:rsidR="00EE2876">
        <w:rPr>
          <w:sz w:val="24"/>
        </w:rPr>
        <w:t xml:space="preserve"> </w:t>
      </w:r>
      <w:r w:rsidR="00EE2876" w:rsidRPr="00EE2876">
        <w:rPr>
          <w:sz w:val="24"/>
        </w:rPr>
        <w:t>for</w:t>
      </w:r>
      <w:r w:rsidR="00EE2876">
        <w:rPr>
          <w:sz w:val="24"/>
        </w:rPr>
        <w:t xml:space="preserve"> </w:t>
      </w:r>
      <w:r w:rsidR="00EE2876" w:rsidRPr="00EE2876">
        <w:rPr>
          <w:sz w:val="24"/>
        </w:rPr>
        <w:t>editing</w:t>
      </w:r>
      <w:r w:rsidR="00EE2876">
        <w:rPr>
          <w:sz w:val="24"/>
        </w:rPr>
        <w:t xml:space="preserve"> </w:t>
      </w:r>
      <w:r w:rsidR="00EE2876" w:rsidRPr="00EE2876">
        <w:rPr>
          <w:sz w:val="24"/>
        </w:rPr>
        <w:t>texts.</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thirties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twentieth</w:t>
      </w:r>
      <w:r w:rsidR="00EE2876">
        <w:rPr>
          <w:sz w:val="24"/>
        </w:rPr>
        <w:t xml:space="preserve"> </w:t>
      </w:r>
      <w:r w:rsidR="00EE2876" w:rsidRPr="00EE2876">
        <w:rPr>
          <w:sz w:val="24"/>
        </w:rPr>
        <w:t>century,</w:t>
      </w:r>
      <w:r w:rsidR="00EE2876">
        <w:rPr>
          <w:sz w:val="24"/>
        </w:rPr>
        <w:t xml:space="preserve"> </w:t>
      </w:r>
      <w:r w:rsidR="00EE2876" w:rsidRPr="00EE2876">
        <w:rPr>
          <w:sz w:val="24"/>
        </w:rPr>
        <w:t>philologists</w:t>
      </w:r>
      <w:r w:rsidR="00EE2876">
        <w:rPr>
          <w:sz w:val="24"/>
        </w:rPr>
        <w:t xml:space="preserve"> </w:t>
      </w:r>
      <w:r w:rsidR="00EE2876" w:rsidRPr="00EE2876">
        <w:rPr>
          <w:sz w:val="24"/>
        </w:rPr>
        <w:t>such</w:t>
      </w:r>
      <w:r w:rsidR="00EE2876">
        <w:rPr>
          <w:sz w:val="24"/>
        </w:rPr>
        <w:t xml:space="preserve"> </w:t>
      </w:r>
      <w:r w:rsidR="00EE2876" w:rsidRPr="00EE2876">
        <w:rPr>
          <w:sz w:val="24"/>
        </w:rPr>
        <w:t>as</w:t>
      </w:r>
      <w:r w:rsidR="00EE2876">
        <w:rPr>
          <w:sz w:val="24"/>
        </w:rPr>
        <w:t xml:space="preserve"> </w:t>
      </w:r>
      <w:r w:rsidR="00EE2876" w:rsidRPr="00EE2876">
        <w:rPr>
          <w:sz w:val="24"/>
        </w:rPr>
        <w:t>Giorgio</w:t>
      </w:r>
      <w:r w:rsidR="00EE2876">
        <w:rPr>
          <w:sz w:val="24"/>
        </w:rPr>
        <w:t xml:space="preserve"> </w:t>
      </w:r>
      <w:r w:rsidR="00EE2876" w:rsidRPr="00EE2876">
        <w:rPr>
          <w:sz w:val="24"/>
        </w:rPr>
        <w:t>Pasquali</w:t>
      </w:r>
      <w:r w:rsidR="00EE2876">
        <w:rPr>
          <w:sz w:val="24"/>
        </w:rPr>
        <w:t xml:space="preserve"> </w:t>
      </w:r>
      <w:r w:rsidR="00EE2876" w:rsidRPr="00EE2876">
        <w:rPr>
          <w:sz w:val="24"/>
        </w:rPr>
        <w:t>maintained</w:t>
      </w:r>
      <w:r w:rsidR="00EE2876">
        <w:rPr>
          <w:sz w:val="24"/>
        </w:rPr>
        <w:t xml:space="preserve"> </w:t>
      </w:r>
      <w:r w:rsidR="00EE2876" w:rsidRPr="00EE2876">
        <w:rPr>
          <w:sz w:val="24"/>
        </w:rPr>
        <w:t>the</w:t>
      </w:r>
      <w:r w:rsidR="00EE2876">
        <w:rPr>
          <w:sz w:val="24"/>
        </w:rPr>
        <w:t xml:space="preserve"> </w:t>
      </w:r>
      <w:r w:rsidR="00EE2876" w:rsidRPr="00EE2876">
        <w:rPr>
          <w:sz w:val="24"/>
        </w:rPr>
        <w:t>method</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applicable</w:t>
      </w:r>
      <w:r w:rsidR="00EE2876">
        <w:rPr>
          <w:sz w:val="24"/>
        </w:rPr>
        <w:t xml:space="preserve"> </w:t>
      </w:r>
      <w:r w:rsidR="00EE2876" w:rsidRPr="00EE2876">
        <w:rPr>
          <w:sz w:val="24"/>
        </w:rPr>
        <w:t>to</w:t>
      </w:r>
      <w:r w:rsidR="00EE2876">
        <w:rPr>
          <w:sz w:val="24"/>
        </w:rPr>
        <w:t xml:space="preserve"> </w:t>
      </w:r>
      <w:r w:rsidR="00EE2876" w:rsidRPr="00EE2876">
        <w:rPr>
          <w:sz w:val="24"/>
        </w:rPr>
        <w:t>texts</w:t>
      </w:r>
      <w:r w:rsidR="00EE2876">
        <w:rPr>
          <w:sz w:val="24"/>
        </w:rPr>
        <w:t xml:space="preserve"> </w:t>
      </w:r>
      <w:r w:rsidR="00EE2876" w:rsidRPr="00EE2876">
        <w:rPr>
          <w:sz w:val="24"/>
        </w:rPr>
        <w:t>originated</w:t>
      </w:r>
      <w:r w:rsidR="00EE2876">
        <w:rPr>
          <w:sz w:val="24"/>
        </w:rPr>
        <w:t xml:space="preserve"> </w:t>
      </w:r>
      <w:r w:rsidR="00EE2876" w:rsidRPr="00EE2876">
        <w:rPr>
          <w:sz w:val="24"/>
        </w:rPr>
        <w:t>in</w:t>
      </w:r>
      <w:r w:rsidR="00EE2876">
        <w:rPr>
          <w:sz w:val="24"/>
        </w:rPr>
        <w:t xml:space="preserve"> </w:t>
      </w:r>
      <w:r w:rsidR="00EE2876" w:rsidRPr="00EE2876">
        <w:rPr>
          <w:sz w:val="24"/>
        </w:rPr>
        <w:t>all</w:t>
      </w:r>
      <w:r w:rsidR="00EE2876">
        <w:rPr>
          <w:sz w:val="24"/>
        </w:rPr>
        <w:t xml:space="preserve"> </w:t>
      </w:r>
      <w:r w:rsidR="00EE2876" w:rsidRPr="00EE2876">
        <w:rPr>
          <w:sz w:val="24"/>
        </w:rPr>
        <w:t>cultures,</w:t>
      </w:r>
      <w:r w:rsidR="00EE2876">
        <w:rPr>
          <w:sz w:val="24"/>
        </w:rPr>
        <w:t xml:space="preserve"> </w:t>
      </w:r>
      <w:r w:rsidR="00EE2876" w:rsidRPr="00EE2876">
        <w:rPr>
          <w:sz w:val="24"/>
        </w:rPr>
        <w:t>provided</w:t>
      </w:r>
      <w:r w:rsidR="00EE2876">
        <w:rPr>
          <w:sz w:val="24"/>
        </w:rPr>
        <w:t xml:space="preserve"> </w:t>
      </w:r>
      <w:r w:rsidR="00EE2876" w:rsidRPr="00EE2876">
        <w:rPr>
          <w:sz w:val="24"/>
        </w:rPr>
        <w:t>the</w:t>
      </w:r>
      <w:r w:rsidR="00EE2876">
        <w:rPr>
          <w:sz w:val="24"/>
        </w:rPr>
        <w:t xml:space="preserve"> </w:t>
      </w:r>
      <w:r w:rsidR="00EE2876" w:rsidRPr="00EE2876">
        <w:rPr>
          <w:sz w:val="24"/>
        </w:rPr>
        <w:t>principle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“centrality</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was</w:t>
      </w:r>
      <w:r w:rsidR="00EE2876">
        <w:rPr>
          <w:sz w:val="24"/>
        </w:rPr>
        <w:t xml:space="preserve"> </w:t>
      </w:r>
      <w:r w:rsidR="00EE2876" w:rsidRPr="00EE2876">
        <w:rPr>
          <w:sz w:val="24"/>
        </w:rPr>
        <w:t>asserted.</w:t>
      </w:r>
      <w:r w:rsidR="00EE2876" w:rsidRPr="00EE2876">
        <w:rPr>
          <w:sz w:val="24"/>
          <w:vertAlign w:val="superscript"/>
        </w:rPr>
        <w:footnoteReference w:id="22"/>
      </w:r>
      <w:r w:rsidR="00EE2876">
        <w:rPr>
          <w:sz w:val="24"/>
        </w:rPr>
        <w:t xml:space="preserve"> </w:t>
      </w:r>
      <w:r w:rsidR="00EE2876" w:rsidRPr="00EE2876">
        <w:rPr>
          <w:sz w:val="24"/>
        </w:rPr>
        <w:t>Textual</w:t>
      </w:r>
      <w:r w:rsidR="00EE2876">
        <w:rPr>
          <w:sz w:val="24"/>
        </w:rPr>
        <w:t xml:space="preserve"> </w:t>
      </w:r>
      <w:r w:rsidR="00EE2876" w:rsidRPr="00EE2876">
        <w:rPr>
          <w:sz w:val="24"/>
        </w:rPr>
        <w:t>traditions</w:t>
      </w:r>
      <w:r w:rsidR="00EE2876">
        <w:rPr>
          <w:sz w:val="24"/>
        </w:rPr>
        <w:t xml:space="preserve"> </w:t>
      </w:r>
      <w:r w:rsidR="00EE2876" w:rsidRPr="00EE2876">
        <w:rPr>
          <w:sz w:val="24"/>
        </w:rPr>
        <w:t>all</w:t>
      </w:r>
      <w:r w:rsidR="00EE2876">
        <w:rPr>
          <w:sz w:val="24"/>
        </w:rPr>
        <w:t xml:space="preserve"> </w:t>
      </w:r>
      <w:r w:rsidR="00EE2876" w:rsidRPr="00EE2876">
        <w:rPr>
          <w:sz w:val="24"/>
        </w:rPr>
        <w:t>over</w:t>
      </w:r>
      <w:r w:rsidR="00EE2876">
        <w:rPr>
          <w:sz w:val="24"/>
        </w:rPr>
        <w:t xml:space="preserve"> </w:t>
      </w:r>
      <w:r w:rsidR="00EE2876" w:rsidRPr="00EE2876">
        <w:rPr>
          <w:sz w:val="24"/>
        </w:rPr>
        <w:t>the</w:t>
      </w:r>
      <w:r w:rsidR="00EE2876">
        <w:rPr>
          <w:sz w:val="24"/>
        </w:rPr>
        <w:t xml:space="preserve"> </w:t>
      </w:r>
      <w:r w:rsidR="00EE2876" w:rsidRPr="00EE2876">
        <w:rPr>
          <w:sz w:val="24"/>
        </w:rPr>
        <w:t>world</w:t>
      </w:r>
      <w:r w:rsidR="00EE2876">
        <w:rPr>
          <w:sz w:val="24"/>
        </w:rPr>
        <w:t xml:space="preserve"> </w:t>
      </w:r>
      <w:r w:rsidR="00EE2876" w:rsidRPr="00EE2876">
        <w:rPr>
          <w:sz w:val="24"/>
        </w:rPr>
        <w:t>have</w:t>
      </w:r>
      <w:r w:rsidR="00EE2876">
        <w:rPr>
          <w:sz w:val="24"/>
        </w:rPr>
        <w:t xml:space="preserve"> </w:t>
      </w:r>
      <w:r w:rsidR="00EE2876" w:rsidRPr="00EE2876">
        <w:rPr>
          <w:sz w:val="24"/>
        </w:rPr>
        <w:t>their</w:t>
      </w:r>
      <w:r w:rsidR="00EE2876">
        <w:rPr>
          <w:sz w:val="24"/>
        </w:rPr>
        <w:t xml:space="preserve"> </w:t>
      </w:r>
      <w:r w:rsidR="00EE2876" w:rsidRPr="00EE2876">
        <w:rPr>
          <w:sz w:val="24"/>
        </w:rPr>
        <w:t>different</w:t>
      </w:r>
      <w:r w:rsidR="00EE2876">
        <w:rPr>
          <w:sz w:val="24"/>
        </w:rPr>
        <w:t xml:space="preserve"> </w:t>
      </w:r>
      <w:r w:rsidR="00EE2876" w:rsidRPr="00EE2876">
        <w:rPr>
          <w:sz w:val="24"/>
        </w:rPr>
        <w:t>ways</w:t>
      </w:r>
      <w:r w:rsidR="00EE2876">
        <w:rPr>
          <w:sz w:val="24"/>
        </w:rPr>
        <w:t xml:space="preserve"> </w:t>
      </w:r>
      <w:r w:rsidR="00EE2876" w:rsidRPr="00EE2876">
        <w:rPr>
          <w:sz w:val="24"/>
        </w:rPr>
        <w:t>of</w:t>
      </w:r>
      <w:r w:rsidR="00EE2876">
        <w:rPr>
          <w:sz w:val="24"/>
        </w:rPr>
        <w:t xml:space="preserve"> </w:t>
      </w:r>
      <w:r w:rsidR="00EE2876" w:rsidRPr="00EE2876">
        <w:rPr>
          <w:sz w:val="24"/>
        </w:rPr>
        <w:t>carrying</w:t>
      </w:r>
      <w:r w:rsidR="00EE2876">
        <w:rPr>
          <w:sz w:val="24"/>
        </w:rPr>
        <w:t xml:space="preserve"> </w:t>
      </w:r>
      <w:r w:rsidR="00EE2876" w:rsidRPr="00EE2876">
        <w:rPr>
          <w:sz w:val="24"/>
        </w:rPr>
        <w:t>forth</w:t>
      </w:r>
      <w:r w:rsidR="00EE2876">
        <w:rPr>
          <w:sz w:val="24"/>
        </w:rPr>
        <w:t xml:space="preserve"> </w:t>
      </w:r>
      <w:r w:rsidR="00EE2876" w:rsidRPr="00EE2876">
        <w:rPr>
          <w:sz w:val="24"/>
        </w:rPr>
        <w:t>the</w:t>
      </w:r>
      <w:r w:rsidR="00EE2876">
        <w:rPr>
          <w:sz w:val="24"/>
        </w:rPr>
        <w:t xml:space="preserve"> </w:t>
      </w:r>
      <w:r w:rsidR="00EE2876" w:rsidRPr="00EE2876">
        <w:rPr>
          <w:i/>
          <w:sz w:val="24"/>
        </w:rPr>
        <w:t>traditio</w:t>
      </w:r>
      <w:r w:rsidR="00EE2876">
        <w:rPr>
          <w:i/>
          <w:sz w:val="24"/>
        </w:rPr>
        <w:t xml:space="preserve"> </w:t>
      </w:r>
      <w:r w:rsidR="00EE2876" w:rsidRPr="00EE2876">
        <w:rPr>
          <w:i/>
          <w:sz w:val="24"/>
        </w:rPr>
        <w:t>lampadis</w:t>
      </w:r>
      <w:r w:rsidR="00EE2876" w:rsidRPr="00EE2876">
        <w:rPr>
          <w:sz w:val="24"/>
        </w:rPr>
        <w:t>.</w:t>
      </w:r>
      <w:r w:rsidR="00EE2876">
        <w:rPr>
          <w:sz w:val="24"/>
        </w:rPr>
        <w:t xml:space="preserve"> </w:t>
      </w:r>
      <w:r w:rsidR="00EE2876" w:rsidRPr="00EE2876">
        <w:rPr>
          <w:sz w:val="24"/>
        </w:rPr>
        <w:t>Today</w:t>
      </w:r>
      <w:r w:rsidR="00EE2876">
        <w:rPr>
          <w:sz w:val="24"/>
        </w:rPr>
        <w:t xml:space="preserve"> </w:t>
      </w:r>
      <w:r w:rsidR="00EE2876" w:rsidRPr="00EE2876">
        <w:rPr>
          <w:sz w:val="24"/>
        </w:rPr>
        <w:t>we</w:t>
      </w:r>
      <w:r w:rsidR="00EE2876">
        <w:rPr>
          <w:sz w:val="24"/>
        </w:rPr>
        <w:t xml:space="preserve"> </w:t>
      </w:r>
      <w:r w:rsidR="00EE2876" w:rsidRPr="00EE2876">
        <w:rPr>
          <w:sz w:val="24"/>
        </w:rPr>
        <w:t>know</w:t>
      </w:r>
      <w:r w:rsidR="00EE2876">
        <w:rPr>
          <w:sz w:val="24"/>
        </w:rPr>
        <w:t xml:space="preserve"> </w:t>
      </w:r>
      <w:r w:rsidR="00EE2876" w:rsidRPr="00EE2876">
        <w:rPr>
          <w:sz w:val="24"/>
        </w:rPr>
        <w:t>that</w:t>
      </w:r>
      <w:r w:rsidR="00EE2876">
        <w:rPr>
          <w:sz w:val="24"/>
        </w:rPr>
        <w:t xml:space="preserve"> </w:t>
      </w:r>
      <w:r w:rsidR="00EE2876" w:rsidRPr="00EE2876">
        <w:rPr>
          <w:sz w:val="24"/>
        </w:rPr>
        <w:t>such</w:t>
      </w:r>
      <w:r w:rsidR="00EE2876">
        <w:rPr>
          <w:sz w:val="24"/>
        </w:rPr>
        <w:t xml:space="preserve"> </w:t>
      </w:r>
      <w:r w:rsidR="00EE2876" w:rsidRPr="00EE2876">
        <w:rPr>
          <w:sz w:val="24"/>
        </w:rPr>
        <w:t>a</w:t>
      </w:r>
      <w:r w:rsidR="00EE2876">
        <w:rPr>
          <w:sz w:val="24"/>
        </w:rPr>
        <w:t xml:space="preserve"> </w:t>
      </w:r>
      <w:r w:rsidR="00EE2876" w:rsidRPr="00EE2876">
        <w:rPr>
          <w:sz w:val="24"/>
        </w:rPr>
        <w:t>claim</w:t>
      </w:r>
      <w:r w:rsidR="00EE2876">
        <w:rPr>
          <w:sz w:val="24"/>
        </w:rPr>
        <w:t xml:space="preserve"> </w:t>
      </w:r>
      <w:r w:rsidR="00EE2876" w:rsidRPr="00EE2876">
        <w:rPr>
          <w:sz w:val="24"/>
        </w:rPr>
        <w:t>is</w:t>
      </w:r>
      <w:r w:rsidR="00EE2876">
        <w:rPr>
          <w:sz w:val="24"/>
        </w:rPr>
        <w:t xml:space="preserve"> </w:t>
      </w:r>
      <w:r w:rsidR="00EE2876" w:rsidRPr="00EE2876">
        <w:rPr>
          <w:sz w:val="24"/>
        </w:rPr>
        <w:t>not</w:t>
      </w:r>
      <w:r w:rsidR="00EE2876">
        <w:rPr>
          <w:sz w:val="24"/>
        </w:rPr>
        <w:t xml:space="preserve"> </w:t>
      </w:r>
      <w:r w:rsidR="00EE2876" w:rsidRPr="00EE2876">
        <w:rPr>
          <w:sz w:val="24"/>
        </w:rPr>
        <w:t>universally</w:t>
      </w:r>
      <w:r w:rsidR="00EE2876">
        <w:rPr>
          <w:sz w:val="24"/>
        </w:rPr>
        <w:t xml:space="preserve"> </w:t>
      </w:r>
      <w:r w:rsidR="00EE2876" w:rsidRPr="00EE2876">
        <w:rPr>
          <w:sz w:val="24"/>
        </w:rPr>
        <w:t>applicable</w:t>
      </w:r>
      <w:r w:rsidR="00EE2876">
        <w:rPr>
          <w:sz w:val="24"/>
        </w:rPr>
        <w:t xml:space="preserve"> </w:t>
      </w:r>
      <w:r w:rsidR="00EE2876" w:rsidRPr="00EE2876">
        <w:rPr>
          <w:sz w:val="24"/>
        </w:rPr>
        <w:t>anymore.</w:t>
      </w:r>
      <w:r w:rsidR="00EE2876">
        <w:rPr>
          <w:sz w:val="24"/>
        </w:rPr>
        <w:t xml:space="preserve"> </w:t>
      </w:r>
      <w:r w:rsidR="00EE2876" w:rsidRPr="00BF6DDF">
        <w:rPr>
          <w:sz w:val="24"/>
        </w:rPr>
        <w:t>Textual traditions all over the world have their own channels. The intercultural</w:t>
      </w:r>
      <w:r w:rsidR="00EE2876">
        <w:rPr>
          <w:sz w:val="24"/>
        </w:rPr>
        <w:t xml:space="preserve"> </w:t>
      </w:r>
      <w:r w:rsidR="00EE2876" w:rsidRPr="00EE2876">
        <w:rPr>
          <w:sz w:val="24"/>
        </w:rPr>
        <w:t>historian</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shall</w:t>
      </w:r>
      <w:r w:rsidR="00EE2876">
        <w:rPr>
          <w:sz w:val="24"/>
        </w:rPr>
        <w:t xml:space="preserve"> </w:t>
      </w:r>
      <w:r w:rsidR="00EE2876" w:rsidRPr="00EE2876">
        <w:rPr>
          <w:sz w:val="24"/>
        </w:rPr>
        <w:t>consider</w:t>
      </w:r>
      <w:r w:rsidR="00EE2876">
        <w:rPr>
          <w:sz w:val="24"/>
        </w:rPr>
        <w:t xml:space="preserve"> </w:t>
      </w:r>
      <w:r w:rsidR="00EE2876" w:rsidRPr="00EE2876">
        <w:rPr>
          <w:sz w:val="24"/>
        </w:rPr>
        <w:t>texts</w:t>
      </w:r>
      <w:r w:rsidR="00EE2876">
        <w:rPr>
          <w:sz w:val="24"/>
        </w:rPr>
        <w:t xml:space="preserve"> </w:t>
      </w:r>
      <w:r w:rsidR="00EE2876" w:rsidRPr="00EE2876">
        <w:rPr>
          <w:sz w:val="24"/>
        </w:rPr>
        <w:t>the</w:t>
      </w:r>
      <w:r w:rsidR="00EE2876">
        <w:rPr>
          <w:sz w:val="24"/>
        </w:rPr>
        <w:t xml:space="preserve"> </w:t>
      </w:r>
      <w:r w:rsidR="00EE2876" w:rsidRPr="00EE2876">
        <w:rPr>
          <w:sz w:val="24"/>
        </w:rPr>
        <w:t>way</w:t>
      </w:r>
      <w:r w:rsidR="00EE2876">
        <w:rPr>
          <w:sz w:val="24"/>
        </w:rPr>
        <w:t xml:space="preserve"> </w:t>
      </w:r>
      <w:r w:rsidR="00EE2876" w:rsidRPr="00EE2876">
        <w:rPr>
          <w:sz w:val="24"/>
        </w:rPr>
        <w:t>they</w:t>
      </w:r>
      <w:r w:rsidR="00EE2876">
        <w:rPr>
          <w:sz w:val="24"/>
        </w:rPr>
        <w:t xml:space="preserve"> </w:t>
      </w:r>
      <w:r w:rsidR="00EE2876" w:rsidRPr="00EE2876">
        <w:rPr>
          <w:sz w:val="24"/>
        </w:rPr>
        <w:t>have</w:t>
      </w:r>
      <w:r w:rsidR="00EE2876">
        <w:rPr>
          <w:sz w:val="24"/>
        </w:rPr>
        <w:t xml:space="preserve"> </w:t>
      </w:r>
      <w:r w:rsidR="00EE2876" w:rsidRPr="00EE2876">
        <w:rPr>
          <w:sz w:val="24"/>
        </w:rPr>
        <w:t>transmitted</w:t>
      </w:r>
      <w:r w:rsidR="00EE2876">
        <w:rPr>
          <w:sz w:val="24"/>
        </w:rPr>
        <w:t xml:space="preserve"> </w:t>
      </w:r>
      <w:r w:rsidR="00EE2876" w:rsidRPr="00EE2876">
        <w:rPr>
          <w:sz w:val="24"/>
        </w:rPr>
        <w:t>and</w:t>
      </w:r>
      <w:r w:rsidR="00EE2876">
        <w:rPr>
          <w:sz w:val="24"/>
        </w:rPr>
        <w:t xml:space="preserve"> </w:t>
      </w:r>
      <w:r w:rsidR="00EE2876" w:rsidRPr="00EE2876">
        <w:rPr>
          <w:sz w:val="24"/>
        </w:rPr>
        <w:t>used</w:t>
      </w:r>
      <w:r w:rsidR="00EE2876">
        <w:rPr>
          <w:sz w:val="24"/>
        </w:rPr>
        <w:t xml:space="preserve"> </w:t>
      </w:r>
      <w:r w:rsidR="00EE2876" w:rsidRPr="00EE2876">
        <w:rPr>
          <w:sz w:val="24"/>
        </w:rPr>
        <w:t>within</w:t>
      </w:r>
      <w:r w:rsidR="00EE2876">
        <w:rPr>
          <w:sz w:val="24"/>
        </w:rPr>
        <w:t xml:space="preserve"> </w:t>
      </w:r>
      <w:r w:rsidR="00EE2876" w:rsidRPr="00EE2876">
        <w:rPr>
          <w:sz w:val="24"/>
        </w:rPr>
        <w:t>the</w:t>
      </w:r>
      <w:r w:rsidR="00EE2876">
        <w:rPr>
          <w:sz w:val="24"/>
        </w:rPr>
        <w:t xml:space="preserve"> </w:t>
      </w:r>
      <w:r w:rsidR="00EE2876" w:rsidRPr="00EE2876">
        <w:rPr>
          <w:sz w:val="24"/>
        </w:rPr>
        <w:t>individual</w:t>
      </w:r>
      <w:r w:rsidR="00EE2876">
        <w:rPr>
          <w:sz w:val="24"/>
        </w:rPr>
        <w:t xml:space="preserve"> </w:t>
      </w:r>
      <w:r w:rsidR="00EE2876" w:rsidRPr="00EE2876">
        <w:rPr>
          <w:sz w:val="24"/>
        </w:rPr>
        <w:t>cultural</w:t>
      </w:r>
      <w:r w:rsidR="00EE2876">
        <w:rPr>
          <w:sz w:val="24"/>
        </w:rPr>
        <w:t xml:space="preserve"> </w:t>
      </w:r>
      <w:r w:rsidR="00EE2876" w:rsidRPr="00EE2876">
        <w:rPr>
          <w:sz w:val="24"/>
        </w:rPr>
        <w:t>communities,</w:t>
      </w:r>
      <w:r w:rsidR="00EE2876">
        <w:rPr>
          <w:sz w:val="24"/>
        </w:rPr>
        <w:t xml:space="preserve"> </w:t>
      </w:r>
      <w:r w:rsidR="00EE2876" w:rsidRPr="00EE2876">
        <w:rPr>
          <w:sz w:val="24"/>
        </w:rPr>
        <w:t>which</w:t>
      </w:r>
      <w:r w:rsidR="00EE2876">
        <w:rPr>
          <w:sz w:val="24"/>
        </w:rPr>
        <w:t xml:space="preserve"> </w:t>
      </w:r>
      <w:r w:rsidR="00EE2876" w:rsidRPr="00EE2876">
        <w:rPr>
          <w:sz w:val="24"/>
        </w:rPr>
        <w:t>today</w:t>
      </w:r>
      <w:r w:rsidR="00EE2876">
        <w:rPr>
          <w:sz w:val="24"/>
        </w:rPr>
        <w:t xml:space="preserve"> </w:t>
      </w:r>
      <w:r w:rsidR="00EE2876" w:rsidRPr="00EE2876">
        <w:rPr>
          <w:sz w:val="24"/>
        </w:rPr>
        <w:t>happens</w:t>
      </w:r>
      <w:r w:rsidR="00EE2876">
        <w:rPr>
          <w:sz w:val="24"/>
        </w:rPr>
        <w:t xml:space="preserve"> </w:t>
      </w:r>
      <w:r w:rsidR="00EE2876" w:rsidRPr="00EE2876">
        <w:rPr>
          <w:sz w:val="24"/>
        </w:rPr>
        <w:t>by</w:t>
      </w:r>
      <w:r w:rsidR="00EE2876">
        <w:rPr>
          <w:sz w:val="24"/>
        </w:rPr>
        <w:t xml:space="preserve"> </w:t>
      </w:r>
      <w:r w:rsidR="00EE2876" w:rsidRPr="00EE2876">
        <w:rPr>
          <w:sz w:val="24"/>
        </w:rPr>
        <w:t>means</w:t>
      </w:r>
      <w:r w:rsidR="00EE2876">
        <w:rPr>
          <w:sz w:val="24"/>
        </w:rPr>
        <w:t xml:space="preserve"> </w:t>
      </w:r>
      <w:r w:rsidR="00EE2876" w:rsidRPr="00EE2876">
        <w:rPr>
          <w:sz w:val="24"/>
        </w:rPr>
        <w:t>of</w:t>
      </w:r>
      <w:r w:rsidR="00EE2876">
        <w:rPr>
          <w:sz w:val="24"/>
        </w:rPr>
        <w:t xml:space="preserve"> </w:t>
      </w:r>
      <w:r w:rsidR="00EE2876" w:rsidRPr="00EE2876">
        <w:rPr>
          <w:sz w:val="24"/>
        </w:rPr>
        <w:t>websites,</w:t>
      </w:r>
      <w:r w:rsidR="00EE2876">
        <w:rPr>
          <w:sz w:val="24"/>
        </w:rPr>
        <w:t xml:space="preserve"> </w:t>
      </w:r>
      <w:r w:rsidR="00EE2876" w:rsidRPr="00EE2876">
        <w:rPr>
          <w:sz w:val="24"/>
        </w:rPr>
        <w:t>for</w:t>
      </w:r>
      <w:r w:rsidR="00EE2876">
        <w:rPr>
          <w:sz w:val="24"/>
        </w:rPr>
        <w:t xml:space="preserve"> </w:t>
      </w:r>
      <w:r w:rsidR="00EE2876" w:rsidRPr="00EE2876">
        <w:rPr>
          <w:sz w:val="24"/>
        </w:rPr>
        <w:t>example</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Islamic</w:t>
      </w:r>
      <w:r w:rsidR="00EE2876">
        <w:rPr>
          <w:sz w:val="24"/>
        </w:rPr>
        <w:t xml:space="preserve"> </w:t>
      </w:r>
      <w:r w:rsidR="00EE2876" w:rsidRPr="00EE2876">
        <w:rPr>
          <w:sz w:val="24"/>
        </w:rPr>
        <w:t>Philosophy</w:t>
      </w:r>
      <w:r w:rsidR="00EE2876">
        <w:rPr>
          <w:sz w:val="24"/>
        </w:rPr>
        <w:t xml:space="preserve"> </w:t>
      </w:r>
      <w:r w:rsidR="00B84F5E">
        <w:rPr>
          <w:sz w:val="24"/>
        </w:rPr>
        <w:t>Online</w:t>
      </w:r>
      <w:r w:rsidR="00EE2876">
        <w:rPr>
          <w:sz w:val="24"/>
        </w:rPr>
        <w:t xml:space="preserve"> </w:t>
      </w:r>
      <w:r w:rsidR="00EE2876" w:rsidRPr="00EE2876">
        <w:rPr>
          <w:sz w:val="24"/>
        </w:rPr>
        <w:t>portal.</w:t>
      </w:r>
      <w:r w:rsidR="00EE2876" w:rsidRPr="00EE2876">
        <w:rPr>
          <w:sz w:val="24"/>
          <w:vertAlign w:val="superscript"/>
        </w:rPr>
        <w:footnoteReference w:id="23"/>
      </w:r>
      <w:r w:rsidR="00EE2876">
        <w:rPr>
          <w:sz w:val="24"/>
        </w:rPr>
        <w:t xml:space="preserve"> </w:t>
      </w:r>
      <w:r w:rsidR="00EE2876" w:rsidRPr="00EE2876">
        <w:rPr>
          <w:sz w:val="24"/>
        </w:rPr>
        <w:t>For</w:t>
      </w:r>
      <w:r w:rsidR="00EE2876">
        <w:rPr>
          <w:sz w:val="24"/>
        </w:rPr>
        <w:t xml:space="preserve"> </w:t>
      </w:r>
      <w:r w:rsidR="00EE2876" w:rsidRPr="00EE2876">
        <w:rPr>
          <w:sz w:val="24"/>
        </w:rPr>
        <w:t>this</w:t>
      </w:r>
      <w:r w:rsidR="00EE2876">
        <w:rPr>
          <w:sz w:val="24"/>
        </w:rPr>
        <w:t xml:space="preserve"> </w:t>
      </w:r>
      <w:r w:rsidR="00EE2876" w:rsidRPr="00EE2876">
        <w:rPr>
          <w:sz w:val="24"/>
        </w:rPr>
        <w:t>objective,</w:t>
      </w:r>
      <w:r w:rsidR="00EE2876">
        <w:rPr>
          <w:sz w:val="24"/>
        </w:rPr>
        <w:t xml:space="preserve"> </w:t>
      </w:r>
      <w:r w:rsidR="00EE2876" w:rsidRPr="00EE2876">
        <w:rPr>
          <w:sz w:val="24"/>
        </w:rPr>
        <w:t>the</w:t>
      </w:r>
      <w:r w:rsidR="00EE2876">
        <w:rPr>
          <w:sz w:val="24"/>
        </w:rPr>
        <w:t xml:space="preserve"> </w:t>
      </w:r>
      <w:r w:rsidR="00EE2876" w:rsidRPr="00EE2876">
        <w:rPr>
          <w:sz w:val="24"/>
        </w:rPr>
        <w:t>Committee</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5F605D">
        <w:rPr>
          <w:sz w:val="24"/>
        </w:rPr>
        <w:t>Fédération Internationale des Sociétés de Philosophie</w:t>
      </w:r>
      <w:r w:rsidR="00EE2876">
        <w:rPr>
          <w:sz w:val="24"/>
        </w:rPr>
        <w:t xml:space="preserve"> </w:t>
      </w:r>
      <w:r w:rsidR="005F605D">
        <w:rPr>
          <w:sz w:val="24"/>
        </w:rPr>
        <w:t xml:space="preserve">(FISP) </w:t>
      </w:r>
      <w:r w:rsidR="00EE2876" w:rsidRPr="00EE2876">
        <w:rPr>
          <w:sz w:val="24"/>
        </w:rPr>
        <w:t>has</w:t>
      </w:r>
      <w:r w:rsidR="00EE2876">
        <w:rPr>
          <w:sz w:val="24"/>
        </w:rPr>
        <w:t xml:space="preserve"> </w:t>
      </w:r>
      <w:r w:rsidR="00EE2876" w:rsidRPr="00EE2876">
        <w:rPr>
          <w:sz w:val="24"/>
        </w:rPr>
        <w:t>disseminated</w:t>
      </w:r>
      <w:r w:rsidR="00EE2876">
        <w:rPr>
          <w:sz w:val="24"/>
        </w:rPr>
        <w:t xml:space="preserve"> </w:t>
      </w:r>
      <w:r w:rsidR="00EE2876" w:rsidRPr="00EE2876">
        <w:rPr>
          <w:sz w:val="24"/>
        </w:rPr>
        <w:t>a</w:t>
      </w:r>
      <w:r w:rsidR="00EE2876">
        <w:rPr>
          <w:sz w:val="24"/>
        </w:rPr>
        <w:t xml:space="preserve"> </w:t>
      </w:r>
      <w:r w:rsidR="00EE2876" w:rsidRPr="00EE2876">
        <w:rPr>
          <w:sz w:val="24"/>
        </w:rPr>
        <w:t>call</w:t>
      </w:r>
      <w:r w:rsidR="00EE2876">
        <w:rPr>
          <w:sz w:val="24"/>
        </w:rPr>
        <w:t xml:space="preserve"> </w:t>
      </w:r>
      <w:r w:rsidR="00EE2876" w:rsidRPr="00EE2876">
        <w:rPr>
          <w:sz w:val="24"/>
        </w:rPr>
        <w:t>for</w:t>
      </w:r>
      <w:r w:rsidR="00EE2876">
        <w:rPr>
          <w:sz w:val="24"/>
        </w:rPr>
        <w:t xml:space="preserve"> </w:t>
      </w:r>
      <w:r w:rsidR="00EE2876" w:rsidRPr="00EE2876">
        <w:rPr>
          <w:sz w:val="24"/>
        </w:rPr>
        <w:t>collaboration</w:t>
      </w:r>
      <w:r w:rsidR="00EE2876">
        <w:rPr>
          <w:sz w:val="24"/>
        </w:rPr>
        <w:t xml:space="preserve"> </w:t>
      </w:r>
      <w:r w:rsidR="00EE2876" w:rsidRPr="00EE2876">
        <w:rPr>
          <w:sz w:val="24"/>
        </w:rPr>
        <w:t>to</w:t>
      </w:r>
      <w:r w:rsidR="00EE2876">
        <w:rPr>
          <w:sz w:val="24"/>
        </w:rPr>
        <w:t xml:space="preserve"> </w:t>
      </w:r>
      <w:r w:rsidR="00EE2876" w:rsidRPr="00EE2876">
        <w:rPr>
          <w:sz w:val="24"/>
        </w:rPr>
        <w:t>national</w:t>
      </w:r>
      <w:r w:rsidR="00EE2876">
        <w:rPr>
          <w:sz w:val="24"/>
        </w:rPr>
        <w:t xml:space="preserve"> </w:t>
      </w:r>
      <w:r w:rsidR="00EE2876" w:rsidRPr="00EE2876">
        <w:rPr>
          <w:sz w:val="24"/>
        </w:rPr>
        <w:t>societies</w:t>
      </w:r>
      <w:r w:rsidR="00EE2876">
        <w:rPr>
          <w:sz w:val="24"/>
        </w:rPr>
        <w:t xml:space="preserve"> </w:t>
      </w:r>
      <w:r w:rsidR="00EE2876" w:rsidRPr="00EE2876">
        <w:rPr>
          <w:sz w:val="24"/>
        </w:rPr>
        <w:t>encouraging</w:t>
      </w:r>
      <w:r w:rsidR="00EE2876">
        <w:rPr>
          <w:sz w:val="24"/>
        </w:rPr>
        <w:t xml:space="preserve"> </w:t>
      </w:r>
      <w:r w:rsidR="00EE2876" w:rsidRPr="00EE2876">
        <w:rPr>
          <w:sz w:val="24"/>
        </w:rPr>
        <w:t>the</w:t>
      </w:r>
      <w:r w:rsidR="00EE2876">
        <w:rPr>
          <w:sz w:val="24"/>
        </w:rPr>
        <w:t xml:space="preserve"> </w:t>
      </w:r>
      <w:r w:rsidR="00EE2876" w:rsidRPr="00EE2876">
        <w:rPr>
          <w:sz w:val="24"/>
        </w:rPr>
        <w:t>communication</w:t>
      </w:r>
      <w:r w:rsidR="00EE2876">
        <w:rPr>
          <w:sz w:val="24"/>
        </w:rPr>
        <w:t xml:space="preserve"> </w:t>
      </w:r>
      <w:r w:rsidR="00EE2876" w:rsidRPr="00EE2876">
        <w:rPr>
          <w:sz w:val="24"/>
        </w:rPr>
        <w:t>of</w:t>
      </w:r>
      <w:r w:rsidR="00EE2876">
        <w:rPr>
          <w:sz w:val="24"/>
        </w:rPr>
        <w:t xml:space="preserve"> </w:t>
      </w:r>
      <w:r w:rsidR="00EE2876" w:rsidRPr="00EE2876">
        <w:rPr>
          <w:sz w:val="24"/>
        </w:rPr>
        <w:t>what</w:t>
      </w:r>
      <w:r w:rsidR="00EE2876">
        <w:rPr>
          <w:sz w:val="24"/>
        </w:rPr>
        <w:t xml:space="preserve"> </w:t>
      </w:r>
      <w:r w:rsidR="00EE2876" w:rsidRPr="00EE2876">
        <w:rPr>
          <w:sz w:val="24"/>
        </w:rPr>
        <w:t>complete-works</w:t>
      </w:r>
      <w:r w:rsidR="00EE2876">
        <w:rPr>
          <w:sz w:val="24"/>
        </w:rPr>
        <w:t xml:space="preserve"> </w:t>
      </w:r>
      <w:r w:rsidR="00EE2876" w:rsidRPr="00EE2876">
        <w:rPr>
          <w:sz w:val="24"/>
        </w:rPr>
        <w:t>editions</w:t>
      </w:r>
      <w:r w:rsidR="00EE2876">
        <w:rPr>
          <w:sz w:val="24"/>
        </w:rPr>
        <w:t xml:space="preserve"> </w:t>
      </w:r>
      <w:r w:rsidR="00EE2876" w:rsidRPr="00EE2876">
        <w:rPr>
          <w:sz w:val="24"/>
        </w:rPr>
        <w:t>they</w:t>
      </w:r>
      <w:r w:rsidR="00EE2876">
        <w:rPr>
          <w:sz w:val="24"/>
        </w:rPr>
        <w:t xml:space="preserve"> </w:t>
      </w:r>
      <w:r w:rsidR="00EE2876" w:rsidRPr="00EE2876">
        <w:rPr>
          <w:sz w:val="24"/>
        </w:rPr>
        <w:t>propose</w:t>
      </w:r>
      <w:r w:rsidR="00EE2876">
        <w:rPr>
          <w:sz w:val="24"/>
        </w:rPr>
        <w:t xml:space="preserve"> </w:t>
      </w:r>
      <w:r w:rsidR="00EE2876" w:rsidRPr="00EE2876">
        <w:rPr>
          <w:sz w:val="24"/>
        </w:rPr>
        <w:t>for</w:t>
      </w:r>
      <w:r w:rsidR="00EE2876">
        <w:rPr>
          <w:sz w:val="24"/>
        </w:rPr>
        <w:t xml:space="preserve"> </w:t>
      </w:r>
      <w:r w:rsidR="00EE2876" w:rsidRPr="00EE2876">
        <w:rPr>
          <w:sz w:val="24"/>
        </w:rPr>
        <w:t>philosophers</w:t>
      </w:r>
      <w:r w:rsidR="00EE2876">
        <w:rPr>
          <w:sz w:val="24"/>
        </w:rPr>
        <w:t xml:space="preserve"> </w:t>
      </w:r>
      <w:r w:rsidR="00EE2876" w:rsidRPr="00EE2876">
        <w:rPr>
          <w:sz w:val="24"/>
        </w:rPr>
        <w:t>whose</w:t>
      </w:r>
      <w:r w:rsidR="00EE2876">
        <w:rPr>
          <w:sz w:val="24"/>
        </w:rPr>
        <w:t xml:space="preserve"> </w:t>
      </w:r>
      <w:r w:rsidR="00EE2876" w:rsidRPr="00EE2876">
        <w:rPr>
          <w:sz w:val="24"/>
        </w:rPr>
        <w:t>birthplace</w:t>
      </w:r>
      <w:r w:rsidR="00EE2876">
        <w:rPr>
          <w:sz w:val="24"/>
        </w:rPr>
        <w:t xml:space="preserve"> </w:t>
      </w:r>
      <w:r w:rsidR="00EE2876" w:rsidRPr="00EE2876">
        <w:rPr>
          <w:sz w:val="24"/>
        </w:rPr>
        <w:t>lies</w:t>
      </w:r>
      <w:r w:rsidR="00EE2876">
        <w:rPr>
          <w:sz w:val="24"/>
        </w:rPr>
        <w:t xml:space="preserve"> </w:t>
      </w:r>
      <w:r w:rsidR="00EE2876" w:rsidRPr="00EE2876">
        <w:rPr>
          <w:sz w:val="24"/>
        </w:rPr>
        <w:t>in</w:t>
      </w:r>
      <w:r w:rsidR="00EE2876">
        <w:rPr>
          <w:sz w:val="24"/>
        </w:rPr>
        <w:t xml:space="preserve"> </w:t>
      </w:r>
      <w:r w:rsidR="00EE2876" w:rsidRPr="00EE2876">
        <w:rPr>
          <w:sz w:val="24"/>
        </w:rPr>
        <w:t>their</w:t>
      </w:r>
      <w:r w:rsidR="00EE2876">
        <w:rPr>
          <w:sz w:val="24"/>
        </w:rPr>
        <w:t xml:space="preserve"> </w:t>
      </w:r>
      <w:r w:rsidR="00EE2876" w:rsidRPr="00EE2876">
        <w:rPr>
          <w:sz w:val="24"/>
        </w:rPr>
        <w:t>countries,</w:t>
      </w:r>
      <w:r w:rsidR="00EE2876">
        <w:rPr>
          <w:sz w:val="24"/>
        </w:rPr>
        <w:t xml:space="preserve"> </w:t>
      </w:r>
      <w:r w:rsidR="00EE2876" w:rsidRPr="00EE2876">
        <w:rPr>
          <w:sz w:val="24"/>
        </w:rPr>
        <w:t>e.g.,</w:t>
      </w:r>
      <w:r w:rsidR="00EE2876">
        <w:rPr>
          <w:sz w:val="24"/>
        </w:rPr>
        <w:t xml:space="preserve"> </w:t>
      </w:r>
      <w:r w:rsidR="00EE2876" w:rsidRPr="00EE2876">
        <w:rPr>
          <w:bCs/>
          <w:sz w:val="24"/>
          <w:lang w:val="it-IT"/>
        </w:rPr>
        <w:t>Ruđer</w:t>
      </w:r>
      <w:r w:rsidR="00EE2876">
        <w:rPr>
          <w:bCs/>
          <w:sz w:val="24"/>
          <w:lang w:val="it-IT"/>
        </w:rPr>
        <w:t xml:space="preserve"> </w:t>
      </w:r>
      <w:r w:rsidR="00EE2876" w:rsidRPr="00EE2876">
        <w:rPr>
          <w:bCs/>
          <w:sz w:val="24"/>
          <w:lang w:val="it-IT"/>
        </w:rPr>
        <w:t>Bošković</w:t>
      </w:r>
      <w:r w:rsidR="00EE2876">
        <w:rPr>
          <w:b/>
          <w:bCs/>
          <w:sz w:val="24"/>
          <w:lang w:val="it-IT"/>
        </w:rPr>
        <w:t xml:space="preserve"> </w:t>
      </w:r>
      <w:r w:rsidR="00EE2876" w:rsidRPr="00EE2876">
        <w:rPr>
          <w:sz w:val="24"/>
        </w:rPr>
        <w:t>in</w:t>
      </w:r>
      <w:r w:rsidR="00EE2876">
        <w:rPr>
          <w:sz w:val="24"/>
        </w:rPr>
        <w:t xml:space="preserve"> </w:t>
      </w:r>
      <w:r w:rsidR="00EE2876" w:rsidRPr="00EE2876">
        <w:rPr>
          <w:sz w:val="24"/>
        </w:rPr>
        <w:t>Croatia.</w:t>
      </w:r>
      <w:r w:rsidR="00EE2876">
        <w:rPr>
          <w:sz w:val="24"/>
        </w:rPr>
        <w:t xml:space="preserve"> </w:t>
      </w:r>
      <w:r w:rsidR="00EE2876" w:rsidRPr="00EE2876">
        <w:rPr>
          <w:sz w:val="24"/>
        </w:rPr>
        <w:t>Common</w:t>
      </w:r>
      <w:r w:rsidR="00EE2876">
        <w:rPr>
          <w:sz w:val="24"/>
        </w:rPr>
        <w:t xml:space="preserve"> </w:t>
      </w:r>
      <w:r w:rsidR="00EE2876" w:rsidRPr="00EE2876">
        <w:rPr>
          <w:sz w:val="24"/>
        </w:rPr>
        <w:t>global</w:t>
      </w:r>
      <w:r w:rsidR="00EE2876">
        <w:rPr>
          <w:sz w:val="24"/>
        </w:rPr>
        <w:t xml:space="preserve"> </w:t>
      </w:r>
      <w:r w:rsidR="00EE2876" w:rsidRPr="00EE2876">
        <w:rPr>
          <w:sz w:val="24"/>
        </w:rPr>
        <w:t>standards</w:t>
      </w:r>
      <w:r w:rsidR="00EE2876">
        <w:rPr>
          <w:sz w:val="24"/>
        </w:rPr>
        <w:t xml:space="preserve"> </w:t>
      </w:r>
      <w:r w:rsidR="00EE2876" w:rsidRPr="00EE2876">
        <w:rPr>
          <w:sz w:val="24"/>
        </w:rPr>
        <w:t>of</w:t>
      </w:r>
      <w:r w:rsidR="00EE2876">
        <w:rPr>
          <w:sz w:val="24"/>
        </w:rPr>
        <w:t xml:space="preserve"> </w:t>
      </w:r>
      <w:r w:rsidR="00EE2876" w:rsidRPr="00EE2876">
        <w:rPr>
          <w:sz w:val="24"/>
        </w:rPr>
        <w:t>philosophical</w:t>
      </w:r>
      <w:r w:rsidR="00EE2876">
        <w:rPr>
          <w:sz w:val="24"/>
        </w:rPr>
        <w:t xml:space="preserve"> </w:t>
      </w:r>
      <w:r w:rsidR="00EE2876" w:rsidRPr="00EE2876">
        <w:rPr>
          <w:sz w:val="24"/>
        </w:rPr>
        <w:t>texts</w:t>
      </w:r>
      <w:r w:rsidR="00EE2876">
        <w:rPr>
          <w:sz w:val="24"/>
        </w:rPr>
        <w:t xml:space="preserve"> </w:t>
      </w:r>
      <w:r w:rsidR="00EE2876" w:rsidRPr="00EE2876">
        <w:rPr>
          <w:sz w:val="24"/>
        </w:rPr>
        <w:t>are</w:t>
      </w:r>
      <w:r w:rsidR="00EE2876">
        <w:rPr>
          <w:sz w:val="24"/>
        </w:rPr>
        <w:t xml:space="preserve"> </w:t>
      </w:r>
      <w:r w:rsidR="00EE2876" w:rsidRPr="00EE2876">
        <w:rPr>
          <w:sz w:val="24"/>
        </w:rPr>
        <w:t>required;</w:t>
      </w:r>
      <w:r w:rsidR="00EE2876">
        <w:rPr>
          <w:sz w:val="24"/>
        </w:rPr>
        <w:t xml:space="preserve"> </w:t>
      </w:r>
      <w:r w:rsidR="00EE2876" w:rsidRPr="00EE2876">
        <w:rPr>
          <w:sz w:val="24"/>
        </w:rPr>
        <w:t>and</w:t>
      </w:r>
      <w:r w:rsidR="00EE2876">
        <w:rPr>
          <w:sz w:val="24"/>
        </w:rPr>
        <w:t xml:space="preserve"> </w:t>
      </w:r>
      <w:r w:rsidR="00EE2876" w:rsidRPr="00EE2876">
        <w:rPr>
          <w:sz w:val="24"/>
        </w:rPr>
        <w:t>for</w:t>
      </w:r>
      <w:r w:rsidR="00EE2876">
        <w:rPr>
          <w:sz w:val="24"/>
        </w:rPr>
        <w:t xml:space="preserve"> </w:t>
      </w:r>
      <w:r w:rsidR="00EE2876" w:rsidRPr="00EE2876">
        <w:rPr>
          <w:sz w:val="24"/>
        </w:rPr>
        <w:t>this</w:t>
      </w:r>
      <w:r w:rsidR="00EE2876">
        <w:rPr>
          <w:sz w:val="24"/>
        </w:rPr>
        <w:t xml:space="preserve"> </w:t>
      </w:r>
      <w:r w:rsidR="00EE2876" w:rsidRPr="00EE2876">
        <w:rPr>
          <w:sz w:val="24"/>
        </w:rPr>
        <w:t>reason</w:t>
      </w:r>
      <w:r w:rsidR="00EE2876">
        <w:rPr>
          <w:sz w:val="24"/>
        </w:rPr>
        <w:t xml:space="preserve"> </w:t>
      </w:r>
      <w:r w:rsidR="00EE2876" w:rsidRPr="00EE2876">
        <w:rPr>
          <w:sz w:val="24"/>
        </w:rPr>
        <w:t>the</w:t>
      </w:r>
      <w:r w:rsidR="00EE2876">
        <w:rPr>
          <w:sz w:val="24"/>
        </w:rPr>
        <w:t xml:space="preserve"> </w:t>
      </w:r>
      <w:r w:rsidR="00EE2876" w:rsidRPr="00EE2876">
        <w:rPr>
          <w:sz w:val="24"/>
        </w:rPr>
        <w:t>Committee</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of</w:t>
      </w:r>
      <w:r w:rsidR="00EE2876">
        <w:rPr>
          <w:sz w:val="24"/>
        </w:rPr>
        <w:t xml:space="preserve"> </w:t>
      </w:r>
      <w:r w:rsidR="00EE2876" w:rsidRPr="00EE2876">
        <w:rPr>
          <w:sz w:val="24"/>
        </w:rPr>
        <w:t>FISP</w:t>
      </w:r>
      <w:r w:rsidR="00EE2876">
        <w:rPr>
          <w:sz w:val="24"/>
        </w:rPr>
        <w:t xml:space="preserve"> </w:t>
      </w:r>
      <w:r w:rsidR="00EE2876" w:rsidRPr="00EE2876">
        <w:rPr>
          <w:sz w:val="24"/>
        </w:rPr>
        <w:t>on</w:t>
      </w:r>
      <w:r w:rsidR="00EE2876">
        <w:rPr>
          <w:sz w:val="24"/>
        </w:rPr>
        <w:t xml:space="preserve"> </w:t>
      </w:r>
      <w:r w:rsidR="00EE2876" w:rsidRPr="00EE2876">
        <w:rPr>
          <w:sz w:val="24"/>
        </w:rPr>
        <w:t>behalf</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bCs/>
          <w:sz w:val="24"/>
        </w:rPr>
        <w:t>Conseil</w:t>
      </w:r>
      <w:r w:rsidR="00EE2876">
        <w:rPr>
          <w:bCs/>
          <w:sz w:val="24"/>
        </w:rPr>
        <w:t xml:space="preserve"> </w:t>
      </w:r>
      <w:r w:rsidR="00EE2876" w:rsidRPr="00EE2876">
        <w:rPr>
          <w:bCs/>
          <w:sz w:val="24"/>
        </w:rPr>
        <w:t>International</w:t>
      </w:r>
      <w:r w:rsidR="00EE2876">
        <w:rPr>
          <w:bCs/>
          <w:sz w:val="24"/>
        </w:rPr>
        <w:t xml:space="preserve"> </w:t>
      </w:r>
      <w:r w:rsidR="00EE2876" w:rsidRPr="00EE2876">
        <w:rPr>
          <w:bCs/>
          <w:sz w:val="24"/>
        </w:rPr>
        <w:t>de</w:t>
      </w:r>
      <w:r w:rsidR="00EE2876">
        <w:rPr>
          <w:bCs/>
          <w:sz w:val="24"/>
        </w:rPr>
        <w:t xml:space="preserve"> </w:t>
      </w:r>
      <w:r w:rsidR="00EE2876" w:rsidRPr="00EE2876">
        <w:rPr>
          <w:bCs/>
          <w:sz w:val="24"/>
        </w:rPr>
        <w:t>Philosophie</w:t>
      </w:r>
      <w:r w:rsidR="00EE2876">
        <w:rPr>
          <w:bCs/>
          <w:sz w:val="24"/>
        </w:rPr>
        <w:t xml:space="preserve"> </w:t>
      </w:r>
      <w:r w:rsidR="00EE2876" w:rsidRPr="00EE2876">
        <w:rPr>
          <w:bCs/>
          <w:sz w:val="24"/>
        </w:rPr>
        <w:t>et</w:t>
      </w:r>
      <w:r w:rsidR="00EE2876">
        <w:rPr>
          <w:bCs/>
          <w:sz w:val="24"/>
        </w:rPr>
        <w:t xml:space="preserve"> </w:t>
      </w:r>
      <w:r w:rsidR="00EE2876" w:rsidRPr="00EE2876">
        <w:rPr>
          <w:bCs/>
          <w:sz w:val="24"/>
        </w:rPr>
        <w:t>Sciences</w:t>
      </w:r>
      <w:r w:rsidR="00EE2876">
        <w:rPr>
          <w:bCs/>
          <w:sz w:val="24"/>
        </w:rPr>
        <w:t xml:space="preserve"> </w:t>
      </w:r>
      <w:r w:rsidR="00EE2876" w:rsidRPr="00EE2876">
        <w:rPr>
          <w:bCs/>
          <w:sz w:val="24"/>
        </w:rPr>
        <w:t>Humaines</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UNESCO</w:t>
      </w:r>
      <w:r w:rsidR="00EE2876">
        <w:rPr>
          <w:sz w:val="24"/>
        </w:rPr>
        <w:t xml:space="preserve"> </w:t>
      </w:r>
      <w:r w:rsidR="00EE2876" w:rsidRPr="00EE2876">
        <w:rPr>
          <w:sz w:val="24"/>
        </w:rPr>
        <w:t>is</w:t>
      </w:r>
      <w:r w:rsidR="00EE2876">
        <w:rPr>
          <w:sz w:val="24"/>
        </w:rPr>
        <w:t xml:space="preserve"> </w:t>
      </w:r>
      <w:r w:rsidR="00EE2876" w:rsidRPr="00EE2876">
        <w:rPr>
          <w:sz w:val="24"/>
        </w:rPr>
        <w:t>asking</w:t>
      </w:r>
      <w:r w:rsidR="00EE2876">
        <w:rPr>
          <w:sz w:val="24"/>
        </w:rPr>
        <w:t xml:space="preserve"> </w:t>
      </w:r>
      <w:r w:rsidR="00EE2876" w:rsidRPr="00EE2876">
        <w:rPr>
          <w:sz w:val="24"/>
        </w:rPr>
        <w:t>member</w:t>
      </w:r>
      <w:r w:rsidR="00EE2876">
        <w:rPr>
          <w:sz w:val="24"/>
        </w:rPr>
        <w:t xml:space="preserve"> </w:t>
      </w:r>
      <w:r w:rsidR="00EE2876" w:rsidRPr="00EE2876">
        <w:rPr>
          <w:sz w:val="24"/>
        </w:rPr>
        <w:t>societies</w:t>
      </w:r>
      <w:r w:rsidR="00EE2876">
        <w:rPr>
          <w:sz w:val="24"/>
        </w:rPr>
        <w:t xml:space="preserve"> </w:t>
      </w:r>
      <w:r w:rsidR="00EE2876" w:rsidRPr="00EE2876">
        <w:rPr>
          <w:sz w:val="24"/>
        </w:rPr>
        <w:t>to</w:t>
      </w:r>
      <w:r w:rsidR="00EE2876">
        <w:rPr>
          <w:sz w:val="24"/>
        </w:rPr>
        <w:t xml:space="preserve"> </w:t>
      </w:r>
      <w:r w:rsidR="00EE2876" w:rsidRPr="00EE2876">
        <w:rPr>
          <w:sz w:val="24"/>
        </w:rPr>
        <w:t>prepare</w:t>
      </w:r>
      <w:r w:rsidR="00EE2876">
        <w:rPr>
          <w:sz w:val="24"/>
        </w:rPr>
        <w:t xml:space="preserve"> </w:t>
      </w:r>
      <w:r w:rsidR="00EE2876" w:rsidRPr="00EE2876">
        <w:rPr>
          <w:sz w:val="24"/>
        </w:rPr>
        <w:t>a</w:t>
      </w:r>
      <w:r w:rsidR="00EE2876">
        <w:rPr>
          <w:sz w:val="24"/>
        </w:rPr>
        <w:t xml:space="preserve"> </w:t>
      </w:r>
      <w:r w:rsidR="00EE2876" w:rsidRPr="00EE2876">
        <w:rPr>
          <w:sz w:val="24"/>
        </w:rPr>
        <w:t>list</w:t>
      </w:r>
      <w:r w:rsidR="00EE2876">
        <w:rPr>
          <w:sz w:val="24"/>
        </w:rPr>
        <w:t xml:space="preserve"> </w:t>
      </w:r>
      <w:r w:rsidR="00EE2876" w:rsidRPr="00EE2876">
        <w:rPr>
          <w:sz w:val="24"/>
        </w:rPr>
        <w:t>of</w:t>
      </w:r>
      <w:r w:rsidR="00EE2876">
        <w:rPr>
          <w:sz w:val="24"/>
        </w:rPr>
        <w:t xml:space="preserve"> </w:t>
      </w:r>
      <w:r w:rsidR="00EE2876" w:rsidRPr="00EE2876">
        <w:rPr>
          <w:sz w:val="24"/>
        </w:rPr>
        <w:t>texts</w:t>
      </w:r>
      <w:r w:rsidR="00EE2876">
        <w:rPr>
          <w:sz w:val="24"/>
        </w:rPr>
        <w:t xml:space="preserve"> </w:t>
      </w:r>
      <w:r w:rsidR="00EE2876" w:rsidRPr="00EE2876">
        <w:rPr>
          <w:sz w:val="24"/>
        </w:rPr>
        <w:t>that</w:t>
      </w:r>
      <w:r w:rsidR="00EE2876">
        <w:rPr>
          <w:sz w:val="24"/>
        </w:rPr>
        <w:t xml:space="preserve"> </w:t>
      </w:r>
      <w:r w:rsidR="00EE2876" w:rsidRPr="00EE2876">
        <w:rPr>
          <w:sz w:val="24"/>
        </w:rPr>
        <w:t>they</w:t>
      </w:r>
      <w:r w:rsidR="00EE2876">
        <w:rPr>
          <w:sz w:val="24"/>
        </w:rPr>
        <w:t xml:space="preserve"> </w:t>
      </w:r>
      <w:r w:rsidR="00EE2876" w:rsidRPr="00EE2876">
        <w:rPr>
          <w:sz w:val="24"/>
        </w:rPr>
        <w:t>think</w:t>
      </w:r>
      <w:r w:rsidR="00EE2876">
        <w:rPr>
          <w:sz w:val="24"/>
        </w:rPr>
        <w:t xml:space="preserve"> </w:t>
      </w:r>
      <w:r w:rsidR="00EE2876" w:rsidRPr="00EE2876">
        <w:rPr>
          <w:sz w:val="24"/>
        </w:rPr>
        <w:t>represent</w:t>
      </w:r>
      <w:r w:rsidR="00EE2876">
        <w:rPr>
          <w:sz w:val="24"/>
        </w:rPr>
        <w:t xml:space="preserve"> </w:t>
      </w:r>
      <w:r w:rsidR="00EE2876" w:rsidRPr="00EE2876">
        <w:rPr>
          <w:sz w:val="24"/>
        </w:rPr>
        <w:t>the</w:t>
      </w:r>
      <w:r w:rsidR="00EE2876">
        <w:rPr>
          <w:sz w:val="24"/>
        </w:rPr>
        <w:t xml:space="preserve"> </w:t>
      </w:r>
      <w:r w:rsidR="00EE2876" w:rsidRPr="00EE2876">
        <w:rPr>
          <w:sz w:val="24"/>
        </w:rPr>
        <w:t>philosophical</w:t>
      </w:r>
      <w:r w:rsidR="00EE2876">
        <w:rPr>
          <w:sz w:val="24"/>
        </w:rPr>
        <w:t xml:space="preserve"> </w:t>
      </w:r>
      <w:r w:rsidR="00EE2876" w:rsidRPr="00EE2876">
        <w:rPr>
          <w:sz w:val="24"/>
        </w:rPr>
        <w:t>richness</w:t>
      </w:r>
      <w:r w:rsidR="00EE2876">
        <w:rPr>
          <w:sz w:val="24"/>
        </w:rPr>
        <w:t xml:space="preserve"> </w:t>
      </w:r>
      <w:r w:rsidR="00EE2876" w:rsidRPr="00EE2876">
        <w:rPr>
          <w:sz w:val="24"/>
        </w:rPr>
        <w:t>and</w:t>
      </w:r>
      <w:r w:rsidR="00EE2876">
        <w:rPr>
          <w:sz w:val="24"/>
        </w:rPr>
        <w:t xml:space="preserve"> </w:t>
      </w:r>
      <w:r w:rsidR="00EE2876" w:rsidRPr="00EE2876">
        <w:rPr>
          <w:sz w:val="24"/>
        </w:rPr>
        <w:t>traditions</w:t>
      </w:r>
      <w:r w:rsidR="00EE2876">
        <w:rPr>
          <w:sz w:val="24"/>
        </w:rPr>
        <w:t xml:space="preserve"> </w:t>
      </w:r>
      <w:r w:rsidR="00EE2876" w:rsidRPr="00EE2876">
        <w:rPr>
          <w:sz w:val="24"/>
        </w:rPr>
        <w:t>of</w:t>
      </w:r>
      <w:r w:rsidR="00EE2876">
        <w:rPr>
          <w:sz w:val="24"/>
        </w:rPr>
        <w:t xml:space="preserve"> </w:t>
      </w:r>
      <w:r w:rsidR="00EE2876" w:rsidRPr="00EE2876">
        <w:rPr>
          <w:sz w:val="24"/>
        </w:rPr>
        <w:t>their</w:t>
      </w:r>
      <w:r w:rsidR="00EE2876">
        <w:rPr>
          <w:sz w:val="24"/>
        </w:rPr>
        <w:t xml:space="preserve"> </w:t>
      </w:r>
      <w:r w:rsidR="00EE2876" w:rsidRPr="00EE2876">
        <w:rPr>
          <w:sz w:val="24"/>
        </w:rPr>
        <w:t>countries.</w:t>
      </w:r>
      <w:r w:rsidR="00EE2876">
        <w:rPr>
          <w:sz w:val="24"/>
        </w:rPr>
        <w:t xml:space="preserve"> </w:t>
      </w:r>
      <w:r w:rsidR="00EE2876" w:rsidRPr="00EE2876">
        <w:rPr>
          <w:sz w:val="24"/>
        </w:rPr>
        <w:t>The</w:t>
      </w:r>
      <w:r w:rsidR="00EE2876">
        <w:rPr>
          <w:sz w:val="24"/>
        </w:rPr>
        <w:t xml:space="preserve"> </w:t>
      </w:r>
      <w:r w:rsidR="00EE2876" w:rsidRPr="00EE2876">
        <w:rPr>
          <w:sz w:val="24"/>
        </w:rPr>
        <w:t>editions</w:t>
      </w:r>
      <w:r w:rsidR="00EE2876">
        <w:rPr>
          <w:sz w:val="24"/>
        </w:rPr>
        <w:t xml:space="preserve"> </w:t>
      </w:r>
      <w:r w:rsidR="00EE2876" w:rsidRPr="00EE2876">
        <w:rPr>
          <w:sz w:val="24"/>
        </w:rPr>
        <w:t>are</w:t>
      </w:r>
      <w:r w:rsidR="00EE2876">
        <w:rPr>
          <w:sz w:val="24"/>
        </w:rPr>
        <w:t xml:space="preserve"> </w:t>
      </w:r>
      <w:r w:rsidR="00EE2876" w:rsidRPr="00EE2876">
        <w:rPr>
          <w:sz w:val="24"/>
        </w:rPr>
        <w:t>expected</w:t>
      </w:r>
      <w:r w:rsidR="00EE2876">
        <w:rPr>
          <w:sz w:val="24"/>
        </w:rPr>
        <w:t xml:space="preserve"> </w:t>
      </w:r>
      <w:r w:rsidR="00EE2876" w:rsidRPr="00EE2876">
        <w:rPr>
          <w:sz w:val="24"/>
        </w:rPr>
        <w:t>to</w:t>
      </w:r>
      <w:r w:rsidR="00EE2876">
        <w:rPr>
          <w:sz w:val="24"/>
        </w:rPr>
        <w:t xml:space="preserve"> </w:t>
      </w:r>
      <w:r w:rsidR="00EE2876" w:rsidRPr="00EE2876">
        <w:rPr>
          <w:sz w:val="24"/>
        </w:rPr>
        <w:t>be</w:t>
      </w:r>
      <w:r w:rsidR="00EE2876">
        <w:rPr>
          <w:sz w:val="24"/>
        </w:rPr>
        <w:t xml:space="preserve"> </w:t>
      </w:r>
      <w:r w:rsidR="00EE2876" w:rsidRPr="00EE2876">
        <w:rPr>
          <w:sz w:val="24"/>
        </w:rPr>
        <w:t>published</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original</w:t>
      </w:r>
      <w:r w:rsidR="00EE2876">
        <w:rPr>
          <w:sz w:val="24"/>
        </w:rPr>
        <w:t xml:space="preserve"> </w:t>
      </w:r>
      <w:r w:rsidR="00EE2876" w:rsidRPr="00EE2876">
        <w:rPr>
          <w:sz w:val="24"/>
        </w:rPr>
        <w:t>language</w:t>
      </w:r>
      <w:r w:rsidR="00EE2876">
        <w:rPr>
          <w:sz w:val="24"/>
        </w:rPr>
        <w:t xml:space="preserve"> </w:t>
      </w:r>
      <w:r w:rsidR="00EE2876" w:rsidRPr="00EE2876">
        <w:rPr>
          <w:sz w:val="24"/>
        </w:rPr>
        <w:t>and</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same</w:t>
      </w:r>
      <w:r w:rsidR="00EE2876">
        <w:rPr>
          <w:sz w:val="24"/>
        </w:rPr>
        <w:t xml:space="preserve"> </w:t>
      </w:r>
      <w:r w:rsidR="00EE2876" w:rsidRPr="00EE2876">
        <w:rPr>
          <w:sz w:val="24"/>
        </w:rPr>
        <w:t>time</w:t>
      </w:r>
      <w:r w:rsidR="00EE2876">
        <w:rPr>
          <w:sz w:val="24"/>
        </w:rPr>
        <w:t xml:space="preserve"> </w:t>
      </w:r>
      <w:r w:rsidR="00EE2876" w:rsidRPr="00EE2876">
        <w:rPr>
          <w:sz w:val="24"/>
        </w:rPr>
        <w:t>in</w:t>
      </w:r>
      <w:r w:rsidR="00EE2876">
        <w:rPr>
          <w:sz w:val="24"/>
        </w:rPr>
        <w:t xml:space="preserve"> </w:t>
      </w:r>
      <w:r w:rsidR="00EE2876" w:rsidRPr="00EE2876">
        <w:rPr>
          <w:sz w:val="24"/>
        </w:rPr>
        <w:t>several</w:t>
      </w:r>
      <w:r w:rsidR="00EE2876">
        <w:rPr>
          <w:sz w:val="24"/>
        </w:rPr>
        <w:t xml:space="preserve"> </w:t>
      </w:r>
      <w:r w:rsidR="00EE2876" w:rsidRPr="00EE2876">
        <w:rPr>
          <w:sz w:val="24"/>
        </w:rPr>
        <w:t>world-languages.</w:t>
      </w:r>
      <w:r w:rsidR="00EE2876">
        <w:rPr>
          <w:sz w:val="24"/>
        </w:rPr>
        <w:t xml:space="preserve"> </w:t>
      </w:r>
      <w:r w:rsidR="00EE2876" w:rsidRPr="00EE2876">
        <w:rPr>
          <w:sz w:val="24"/>
        </w:rPr>
        <w:t>There</w:t>
      </w:r>
      <w:r w:rsidR="00EE2876">
        <w:rPr>
          <w:sz w:val="24"/>
        </w:rPr>
        <w:t xml:space="preserve"> </w:t>
      </w:r>
      <w:r w:rsidR="00EE2876" w:rsidRPr="00EE2876">
        <w:rPr>
          <w:sz w:val="24"/>
        </w:rPr>
        <w:t>is</w:t>
      </w:r>
      <w:r w:rsidR="00EE2876">
        <w:rPr>
          <w:sz w:val="24"/>
        </w:rPr>
        <w:t xml:space="preserve"> </w:t>
      </w:r>
      <w:r w:rsidR="00EE2876" w:rsidRPr="00EE2876">
        <w:rPr>
          <w:sz w:val="24"/>
        </w:rPr>
        <w:t>no</w:t>
      </w:r>
      <w:r w:rsidR="00EE2876">
        <w:rPr>
          <w:sz w:val="24"/>
        </w:rPr>
        <w:t xml:space="preserve"> </w:t>
      </w:r>
      <w:r w:rsidR="00EE2876" w:rsidRPr="00EE2876">
        <w:rPr>
          <w:sz w:val="24"/>
        </w:rPr>
        <w:t>censorship</w:t>
      </w:r>
      <w:r w:rsidR="00EE2876">
        <w:rPr>
          <w:sz w:val="24"/>
        </w:rPr>
        <w:t xml:space="preserve"> </w:t>
      </w:r>
      <w:r w:rsidR="00EE2876" w:rsidRPr="00EE2876">
        <w:rPr>
          <w:sz w:val="24"/>
        </w:rPr>
        <w:t>by</w:t>
      </w:r>
      <w:r w:rsidR="00EE2876">
        <w:rPr>
          <w:sz w:val="24"/>
        </w:rPr>
        <w:t xml:space="preserve"> </w:t>
      </w:r>
      <w:r w:rsidR="00EE2876" w:rsidRPr="00EE2876">
        <w:rPr>
          <w:sz w:val="24"/>
        </w:rPr>
        <w:t>FISP—the</w:t>
      </w:r>
      <w:r w:rsidR="00EE2876">
        <w:rPr>
          <w:sz w:val="24"/>
        </w:rPr>
        <w:t xml:space="preserve"> </w:t>
      </w:r>
      <w:r w:rsidR="00EE2876" w:rsidRPr="00EE2876">
        <w:rPr>
          <w:sz w:val="24"/>
        </w:rPr>
        <w:t>decisions</w:t>
      </w:r>
      <w:r w:rsidR="00EE2876">
        <w:rPr>
          <w:sz w:val="24"/>
        </w:rPr>
        <w:t xml:space="preserve"> </w:t>
      </w:r>
      <w:r w:rsidR="00EE2876" w:rsidRPr="00EE2876">
        <w:rPr>
          <w:sz w:val="24"/>
        </w:rPr>
        <w:t>based</w:t>
      </w:r>
      <w:r w:rsidR="00EE2876">
        <w:rPr>
          <w:sz w:val="24"/>
        </w:rPr>
        <w:t xml:space="preserve"> </w:t>
      </w:r>
      <w:r w:rsidR="00EE2876" w:rsidRPr="00EE2876">
        <w:rPr>
          <w:sz w:val="24"/>
        </w:rPr>
        <w:t>on</w:t>
      </w:r>
      <w:r w:rsidR="00EE2876">
        <w:rPr>
          <w:sz w:val="24"/>
        </w:rPr>
        <w:t xml:space="preserve"> </w:t>
      </w:r>
      <w:r w:rsidR="00EE2876" w:rsidRPr="00EE2876">
        <w:rPr>
          <w:sz w:val="24"/>
        </w:rPr>
        <w:t>the</w:t>
      </w:r>
      <w:r w:rsidR="00EE2876">
        <w:rPr>
          <w:sz w:val="24"/>
        </w:rPr>
        <w:t xml:space="preserve"> </w:t>
      </w:r>
      <w:r w:rsidR="00EE2876" w:rsidRPr="00EE2876">
        <w:rPr>
          <w:sz w:val="24"/>
        </w:rPr>
        <w:t>proposals</w:t>
      </w:r>
      <w:r w:rsidR="00EE2876">
        <w:rPr>
          <w:sz w:val="24"/>
        </w:rPr>
        <w:t xml:space="preserve"> </w:t>
      </w:r>
      <w:r w:rsidR="00EE2876" w:rsidRPr="00EE2876">
        <w:rPr>
          <w:sz w:val="24"/>
        </w:rPr>
        <w:t>are</w:t>
      </w:r>
      <w:r w:rsidR="00EE2876">
        <w:rPr>
          <w:sz w:val="24"/>
        </w:rPr>
        <w:t xml:space="preserve"> </w:t>
      </w:r>
      <w:r w:rsidR="00EE2876" w:rsidRPr="00EE2876">
        <w:rPr>
          <w:sz w:val="24"/>
        </w:rPr>
        <w:t>taken</w:t>
      </w:r>
      <w:r w:rsidR="00EE2876">
        <w:rPr>
          <w:sz w:val="24"/>
        </w:rPr>
        <w:t xml:space="preserve"> </w:t>
      </w:r>
      <w:r w:rsidR="00EE2876" w:rsidRPr="00EE2876">
        <w:rPr>
          <w:sz w:val="24"/>
        </w:rPr>
        <w:t>depending</w:t>
      </w:r>
      <w:r w:rsidR="00EE2876">
        <w:rPr>
          <w:sz w:val="24"/>
        </w:rPr>
        <w:t xml:space="preserve"> </w:t>
      </w:r>
      <w:r w:rsidR="00EE2876" w:rsidRPr="00EE2876">
        <w:rPr>
          <w:sz w:val="24"/>
        </w:rPr>
        <w:t>on</w:t>
      </w:r>
      <w:r w:rsidR="00EE2876">
        <w:rPr>
          <w:sz w:val="24"/>
        </w:rPr>
        <w:t xml:space="preserve"> </w:t>
      </w:r>
      <w:r w:rsidR="00EE2876" w:rsidRPr="00EE2876">
        <w:rPr>
          <w:sz w:val="24"/>
        </w:rPr>
        <w:t>mere</w:t>
      </w:r>
      <w:r w:rsidR="00EE2876">
        <w:rPr>
          <w:sz w:val="24"/>
        </w:rPr>
        <w:t xml:space="preserve"> </w:t>
      </w:r>
      <w:r w:rsidR="00EE2876" w:rsidRPr="00EE2876">
        <w:rPr>
          <w:sz w:val="24"/>
        </w:rPr>
        <w:t>formal</w:t>
      </w:r>
      <w:r w:rsidR="00EE2876">
        <w:rPr>
          <w:sz w:val="24"/>
        </w:rPr>
        <w:t xml:space="preserve"> </w:t>
      </w:r>
      <w:r w:rsidR="00EE2876" w:rsidRPr="00EE2876">
        <w:rPr>
          <w:sz w:val="24"/>
        </w:rPr>
        <w:t>standards</w:t>
      </w:r>
      <w:r w:rsidR="00EE2876">
        <w:rPr>
          <w:sz w:val="24"/>
        </w:rPr>
        <w:t xml:space="preserve"> </w:t>
      </w:r>
      <w:r w:rsidR="00EE2876" w:rsidRPr="00EE2876">
        <w:rPr>
          <w:sz w:val="24"/>
        </w:rPr>
        <w:t>and</w:t>
      </w:r>
      <w:r w:rsidR="00EE2876">
        <w:rPr>
          <w:sz w:val="24"/>
        </w:rPr>
        <w:t xml:space="preserve"> </w:t>
      </w:r>
      <w:r w:rsidR="00EE2876" w:rsidRPr="00EE2876">
        <w:rPr>
          <w:sz w:val="24"/>
        </w:rPr>
        <w:t>on</w:t>
      </w:r>
      <w:r w:rsidR="00EE2876">
        <w:rPr>
          <w:sz w:val="24"/>
        </w:rPr>
        <w:t xml:space="preserve"> </w:t>
      </w:r>
      <w:r w:rsidR="00EE2876" w:rsidRPr="00EE2876">
        <w:rPr>
          <w:sz w:val="24"/>
        </w:rPr>
        <w:t>existing</w:t>
      </w:r>
      <w:r w:rsidR="00EE2876">
        <w:rPr>
          <w:sz w:val="24"/>
        </w:rPr>
        <w:t xml:space="preserve"> </w:t>
      </w:r>
      <w:r w:rsidR="00EE2876" w:rsidRPr="00EE2876">
        <w:rPr>
          <w:sz w:val="24"/>
        </w:rPr>
        <w:t>translations,</w:t>
      </w:r>
      <w:r w:rsidR="00EE2876">
        <w:rPr>
          <w:sz w:val="24"/>
        </w:rPr>
        <w:t xml:space="preserve"> </w:t>
      </w:r>
      <w:r w:rsidR="00EE2876" w:rsidRPr="00EE2876">
        <w:rPr>
          <w:sz w:val="24"/>
        </w:rPr>
        <w:t>copyrights,</w:t>
      </w:r>
      <w:r w:rsidR="00EE2876">
        <w:rPr>
          <w:sz w:val="24"/>
        </w:rPr>
        <w:t xml:space="preserve"> </w:t>
      </w:r>
      <w:r w:rsidR="00EE2876" w:rsidRPr="00EE2876">
        <w:rPr>
          <w:sz w:val="24"/>
        </w:rPr>
        <w:t>etc.</w:t>
      </w:r>
      <w:r w:rsidR="00EE2876" w:rsidRPr="00EE2876">
        <w:rPr>
          <w:sz w:val="24"/>
          <w:vertAlign w:val="superscript"/>
        </w:rPr>
        <w:footnoteReference w:id="24"/>
      </w:r>
      <w:r w:rsidR="00EE2876">
        <w:rPr>
          <w:sz w:val="24"/>
        </w:rPr>
        <w:t xml:space="preserve"> </w:t>
      </w:r>
    </w:p>
    <w:p w14:paraId="7CA0CC9B" w14:textId="6D1725F1" w:rsidR="00BF6DDF" w:rsidRDefault="00ED353C" w:rsidP="00BF6DDF">
      <w:pPr>
        <w:spacing w:line="480" w:lineRule="auto"/>
        <w:jc w:val="center"/>
        <w:rPr>
          <w:sz w:val="24"/>
        </w:rPr>
      </w:pPr>
      <w:r>
        <w:rPr>
          <w:sz w:val="24"/>
        </w:rPr>
        <w:t>11</w:t>
      </w:r>
    </w:p>
    <w:p w14:paraId="335ABAED" w14:textId="7157A82F" w:rsidR="00EE2876" w:rsidRPr="00EE2876" w:rsidRDefault="003F1B1A" w:rsidP="00EE2876">
      <w:pPr>
        <w:spacing w:line="480" w:lineRule="auto"/>
        <w:rPr>
          <w:sz w:val="24"/>
        </w:rPr>
      </w:pPr>
      <w:r>
        <w:rPr>
          <w:sz w:val="24"/>
        </w:rPr>
        <w:tab/>
      </w:r>
      <w:r w:rsidR="00EE2876" w:rsidRPr="00EE2876">
        <w:rPr>
          <w:sz w:val="24"/>
        </w:rPr>
        <w:t>As</w:t>
      </w:r>
      <w:r w:rsidR="00EE2876">
        <w:rPr>
          <w:sz w:val="24"/>
        </w:rPr>
        <w:t xml:space="preserve"> </w:t>
      </w:r>
      <w:r w:rsidR="00EE2876" w:rsidRPr="00EE2876">
        <w:rPr>
          <w:sz w:val="24"/>
        </w:rPr>
        <w:t>a</w:t>
      </w:r>
      <w:r w:rsidR="00EE2876">
        <w:rPr>
          <w:sz w:val="24"/>
        </w:rPr>
        <w:t xml:space="preserve"> </w:t>
      </w:r>
      <w:r w:rsidR="00EE2876" w:rsidRPr="00EE2876">
        <w:rPr>
          <w:sz w:val="24"/>
        </w:rPr>
        <w:t>matter</w:t>
      </w:r>
      <w:r w:rsidR="00EE2876">
        <w:rPr>
          <w:sz w:val="24"/>
        </w:rPr>
        <w:t xml:space="preserve"> </w:t>
      </w:r>
      <w:r w:rsidR="00EE2876" w:rsidRPr="00EE2876">
        <w:rPr>
          <w:sz w:val="24"/>
        </w:rPr>
        <w:t>of</w:t>
      </w:r>
      <w:r w:rsidR="00EE2876">
        <w:rPr>
          <w:sz w:val="24"/>
        </w:rPr>
        <w:t xml:space="preserve"> </w:t>
      </w:r>
      <w:r w:rsidR="00EE2876" w:rsidRPr="00EE2876">
        <w:rPr>
          <w:sz w:val="24"/>
        </w:rPr>
        <w:t>fact,</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lexica</w:t>
      </w:r>
      <w:r w:rsidR="00EE2876">
        <w:rPr>
          <w:sz w:val="24"/>
        </w:rPr>
        <w:t xml:space="preserve"> </w:t>
      </w:r>
      <w:r w:rsidR="00EE2876" w:rsidRPr="00EE2876">
        <w:rPr>
          <w:sz w:val="24"/>
        </w:rPr>
        <w:t>of</w:t>
      </w:r>
      <w:r w:rsidR="00EE2876">
        <w:rPr>
          <w:sz w:val="24"/>
        </w:rPr>
        <w:t xml:space="preserve"> </w:t>
      </w:r>
      <w:r w:rsidR="00EE2876" w:rsidRPr="00EE2876">
        <w:rPr>
          <w:sz w:val="24"/>
        </w:rPr>
        <w:t>non-roman</w:t>
      </w:r>
      <w:r w:rsidR="00EE2876">
        <w:rPr>
          <w:sz w:val="24"/>
        </w:rPr>
        <w:t xml:space="preserve"> </w:t>
      </w:r>
      <w:r w:rsidR="00EE2876" w:rsidRPr="00EE2876">
        <w:rPr>
          <w:sz w:val="24"/>
        </w:rPr>
        <w:t>languages</w:t>
      </w:r>
      <w:r w:rsidR="00EE2876">
        <w:rPr>
          <w:sz w:val="24"/>
        </w:rPr>
        <w:t xml:space="preserve"> </w:t>
      </w:r>
      <w:r w:rsidR="00EE2876" w:rsidRPr="00EE2876">
        <w:rPr>
          <w:sz w:val="24"/>
        </w:rPr>
        <w:t>a</w:t>
      </w:r>
      <w:r w:rsidR="00EE2876">
        <w:rPr>
          <w:sz w:val="24"/>
        </w:rPr>
        <w:t xml:space="preserve"> </w:t>
      </w:r>
      <w:r w:rsidR="00EE2876" w:rsidRPr="00EE2876">
        <w:rPr>
          <w:sz w:val="24"/>
        </w:rPr>
        <w:t>copious</w:t>
      </w:r>
      <w:r w:rsidR="00EE2876">
        <w:rPr>
          <w:sz w:val="24"/>
        </w:rPr>
        <w:t xml:space="preserve"> </w:t>
      </w:r>
      <w:r w:rsidR="00EE2876" w:rsidRPr="00EE2876">
        <w:rPr>
          <w:sz w:val="24"/>
        </w:rPr>
        <w:t>introduction</w:t>
      </w:r>
      <w:r w:rsidR="00EE2876">
        <w:rPr>
          <w:sz w:val="24"/>
        </w:rPr>
        <w:t xml:space="preserve"> </w:t>
      </w:r>
      <w:r w:rsidR="00EE2876" w:rsidRPr="00EE2876">
        <w:rPr>
          <w:sz w:val="24"/>
        </w:rPr>
        <w:t>of</w:t>
      </w:r>
      <w:r w:rsidR="00EE2876">
        <w:rPr>
          <w:sz w:val="24"/>
        </w:rPr>
        <w:t xml:space="preserve"> </w:t>
      </w:r>
      <w:r w:rsidR="00EE2876" w:rsidRPr="00EE2876">
        <w:rPr>
          <w:sz w:val="24"/>
        </w:rPr>
        <w:t>Ancient-Greek</w:t>
      </w:r>
      <w:r w:rsidR="00EE2876">
        <w:rPr>
          <w:sz w:val="24"/>
        </w:rPr>
        <w:t xml:space="preserve"> </w:t>
      </w:r>
      <w:r w:rsidR="00EE2876" w:rsidRPr="00EE2876">
        <w:rPr>
          <w:sz w:val="24"/>
        </w:rPr>
        <w:t>and</w:t>
      </w:r>
      <w:r w:rsidR="00EE2876">
        <w:rPr>
          <w:sz w:val="24"/>
        </w:rPr>
        <w:t xml:space="preserve"> </w:t>
      </w:r>
      <w:r w:rsidR="00EE2876" w:rsidRPr="00EE2876">
        <w:rPr>
          <w:sz w:val="24"/>
        </w:rPr>
        <w:t>Latin</w:t>
      </w:r>
      <w:r w:rsidR="00EE2876">
        <w:rPr>
          <w:sz w:val="24"/>
        </w:rPr>
        <w:t xml:space="preserve"> </w:t>
      </w:r>
      <w:r w:rsidR="00EE2876" w:rsidRPr="00EE2876">
        <w:rPr>
          <w:sz w:val="24"/>
        </w:rPr>
        <w:t>forms</w:t>
      </w:r>
      <w:r w:rsidR="00EE2876">
        <w:rPr>
          <w:sz w:val="24"/>
        </w:rPr>
        <w:t xml:space="preserve"> </w:t>
      </w:r>
      <w:r w:rsidR="00EE2876" w:rsidRPr="00EE2876">
        <w:rPr>
          <w:sz w:val="24"/>
        </w:rPr>
        <w:t>has</w:t>
      </w:r>
      <w:r w:rsidR="00EE2876">
        <w:rPr>
          <w:sz w:val="24"/>
        </w:rPr>
        <w:t xml:space="preserve"> </w:t>
      </w:r>
      <w:r w:rsidR="00EE2876" w:rsidRPr="00EE2876">
        <w:rPr>
          <w:sz w:val="24"/>
        </w:rPr>
        <w:t>taken</w:t>
      </w:r>
      <w:r w:rsidR="00EE2876">
        <w:rPr>
          <w:sz w:val="24"/>
        </w:rPr>
        <w:t xml:space="preserve"> </w:t>
      </w:r>
      <w:r w:rsidR="00EE2876" w:rsidRPr="00EE2876">
        <w:rPr>
          <w:sz w:val="24"/>
        </w:rPr>
        <w:t>place,</w:t>
      </w:r>
      <w:r w:rsidR="00EE2876">
        <w:rPr>
          <w:sz w:val="24"/>
        </w:rPr>
        <w:t xml:space="preserve"> </w:t>
      </w:r>
      <w:r w:rsidR="00EE2876" w:rsidRPr="00EE2876">
        <w:rPr>
          <w:sz w:val="24"/>
        </w:rPr>
        <w:t>the</w:t>
      </w:r>
      <w:r w:rsidR="00EE2876">
        <w:rPr>
          <w:sz w:val="24"/>
        </w:rPr>
        <w:t xml:space="preserve"> </w:t>
      </w:r>
      <w:r w:rsidR="00EE2876" w:rsidRPr="00EE2876">
        <w:rPr>
          <w:sz w:val="24"/>
        </w:rPr>
        <w:t>consequence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diffusion</w:t>
      </w:r>
      <w:r w:rsidR="00EE2876">
        <w:rPr>
          <w:sz w:val="24"/>
        </w:rPr>
        <w:t xml:space="preserve"> </w:t>
      </w:r>
      <w:r w:rsidR="00EE2876" w:rsidRPr="00EE2876">
        <w:rPr>
          <w:sz w:val="24"/>
        </w:rPr>
        <w:t>in</w:t>
      </w:r>
      <w:r w:rsidR="00EE2876">
        <w:rPr>
          <w:sz w:val="24"/>
        </w:rPr>
        <w:t xml:space="preserve"> </w:t>
      </w:r>
      <w:r w:rsidR="00EE2876" w:rsidRPr="00EE2876">
        <w:rPr>
          <w:sz w:val="24"/>
        </w:rPr>
        <w:t>Europe</w:t>
      </w:r>
      <w:r w:rsidR="00EE2876">
        <w:rPr>
          <w:sz w:val="24"/>
        </w:rPr>
        <w:t xml:space="preserve"> </w:t>
      </w:r>
      <w:r w:rsidR="00EE2876" w:rsidRPr="00EE2876">
        <w:rPr>
          <w:sz w:val="24"/>
        </w:rPr>
        <w:t>of</w:t>
      </w:r>
      <w:r w:rsidR="00EE2876">
        <w:rPr>
          <w:sz w:val="24"/>
        </w:rPr>
        <w:t xml:space="preserve"> </w:t>
      </w:r>
      <w:r w:rsidR="00EE2876" w:rsidRPr="00EE2876">
        <w:rPr>
          <w:sz w:val="24"/>
        </w:rPr>
        <w:t>a</w:t>
      </w:r>
      <w:r w:rsidR="00EE2876">
        <w:rPr>
          <w:sz w:val="24"/>
        </w:rPr>
        <w:t xml:space="preserve"> </w:t>
      </w:r>
      <w:r w:rsidR="00EE2876" w:rsidRPr="00EE2876">
        <w:rPr>
          <w:sz w:val="24"/>
        </w:rPr>
        <w:t>set</w:t>
      </w:r>
      <w:r w:rsidR="00EE2876">
        <w:rPr>
          <w:sz w:val="24"/>
        </w:rPr>
        <w:t xml:space="preserve"> </w:t>
      </w:r>
      <w:r w:rsidR="00EE2876" w:rsidRPr="00EE2876">
        <w:rPr>
          <w:sz w:val="24"/>
        </w:rPr>
        <w:t>of</w:t>
      </w:r>
      <w:r w:rsidR="00EE2876">
        <w:rPr>
          <w:sz w:val="24"/>
        </w:rPr>
        <w:t xml:space="preserve"> </w:t>
      </w:r>
      <w:r w:rsidR="00EE2876" w:rsidRPr="00EE2876">
        <w:rPr>
          <w:sz w:val="24"/>
        </w:rPr>
        <w:t>scientific</w:t>
      </w:r>
      <w:r w:rsidR="00EE2876">
        <w:rPr>
          <w:sz w:val="24"/>
        </w:rPr>
        <w:t xml:space="preserve"> </w:t>
      </w:r>
      <w:r w:rsidR="00EE2876" w:rsidRPr="00EE2876">
        <w:rPr>
          <w:sz w:val="24"/>
        </w:rPr>
        <w:t>lexica,</w:t>
      </w:r>
      <w:r w:rsidR="00EE2876">
        <w:rPr>
          <w:sz w:val="24"/>
        </w:rPr>
        <w:t xml:space="preserve"> </w:t>
      </w:r>
      <w:r w:rsidR="00EE2876" w:rsidRPr="00EE2876">
        <w:rPr>
          <w:sz w:val="24"/>
        </w:rPr>
        <w:t>which</w:t>
      </w:r>
      <w:r w:rsidR="00EE2876">
        <w:rPr>
          <w:sz w:val="24"/>
        </w:rPr>
        <w:t xml:space="preserve"> </w:t>
      </w:r>
      <w:r w:rsidR="00EE2876" w:rsidRPr="00EE2876">
        <w:rPr>
          <w:sz w:val="24"/>
        </w:rPr>
        <w:t>were</w:t>
      </w:r>
      <w:r w:rsidR="00EE2876">
        <w:rPr>
          <w:sz w:val="24"/>
        </w:rPr>
        <w:t xml:space="preserve"> </w:t>
      </w:r>
      <w:r w:rsidR="00EE2876" w:rsidRPr="00EE2876">
        <w:rPr>
          <w:sz w:val="24"/>
        </w:rPr>
        <w:t>in</w:t>
      </w:r>
      <w:r w:rsidR="00EE2876">
        <w:rPr>
          <w:sz w:val="24"/>
        </w:rPr>
        <w:t xml:space="preserve"> </w:t>
      </w:r>
      <w:r w:rsidR="00EE2876" w:rsidRPr="00EE2876">
        <w:rPr>
          <w:sz w:val="24"/>
        </w:rPr>
        <w:t>great</w:t>
      </w:r>
      <w:r w:rsidR="00EE2876">
        <w:rPr>
          <w:sz w:val="24"/>
        </w:rPr>
        <w:t xml:space="preserve"> </w:t>
      </w:r>
      <w:r w:rsidR="00EE2876" w:rsidRPr="00EE2876">
        <w:rPr>
          <w:sz w:val="24"/>
        </w:rPr>
        <w:t>part</w:t>
      </w:r>
      <w:r w:rsidR="00EE2876">
        <w:rPr>
          <w:sz w:val="24"/>
        </w:rPr>
        <w:t xml:space="preserve"> </w:t>
      </w:r>
      <w:r w:rsidR="00EE2876" w:rsidRPr="00EE2876">
        <w:rPr>
          <w:sz w:val="24"/>
        </w:rPr>
        <w:t>shared.</w:t>
      </w:r>
      <w:r w:rsidR="00EE2876">
        <w:rPr>
          <w:sz w:val="24"/>
        </w:rPr>
        <w:t xml:space="preserve"> </w:t>
      </w:r>
      <w:r w:rsidR="00EE2876" w:rsidRPr="00EE2876">
        <w:rPr>
          <w:sz w:val="24"/>
        </w:rPr>
        <w:t>As</w:t>
      </w:r>
      <w:r w:rsidR="00EE2876">
        <w:rPr>
          <w:sz w:val="24"/>
        </w:rPr>
        <w:t xml:space="preserve"> </w:t>
      </w:r>
      <w:r w:rsidR="00EE2876" w:rsidRPr="00EE2876">
        <w:rPr>
          <w:sz w:val="24"/>
        </w:rPr>
        <w:t>an</w:t>
      </w:r>
      <w:r w:rsidR="00EE2876">
        <w:rPr>
          <w:sz w:val="24"/>
        </w:rPr>
        <w:t xml:space="preserve"> </w:t>
      </w:r>
      <w:r w:rsidR="00EE2876" w:rsidRPr="00EE2876">
        <w:rPr>
          <w:sz w:val="24"/>
        </w:rPr>
        <w:t>example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awareness</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limits</w:t>
      </w:r>
      <w:r w:rsidR="00EE2876">
        <w:rPr>
          <w:sz w:val="24"/>
        </w:rPr>
        <w:t xml:space="preserve"> </w:t>
      </w:r>
      <w:r w:rsidR="00EE2876" w:rsidRPr="00EE2876">
        <w:rPr>
          <w:sz w:val="24"/>
        </w:rPr>
        <w:t>to</w:t>
      </w:r>
      <w:r w:rsidR="00EE2876">
        <w:rPr>
          <w:sz w:val="24"/>
        </w:rPr>
        <w:t xml:space="preserve"> </w:t>
      </w:r>
      <w:r w:rsidR="00EE2876" w:rsidRPr="00EE2876">
        <w:rPr>
          <w:sz w:val="24"/>
        </w:rPr>
        <w:t>overcome,</w:t>
      </w:r>
      <w:r w:rsidR="00EE2876">
        <w:rPr>
          <w:sz w:val="24"/>
        </w:rPr>
        <w:t xml:space="preserve"> </w:t>
      </w:r>
      <w:r w:rsidR="00EE2876" w:rsidRPr="00EE2876">
        <w:rPr>
          <w:sz w:val="24"/>
        </w:rPr>
        <w:t>Wilhelm</w:t>
      </w:r>
      <w:r w:rsidR="00EE2876">
        <w:rPr>
          <w:sz w:val="24"/>
        </w:rPr>
        <w:t xml:space="preserve"> </w:t>
      </w:r>
      <w:r w:rsidR="00EE2876" w:rsidRPr="00EE2876">
        <w:rPr>
          <w:sz w:val="24"/>
        </w:rPr>
        <w:t>Risse</w:t>
      </w:r>
      <w:r w:rsidR="00EE2876">
        <w:rPr>
          <w:sz w:val="24"/>
        </w:rPr>
        <w:t xml:space="preserve"> </w:t>
      </w:r>
      <w:r w:rsidR="00EE2876" w:rsidRPr="00EE2876">
        <w:rPr>
          <w:sz w:val="24"/>
        </w:rPr>
        <w:t>stopped</w:t>
      </w:r>
      <w:r w:rsidR="00EE2876">
        <w:rPr>
          <w:sz w:val="24"/>
        </w:rPr>
        <w:t xml:space="preserve"> </w:t>
      </w:r>
      <w:r w:rsidR="00EE2876" w:rsidRPr="00EE2876">
        <w:rPr>
          <w:sz w:val="24"/>
        </w:rPr>
        <w:t>his</w:t>
      </w:r>
      <w:r w:rsidR="00EE2876">
        <w:rPr>
          <w:sz w:val="24"/>
        </w:rPr>
        <w:t xml:space="preserve"> </w:t>
      </w:r>
      <w:r w:rsidR="00EE2876" w:rsidRPr="00EE2876">
        <w:rPr>
          <w:i/>
          <w:sz w:val="24"/>
        </w:rPr>
        <w:t>Logik</w:t>
      </w:r>
      <w:r w:rsidR="00EE2876">
        <w:rPr>
          <w:i/>
          <w:sz w:val="24"/>
        </w:rPr>
        <w:t xml:space="preserve"> </w:t>
      </w:r>
      <w:r w:rsidR="00EE2876" w:rsidRPr="00EE2876">
        <w:rPr>
          <w:i/>
          <w:sz w:val="24"/>
        </w:rPr>
        <w:t>der</w:t>
      </w:r>
      <w:r w:rsidR="00EE2876">
        <w:rPr>
          <w:i/>
          <w:sz w:val="24"/>
        </w:rPr>
        <w:t xml:space="preserve"> </w:t>
      </w:r>
      <w:r w:rsidR="00EE2876" w:rsidRPr="00EE2876">
        <w:rPr>
          <w:i/>
          <w:sz w:val="24"/>
        </w:rPr>
        <w:t>Neuzeit</w:t>
      </w:r>
      <w:r w:rsidR="00EE2876">
        <w:rPr>
          <w:sz w:val="24"/>
        </w:rPr>
        <w:t xml:space="preserve"> </w:t>
      </w:r>
      <w:r w:rsidR="00EE2876" w:rsidRPr="00EE2876">
        <w:rPr>
          <w:sz w:val="24"/>
        </w:rPr>
        <w:t>at</w:t>
      </w:r>
      <w:r w:rsidR="00EE2876">
        <w:rPr>
          <w:sz w:val="24"/>
        </w:rPr>
        <w:t xml:space="preserve"> </w:t>
      </w:r>
      <w:r w:rsidR="00EE2876" w:rsidRPr="00EE2876">
        <w:rPr>
          <w:sz w:val="24"/>
        </w:rPr>
        <w:t>the</w:t>
      </w:r>
      <w:r w:rsidR="00EE2876">
        <w:rPr>
          <w:sz w:val="24"/>
        </w:rPr>
        <w:t xml:space="preserve"> </w:t>
      </w:r>
      <w:r w:rsidR="00EE2876" w:rsidRPr="00EE2876">
        <w:rPr>
          <w:sz w:val="24"/>
        </w:rPr>
        <w:t>year</w:t>
      </w:r>
      <w:r w:rsidR="00EE2876">
        <w:rPr>
          <w:sz w:val="24"/>
        </w:rPr>
        <w:t xml:space="preserve"> </w:t>
      </w:r>
      <w:r w:rsidR="00EE2876" w:rsidRPr="00EE2876">
        <w:rPr>
          <w:sz w:val="24"/>
        </w:rPr>
        <w:t>1780,</w:t>
      </w:r>
      <w:r w:rsidR="00EE2876">
        <w:rPr>
          <w:sz w:val="24"/>
        </w:rPr>
        <w:t xml:space="preserve"> </w:t>
      </w:r>
      <w:r w:rsidR="00EE2876" w:rsidRPr="00EE2876">
        <w:rPr>
          <w:sz w:val="24"/>
        </w:rPr>
        <w:t>because</w:t>
      </w:r>
      <w:r w:rsidR="00EE2876">
        <w:rPr>
          <w:sz w:val="24"/>
        </w:rPr>
        <w:t xml:space="preserve"> </w:t>
      </w:r>
      <w:r w:rsidR="00EE2876" w:rsidRPr="00EE2876">
        <w:rPr>
          <w:sz w:val="24"/>
        </w:rPr>
        <w:t>he</w:t>
      </w:r>
      <w:r w:rsidR="00EE2876">
        <w:rPr>
          <w:sz w:val="24"/>
        </w:rPr>
        <w:t xml:space="preserve"> </w:t>
      </w:r>
      <w:r w:rsidR="00EE2876" w:rsidRPr="00EE2876">
        <w:rPr>
          <w:sz w:val="24"/>
        </w:rPr>
        <w:t>understood</w:t>
      </w:r>
      <w:r w:rsidR="00EE2876">
        <w:rPr>
          <w:sz w:val="24"/>
        </w:rPr>
        <w:t xml:space="preserve"> </w:t>
      </w:r>
      <w:r w:rsidR="00EE2876" w:rsidRPr="00EE2876">
        <w:rPr>
          <w:sz w:val="24"/>
        </w:rPr>
        <w:t>he</w:t>
      </w:r>
      <w:r w:rsidR="00EE2876">
        <w:rPr>
          <w:sz w:val="24"/>
        </w:rPr>
        <w:t xml:space="preserve"> </w:t>
      </w:r>
      <w:r w:rsidR="00EE2876" w:rsidRPr="00EE2876">
        <w:rPr>
          <w:sz w:val="24"/>
        </w:rPr>
        <w:t>was</w:t>
      </w:r>
      <w:r w:rsidR="00EE2876">
        <w:rPr>
          <w:sz w:val="24"/>
        </w:rPr>
        <w:t xml:space="preserve"> </w:t>
      </w:r>
      <w:r w:rsidR="00EE2876" w:rsidRPr="00EE2876">
        <w:rPr>
          <w:sz w:val="24"/>
        </w:rPr>
        <w:t>not</w:t>
      </w:r>
      <w:r w:rsidR="00EE2876">
        <w:rPr>
          <w:sz w:val="24"/>
        </w:rPr>
        <w:t xml:space="preserve"> </w:t>
      </w:r>
      <w:r w:rsidR="00EE2876" w:rsidRPr="00EE2876">
        <w:rPr>
          <w:sz w:val="24"/>
        </w:rPr>
        <w:t>able</w:t>
      </w:r>
      <w:r w:rsidR="00EE2876">
        <w:rPr>
          <w:sz w:val="24"/>
        </w:rPr>
        <w:t xml:space="preserve"> </w:t>
      </w:r>
      <w:r w:rsidR="00EE2876" w:rsidRPr="00EE2876">
        <w:rPr>
          <w:sz w:val="24"/>
        </w:rPr>
        <w:t>to</w:t>
      </w:r>
      <w:r w:rsidR="00EE2876">
        <w:rPr>
          <w:sz w:val="24"/>
        </w:rPr>
        <w:t xml:space="preserve"> </w:t>
      </w:r>
      <w:r w:rsidR="00EE2876" w:rsidRPr="00EE2876">
        <w:rPr>
          <w:sz w:val="24"/>
        </w:rPr>
        <w:t>look</w:t>
      </w:r>
      <w:r w:rsidR="00EE2876">
        <w:rPr>
          <w:sz w:val="24"/>
        </w:rPr>
        <w:t xml:space="preserve"> </w:t>
      </w:r>
      <w:r w:rsidR="00EE2876" w:rsidRPr="00EE2876">
        <w:rPr>
          <w:sz w:val="24"/>
        </w:rPr>
        <w:t>into</w:t>
      </w:r>
      <w:r w:rsidR="00EE2876">
        <w:rPr>
          <w:sz w:val="24"/>
        </w:rPr>
        <w:t xml:space="preserve"> </w:t>
      </w:r>
      <w:r w:rsidR="00EE2876" w:rsidRPr="00EE2876">
        <w:rPr>
          <w:sz w:val="24"/>
        </w:rPr>
        <w:t>the</w:t>
      </w:r>
      <w:r w:rsidR="00EE2876">
        <w:rPr>
          <w:sz w:val="24"/>
        </w:rPr>
        <w:t xml:space="preserve"> </w:t>
      </w:r>
      <w:r w:rsidR="00EE2876" w:rsidRPr="00EE2876">
        <w:rPr>
          <w:sz w:val="24"/>
        </w:rPr>
        <w:t>Russian</w:t>
      </w:r>
      <w:r w:rsidR="00EE2876">
        <w:rPr>
          <w:sz w:val="24"/>
        </w:rPr>
        <w:t xml:space="preserve"> </w:t>
      </w:r>
      <w:r w:rsidR="00EE2876" w:rsidRPr="00EE2876">
        <w:rPr>
          <w:sz w:val="24"/>
        </w:rPr>
        <w:t>logic</w:t>
      </w:r>
      <w:r w:rsidR="00EE2876">
        <w:rPr>
          <w:sz w:val="24"/>
        </w:rPr>
        <w:t xml:space="preserve"> </w:t>
      </w:r>
      <w:r w:rsidR="00EE2876" w:rsidRPr="00EE2876">
        <w:rPr>
          <w:sz w:val="24"/>
        </w:rPr>
        <w:t>literature</w:t>
      </w:r>
      <w:r w:rsidR="00EE2876">
        <w:rPr>
          <w:sz w:val="24"/>
        </w:rPr>
        <w:t xml:space="preserve"> </w:t>
      </w:r>
      <w:r w:rsidR="00EE2876" w:rsidRPr="00EE2876">
        <w:rPr>
          <w:sz w:val="24"/>
        </w:rPr>
        <w:t>published</w:t>
      </w:r>
      <w:r w:rsidR="00EE2876">
        <w:rPr>
          <w:sz w:val="24"/>
        </w:rPr>
        <w:t xml:space="preserve"> </w:t>
      </w:r>
      <w:r w:rsidR="00EE2876" w:rsidRPr="00EE2876">
        <w:rPr>
          <w:sz w:val="24"/>
        </w:rPr>
        <w:t>after</w:t>
      </w:r>
      <w:r w:rsidR="00EE2876">
        <w:rPr>
          <w:sz w:val="24"/>
        </w:rPr>
        <w:t xml:space="preserve"> </w:t>
      </w:r>
      <w:r w:rsidR="00EE2876" w:rsidRPr="00EE2876">
        <w:rPr>
          <w:sz w:val="24"/>
        </w:rPr>
        <w:t>that</w:t>
      </w:r>
      <w:r w:rsidR="00EE2876">
        <w:rPr>
          <w:sz w:val="24"/>
        </w:rPr>
        <w:t xml:space="preserve"> </w:t>
      </w:r>
      <w:r w:rsidR="00EE2876" w:rsidRPr="00EE2876">
        <w:rPr>
          <w:sz w:val="24"/>
        </w:rPr>
        <w:t>year.</w:t>
      </w:r>
      <w:r w:rsidR="00EE2876" w:rsidRPr="00EE2876">
        <w:rPr>
          <w:sz w:val="24"/>
          <w:vertAlign w:val="superscript"/>
        </w:rPr>
        <w:footnoteReference w:id="25"/>
      </w:r>
      <w:r w:rsidR="00EE2876">
        <w:rPr>
          <w:sz w:val="24"/>
        </w:rPr>
        <w:t xml:space="preserve"> </w:t>
      </w:r>
    </w:p>
    <w:p w14:paraId="3AC1E90B" w14:textId="6571644E" w:rsidR="00EE2876" w:rsidRDefault="00BF6DDF" w:rsidP="00EE2876">
      <w:pPr>
        <w:spacing w:line="480" w:lineRule="auto"/>
        <w:rPr>
          <w:sz w:val="24"/>
          <w:lang w:val="en-GB"/>
        </w:rPr>
      </w:pPr>
      <w:r>
        <w:rPr>
          <w:sz w:val="24"/>
        </w:rPr>
        <w:tab/>
        <w:t>The</w:t>
      </w:r>
      <w:r w:rsidR="00EE2876">
        <w:rPr>
          <w:sz w:val="24"/>
          <w:lang w:val="en-GB"/>
        </w:rPr>
        <w:t xml:space="preserve"> </w:t>
      </w:r>
      <w:r w:rsidR="00EE2876" w:rsidRPr="00EE2876">
        <w:rPr>
          <w:sz w:val="24"/>
          <w:lang w:val="en-GB"/>
        </w:rPr>
        <w:t>prerequisite</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sz w:val="24"/>
          <w:lang w:val="en-GB"/>
        </w:rPr>
        <w:t>nomenclature</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bCs/>
          <w:sz w:val="24"/>
          <w:lang w:val="en-GB"/>
        </w:rPr>
        <w:t>key-concepts,</w:t>
      </w:r>
      <w:r w:rsidR="00EE2876">
        <w:rPr>
          <w:bCs/>
          <w:sz w:val="24"/>
          <w:lang w:val="en-GB"/>
        </w:rPr>
        <w:t xml:space="preserve"> </w:t>
      </w:r>
      <w:r w:rsidR="00EE2876" w:rsidRPr="00EE2876">
        <w:rPr>
          <w:bCs/>
          <w:sz w:val="24"/>
          <w:lang w:val="en-GB"/>
        </w:rPr>
        <w:t>which</w:t>
      </w:r>
      <w:r w:rsidR="00EE2876">
        <w:rPr>
          <w:bCs/>
          <w:sz w:val="24"/>
          <w:lang w:val="en-GB"/>
        </w:rPr>
        <w:t xml:space="preserve"> </w:t>
      </w:r>
      <w:r w:rsidR="00EE2876" w:rsidRPr="00EE2876">
        <w:rPr>
          <w:bCs/>
          <w:sz w:val="24"/>
          <w:lang w:val="en-GB"/>
        </w:rPr>
        <w:t>shall</w:t>
      </w:r>
      <w:r w:rsidR="00EE2876">
        <w:rPr>
          <w:bCs/>
          <w:sz w:val="24"/>
          <w:lang w:val="en-GB"/>
        </w:rPr>
        <w:t xml:space="preserve"> </w:t>
      </w:r>
      <w:r w:rsidR="00EE2876" w:rsidRPr="00EE2876">
        <w:rPr>
          <w:bCs/>
          <w:sz w:val="24"/>
          <w:lang w:val="en-GB"/>
        </w:rPr>
        <w:t>provide</w:t>
      </w:r>
      <w:r w:rsidR="00EE2876">
        <w:rPr>
          <w:bCs/>
          <w:sz w:val="24"/>
          <w:lang w:val="en-GB"/>
        </w:rPr>
        <w:t xml:space="preserve"> </w:t>
      </w:r>
      <w:r w:rsidR="00EE2876" w:rsidRPr="00EE2876">
        <w:rPr>
          <w:bCs/>
          <w:sz w:val="24"/>
          <w:lang w:val="en-GB"/>
        </w:rPr>
        <w:t>the</w:t>
      </w:r>
      <w:r w:rsidR="00EE2876">
        <w:rPr>
          <w:bCs/>
          <w:sz w:val="24"/>
          <w:lang w:val="en-GB"/>
        </w:rPr>
        <w:t xml:space="preserve"> </w:t>
      </w:r>
      <w:r w:rsidR="00EE2876" w:rsidRPr="00EE2876">
        <w:rPr>
          <w:bCs/>
          <w:sz w:val="24"/>
          <w:lang w:val="en-GB"/>
        </w:rPr>
        <w:t>top-most</w:t>
      </w:r>
      <w:r w:rsidR="00EE2876">
        <w:rPr>
          <w:bCs/>
          <w:sz w:val="24"/>
          <w:lang w:val="en-GB"/>
        </w:rPr>
        <w:t xml:space="preserve"> </w:t>
      </w:r>
      <w:r w:rsidR="00EE2876" w:rsidRPr="00EE2876">
        <w:rPr>
          <w:bCs/>
          <w:sz w:val="24"/>
          <w:lang w:val="en-GB"/>
        </w:rPr>
        <w:t>narratives</w:t>
      </w:r>
      <w:r w:rsidR="00EE2876">
        <w:rPr>
          <w:bCs/>
          <w:sz w:val="24"/>
          <w:lang w:val="en-GB"/>
        </w:rPr>
        <w:t xml:space="preserve"> </w:t>
      </w:r>
      <w:r w:rsidR="00EE2876" w:rsidRPr="00EE2876">
        <w:rPr>
          <w:bCs/>
          <w:sz w:val="24"/>
          <w:lang w:val="en-GB"/>
        </w:rPr>
        <w:t>of</w:t>
      </w:r>
      <w:r w:rsidR="00EE2876">
        <w:rPr>
          <w:bCs/>
          <w:sz w:val="24"/>
          <w:lang w:val="en-GB"/>
        </w:rPr>
        <w:t xml:space="preserve"> </w:t>
      </w:r>
      <w:r w:rsidR="00EE2876" w:rsidRPr="00EE2876">
        <w:rPr>
          <w:bCs/>
          <w:sz w:val="24"/>
          <w:lang w:val="en-GB"/>
        </w:rPr>
        <w:t>the</w:t>
      </w:r>
      <w:r w:rsidR="00EE2876">
        <w:rPr>
          <w:bCs/>
          <w:sz w:val="24"/>
          <w:lang w:val="en-GB"/>
        </w:rPr>
        <w:t xml:space="preserve"> </w:t>
      </w:r>
      <w:r w:rsidR="00EE2876" w:rsidRPr="00EE2876">
        <w:rPr>
          <w:bCs/>
          <w:sz w:val="24"/>
          <w:lang w:val="en-GB"/>
        </w:rPr>
        <w:t>pyramidal</w:t>
      </w:r>
      <w:r w:rsidR="00EE2876">
        <w:rPr>
          <w:bCs/>
          <w:sz w:val="24"/>
          <w:lang w:val="en-GB"/>
        </w:rPr>
        <w:t xml:space="preserve"> </w:t>
      </w:r>
      <w:r w:rsidR="00EE2876" w:rsidRPr="00EE2876">
        <w:rPr>
          <w:bCs/>
          <w:sz w:val="24"/>
          <w:lang w:val="en-GB"/>
        </w:rPr>
        <w:t>hypertext</w:t>
      </w:r>
      <w:r w:rsidR="00EE2876">
        <w:rPr>
          <w:bCs/>
          <w:sz w:val="24"/>
          <w:lang w:val="en-GB"/>
        </w:rPr>
        <w:t xml:space="preserve"> </w:t>
      </w:r>
      <w:r w:rsidR="00EE2876" w:rsidRPr="00EE2876">
        <w:rPr>
          <w:bCs/>
          <w:sz w:val="24"/>
          <w:lang w:val="en-GB"/>
        </w:rPr>
        <w:t>to</w:t>
      </w:r>
      <w:r w:rsidR="00EE2876">
        <w:rPr>
          <w:bCs/>
          <w:sz w:val="24"/>
          <w:lang w:val="en-GB"/>
        </w:rPr>
        <w:t xml:space="preserve"> </w:t>
      </w:r>
      <w:r w:rsidR="00EE2876" w:rsidRPr="00EE2876">
        <w:rPr>
          <w:bCs/>
          <w:sz w:val="24"/>
          <w:lang w:val="en-GB"/>
        </w:rPr>
        <w:t>be</w:t>
      </w:r>
      <w:r w:rsidR="00EE2876">
        <w:rPr>
          <w:bCs/>
          <w:sz w:val="24"/>
          <w:lang w:val="en-GB"/>
        </w:rPr>
        <w:t xml:space="preserve"> </w:t>
      </w:r>
      <w:r w:rsidR="00EE2876" w:rsidRPr="00EE2876">
        <w:rPr>
          <w:bCs/>
          <w:sz w:val="24"/>
          <w:lang w:val="en-GB"/>
        </w:rPr>
        <w:t>set</w:t>
      </w:r>
      <w:r w:rsidR="00EE2876">
        <w:rPr>
          <w:bCs/>
          <w:sz w:val="24"/>
          <w:lang w:val="en-GB"/>
        </w:rPr>
        <w:t xml:space="preserve"> </w:t>
      </w:r>
      <w:r w:rsidR="00EE2876" w:rsidRPr="00EE2876">
        <w:rPr>
          <w:bCs/>
          <w:sz w:val="24"/>
          <w:lang w:val="en-GB"/>
        </w:rPr>
        <w:t>up,</w:t>
      </w:r>
      <w:r w:rsidR="00EE2876">
        <w:rPr>
          <w:bCs/>
          <w:sz w:val="24"/>
          <w:lang w:val="en-GB"/>
        </w:rPr>
        <w:t xml:space="preserve"> </w:t>
      </w:r>
      <w:r w:rsidR="00EE2876" w:rsidRPr="00EE2876">
        <w:rPr>
          <w:bCs/>
          <w:sz w:val="24"/>
          <w:lang w:val="en-GB"/>
        </w:rPr>
        <w:t>thus</w:t>
      </w:r>
      <w:r w:rsidR="00EE2876">
        <w:rPr>
          <w:bCs/>
          <w:sz w:val="24"/>
          <w:lang w:val="en-GB"/>
        </w:rPr>
        <w:t xml:space="preserve"> </w:t>
      </w:r>
      <w:r w:rsidR="00EE2876" w:rsidRPr="00EE2876">
        <w:rPr>
          <w:bCs/>
          <w:sz w:val="24"/>
          <w:lang w:val="en-GB"/>
        </w:rPr>
        <w:t>providing</w:t>
      </w:r>
      <w:r w:rsidR="00EE2876">
        <w:rPr>
          <w:bCs/>
          <w:sz w:val="24"/>
          <w:lang w:val="en-GB"/>
        </w:rPr>
        <w:t xml:space="preserve"> </w:t>
      </w:r>
      <w:r w:rsidR="00EE2876" w:rsidRPr="00EE2876">
        <w:rPr>
          <w:bCs/>
          <w:sz w:val="24"/>
          <w:lang w:val="en-GB"/>
        </w:rPr>
        <w:t>an</w:t>
      </w:r>
      <w:r w:rsidR="00EE2876">
        <w:rPr>
          <w:bCs/>
          <w:sz w:val="24"/>
          <w:lang w:val="en-GB"/>
        </w:rPr>
        <w:t xml:space="preserve"> </w:t>
      </w:r>
      <w:r w:rsidR="00EE2876" w:rsidRPr="00EE2876">
        <w:rPr>
          <w:bCs/>
          <w:sz w:val="24"/>
          <w:lang w:val="en-GB"/>
        </w:rPr>
        <w:t>innovative</w:t>
      </w:r>
      <w:r w:rsidR="00EE2876">
        <w:rPr>
          <w:bCs/>
          <w:sz w:val="24"/>
          <w:lang w:val="en-GB"/>
        </w:rPr>
        <w:t xml:space="preserve"> </w:t>
      </w:r>
      <w:r w:rsidR="00EE2876" w:rsidRPr="00EE2876">
        <w:rPr>
          <w:bCs/>
          <w:sz w:val="24"/>
          <w:lang w:val="en-GB"/>
        </w:rPr>
        <w:t>format</w:t>
      </w:r>
      <w:r w:rsidR="00EE2876">
        <w:rPr>
          <w:bCs/>
          <w:sz w:val="24"/>
          <w:lang w:val="en-GB"/>
        </w:rPr>
        <w:t xml:space="preserve"> </w:t>
      </w:r>
      <w:r w:rsidR="00EE2876" w:rsidRPr="00EE2876">
        <w:rPr>
          <w:bCs/>
          <w:sz w:val="24"/>
          <w:lang w:val="en-GB"/>
        </w:rPr>
        <w:t>for</w:t>
      </w:r>
      <w:r w:rsidR="00EE2876">
        <w:rPr>
          <w:bCs/>
          <w:sz w:val="24"/>
          <w:lang w:val="en-GB"/>
        </w:rPr>
        <w:t xml:space="preserve"> </w:t>
      </w:r>
      <w:r w:rsidR="00EE2876" w:rsidRPr="00EE2876">
        <w:rPr>
          <w:bCs/>
          <w:sz w:val="24"/>
          <w:lang w:val="en-GB"/>
        </w:rPr>
        <w:t>presenting</w:t>
      </w:r>
      <w:r w:rsidR="00EE2876">
        <w:rPr>
          <w:bCs/>
          <w:sz w:val="24"/>
          <w:lang w:val="en-GB"/>
        </w:rPr>
        <w:t xml:space="preserve"> </w:t>
      </w:r>
      <w:r w:rsidR="00EE2876" w:rsidRPr="00EE2876">
        <w:rPr>
          <w:bCs/>
          <w:sz w:val="24"/>
          <w:lang w:val="en-GB"/>
        </w:rPr>
        <w:t>linear</w:t>
      </w:r>
      <w:r w:rsidR="00EE2876">
        <w:rPr>
          <w:bCs/>
          <w:sz w:val="24"/>
          <w:lang w:val="en-GB"/>
        </w:rPr>
        <w:t xml:space="preserve"> </w:t>
      </w:r>
      <w:r w:rsidR="00EE2876" w:rsidRPr="00EE2876">
        <w:rPr>
          <w:bCs/>
          <w:sz w:val="24"/>
          <w:lang w:val="en-GB"/>
        </w:rPr>
        <w:t>texts</w:t>
      </w:r>
      <w:r w:rsidR="00EE2876">
        <w:rPr>
          <w:bCs/>
          <w:sz w:val="24"/>
          <w:lang w:val="en-GB"/>
        </w:rPr>
        <w:t xml:space="preserve"> </w:t>
      </w:r>
      <w:r w:rsidR="00EE2876" w:rsidRPr="00EE2876">
        <w:rPr>
          <w:bCs/>
          <w:sz w:val="24"/>
          <w:lang w:val="en-GB"/>
        </w:rPr>
        <w:t>and</w:t>
      </w:r>
      <w:r w:rsidR="00EE2876">
        <w:rPr>
          <w:bCs/>
          <w:sz w:val="24"/>
          <w:lang w:val="en-GB"/>
        </w:rPr>
        <w:t xml:space="preserve"> </w:t>
      </w:r>
      <w:r w:rsidR="00EE2876" w:rsidRPr="00EE2876">
        <w:rPr>
          <w:bCs/>
          <w:sz w:val="24"/>
          <w:lang w:val="en-GB"/>
        </w:rPr>
        <w:t>multimedia</w:t>
      </w:r>
      <w:r w:rsidR="00EE2876">
        <w:rPr>
          <w:bCs/>
          <w:sz w:val="24"/>
          <w:lang w:val="en-GB"/>
        </w:rPr>
        <w:t xml:space="preserve"> </w:t>
      </w:r>
      <w:r w:rsidR="00EE2876" w:rsidRPr="00EE2876">
        <w:rPr>
          <w:bCs/>
          <w:sz w:val="24"/>
          <w:lang w:val="en-GB"/>
        </w:rPr>
        <w:t>contents.</w:t>
      </w:r>
      <w:r w:rsidR="00EE2876">
        <w:rPr>
          <w:bCs/>
          <w:sz w:val="24"/>
          <w:lang w:val="en-GB"/>
        </w:rPr>
        <w:t xml:space="preserve"> </w:t>
      </w:r>
      <w:r w:rsidR="00EE2876" w:rsidRPr="00BF6DDF">
        <w:rPr>
          <w:sz w:val="24"/>
          <w:lang w:val="en-GB"/>
        </w:rPr>
        <w:t>The individual concepts are indicated with their Greek or Latin forms, which are the beginning of their history and evolution in the different languages of Europe. In fact, some of the most importan</w:t>
      </w:r>
      <w:r w:rsidR="00EE2876" w:rsidRPr="00EE2876">
        <w:rPr>
          <w:sz w:val="24"/>
          <w:lang w:val="en-GB"/>
        </w:rPr>
        <w:t>t</w:t>
      </w:r>
      <w:r w:rsidR="00EE2876">
        <w:rPr>
          <w:sz w:val="24"/>
          <w:lang w:val="en-GB"/>
        </w:rPr>
        <w:t xml:space="preserve"> </w:t>
      </w:r>
      <w:r w:rsidR="00EE2876" w:rsidRPr="00EE2876">
        <w:rPr>
          <w:sz w:val="24"/>
          <w:lang w:val="en-GB"/>
        </w:rPr>
        <w:t>facets</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Greek</w:t>
      </w:r>
      <w:r w:rsidR="00EE2876">
        <w:rPr>
          <w:sz w:val="24"/>
          <w:lang w:val="en-GB"/>
        </w:rPr>
        <w:t xml:space="preserve"> </w:t>
      </w:r>
      <w:r w:rsidR="00EE2876" w:rsidRPr="00EE2876">
        <w:rPr>
          <w:sz w:val="24"/>
          <w:lang w:val="en-GB"/>
        </w:rPr>
        <w:t>culture</w:t>
      </w:r>
      <w:r w:rsidR="00EE2876">
        <w:rPr>
          <w:sz w:val="24"/>
          <w:lang w:val="en-GB"/>
        </w:rPr>
        <w:t xml:space="preserve"> </w:t>
      </w:r>
      <w:r w:rsidR="00EE2876" w:rsidRPr="00EE2876">
        <w:rPr>
          <w:sz w:val="24"/>
          <w:lang w:val="en-GB"/>
        </w:rPr>
        <w:t>remain</w:t>
      </w:r>
      <w:r w:rsidR="00EE2876">
        <w:rPr>
          <w:sz w:val="24"/>
          <w:lang w:val="en-GB"/>
        </w:rPr>
        <w:t xml:space="preserve"> </w:t>
      </w:r>
      <w:r w:rsidR="00EE2876" w:rsidRPr="00EE2876">
        <w:rPr>
          <w:sz w:val="24"/>
          <w:lang w:val="en-GB"/>
        </w:rPr>
        <w:t>greatly</w:t>
      </w:r>
      <w:r w:rsidR="00EE2876">
        <w:rPr>
          <w:sz w:val="24"/>
          <w:lang w:val="en-GB"/>
        </w:rPr>
        <w:t xml:space="preserve"> </w:t>
      </w:r>
      <w:r w:rsidR="00EE2876" w:rsidRPr="00EE2876">
        <w:rPr>
          <w:sz w:val="24"/>
          <w:lang w:val="en-GB"/>
        </w:rPr>
        <w:t>influential</w:t>
      </w:r>
      <w:r w:rsidR="00EE2876">
        <w:rPr>
          <w:sz w:val="24"/>
          <w:lang w:val="en-GB"/>
        </w:rPr>
        <w:t xml:space="preserve"> </w:t>
      </w:r>
      <w:r w:rsidR="00EE2876" w:rsidRPr="00EE2876">
        <w:rPr>
          <w:sz w:val="24"/>
          <w:lang w:val="en-GB"/>
        </w:rPr>
        <w:t>on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historical</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cultural</w:t>
      </w:r>
      <w:r w:rsidR="00EE2876">
        <w:rPr>
          <w:sz w:val="24"/>
          <w:lang w:val="en-GB"/>
        </w:rPr>
        <w:t xml:space="preserve"> </w:t>
      </w:r>
      <w:r w:rsidR="00EE2876" w:rsidRPr="00EE2876">
        <w:rPr>
          <w:sz w:val="24"/>
          <w:lang w:val="en-GB"/>
        </w:rPr>
        <w:t>identity</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Roman</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Byzantine</w:t>
      </w:r>
      <w:r w:rsidR="00EE2876">
        <w:rPr>
          <w:sz w:val="24"/>
          <w:lang w:val="en-GB"/>
        </w:rPr>
        <w:t xml:space="preserve"> </w:t>
      </w:r>
      <w:r w:rsidR="00EE2876" w:rsidRPr="00EE2876">
        <w:rPr>
          <w:sz w:val="24"/>
          <w:lang w:val="en-GB"/>
        </w:rPr>
        <w:t>ages,</w:t>
      </w:r>
      <w:r w:rsidR="00EE2876">
        <w:rPr>
          <w:sz w:val="24"/>
          <w:lang w:val="en-GB"/>
        </w:rPr>
        <w:t xml:space="preserve"> </w:t>
      </w:r>
      <w:r w:rsidR="00EE2876" w:rsidRPr="00EE2876">
        <w:rPr>
          <w:sz w:val="24"/>
          <w:lang w:val="en-GB"/>
        </w:rPr>
        <w:t>even</w:t>
      </w:r>
      <w:r w:rsidR="00EE2876">
        <w:rPr>
          <w:sz w:val="24"/>
          <w:lang w:val="en-GB"/>
        </w:rPr>
        <w:t xml:space="preserve"> </w:t>
      </w:r>
      <w:r w:rsidR="00EE2876" w:rsidRPr="00EE2876">
        <w:rPr>
          <w:sz w:val="24"/>
          <w:lang w:val="en-GB"/>
        </w:rPr>
        <w:t>though</w:t>
      </w:r>
      <w:r w:rsidR="00EE2876">
        <w:rPr>
          <w:sz w:val="24"/>
          <w:lang w:val="en-GB"/>
        </w:rPr>
        <w:t xml:space="preserve"> </w:t>
      </w:r>
      <w:r w:rsidR="00EE2876" w:rsidRPr="00EE2876">
        <w:rPr>
          <w:sz w:val="24"/>
          <w:lang w:val="en-GB"/>
        </w:rPr>
        <w:t>more</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more</w:t>
      </w:r>
      <w:r w:rsidR="00EE2876">
        <w:rPr>
          <w:sz w:val="24"/>
          <w:lang w:val="en-GB"/>
        </w:rPr>
        <w:t xml:space="preserve"> </w:t>
      </w:r>
      <w:r w:rsidR="00EE2876" w:rsidRPr="00EE2876">
        <w:rPr>
          <w:sz w:val="24"/>
          <w:lang w:val="en-GB"/>
        </w:rPr>
        <w:t>interwoven</w:t>
      </w:r>
      <w:r w:rsidR="00EE2876">
        <w:rPr>
          <w:sz w:val="24"/>
          <w:lang w:val="en-GB"/>
        </w:rPr>
        <w:t xml:space="preserve"> </w:t>
      </w:r>
      <w:r w:rsidR="00EE2876" w:rsidRPr="00EE2876">
        <w:rPr>
          <w:sz w:val="24"/>
          <w:lang w:val="en-GB"/>
        </w:rPr>
        <w:t>with</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intellectual</w:t>
      </w:r>
      <w:r w:rsidR="00EE2876">
        <w:rPr>
          <w:sz w:val="24"/>
          <w:lang w:val="en-GB"/>
        </w:rPr>
        <w:t xml:space="preserve"> </w:t>
      </w:r>
      <w:r w:rsidR="00EE2876" w:rsidRPr="00EE2876">
        <w:rPr>
          <w:sz w:val="24"/>
          <w:lang w:val="en-GB"/>
        </w:rPr>
        <w:t>perspectives</w:t>
      </w:r>
      <w:r w:rsidR="00EE2876">
        <w:rPr>
          <w:sz w:val="24"/>
          <w:lang w:val="en-GB"/>
        </w:rPr>
        <w:t xml:space="preserve"> </w:t>
      </w:r>
      <w:r w:rsidR="00EE2876" w:rsidRPr="00EE2876">
        <w:rPr>
          <w:sz w:val="24"/>
          <w:lang w:val="en-GB"/>
        </w:rPr>
        <w:t>provided</w:t>
      </w:r>
      <w:r w:rsidR="00EE2876">
        <w:rPr>
          <w:sz w:val="24"/>
          <w:lang w:val="en-GB"/>
        </w:rPr>
        <w:t xml:space="preserve"> </w:t>
      </w:r>
      <w:r w:rsidR="00EE2876" w:rsidRPr="00EE2876">
        <w:rPr>
          <w:sz w:val="24"/>
          <w:lang w:val="en-GB"/>
        </w:rPr>
        <w:t>by</w:t>
      </w:r>
      <w:r w:rsidR="00EE2876">
        <w:rPr>
          <w:sz w:val="24"/>
          <w:lang w:val="en-GB"/>
        </w:rPr>
        <w:t xml:space="preserve"> </w:t>
      </w:r>
      <w:r w:rsidR="00EE2876" w:rsidRPr="00EE2876">
        <w:rPr>
          <w:sz w:val="24"/>
          <w:lang w:val="en-GB"/>
        </w:rPr>
        <w:t>Judaism</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Early</w:t>
      </w:r>
      <w:r w:rsidR="00EE2876">
        <w:rPr>
          <w:sz w:val="24"/>
          <w:lang w:val="en-GB"/>
        </w:rPr>
        <w:t xml:space="preserve"> </w:t>
      </w:r>
      <w:r w:rsidR="00EE2876" w:rsidRPr="00EE2876">
        <w:rPr>
          <w:sz w:val="24"/>
          <w:lang w:val="en-GB"/>
        </w:rPr>
        <w:t>Christianity.</w:t>
      </w:r>
      <w:r w:rsidR="00EE2876">
        <w:rPr>
          <w:sz w:val="24"/>
          <w:lang w:val="en-GB"/>
        </w:rPr>
        <w:t xml:space="preserve"> </w:t>
      </w:r>
      <w:r w:rsidR="00EE2876" w:rsidRPr="00EE2876">
        <w:rPr>
          <w:sz w:val="24"/>
          <w:lang w:val="en-GB"/>
        </w:rPr>
        <w:t>Different</w:t>
      </w:r>
      <w:r w:rsidR="00EE2876">
        <w:rPr>
          <w:sz w:val="24"/>
          <w:lang w:val="en-GB"/>
        </w:rPr>
        <w:t xml:space="preserve"> </w:t>
      </w:r>
      <w:r w:rsidR="00EE2876" w:rsidRPr="00EE2876">
        <w:rPr>
          <w:sz w:val="24"/>
          <w:lang w:val="en-GB"/>
        </w:rPr>
        <w:t>forms</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cultural</w:t>
      </w:r>
      <w:r w:rsidR="00EE2876">
        <w:rPr>
          <w:sz w:val="24"/>
          <w:lang w:val="en-GB"/>
        </w:rPr>
        <w:t xml:space="preserve"> </w:t>
      </w:r>
      <w:r w:rsidR="00EE2876" w:rsidRPr="00EE2876">
        <w:rPr>
          <w:sz w:val="24"/>
          <w:lang w:val="en-GB"/>
        </w:rPr>
        <w:t>universalism</w:t>
      </w:r>
      <w:r w:rsidR="00EE2876">
        <w:rPr>
          <w:sz w:val="24"/>
          <w:lang w:val="en-GB"/>
        </w:rPr>
        <w:t xml:space="preserve"> </w:t>
      </w:r>
      <w:r w:rsidR="00EE2876" w:rsidRPr="00EE2876">
        <w:rPr>
          <w:sz w:val="24"/>
          <w:lang w:val="en-GB"/>
        </w:rPr>
        <w:t>were</w:t>
      </w:r>
      <w:r w:rsidR="00EE2876">
        <w:rPr>
          <w:sz w:val="24"/>
          <w:lang w:val="en-GB"/>
        </w:rPr>
        <w:t xml:space="preserve"> </w:t>
      </w:r>
      <w:r w:rsidR="00EE2876" w:rsidRPr="00EE2876">
        <w:rPr>
          <w:sz w:val="24"/>
          <w:lang w:val="en-GB"/>
        </w:rPr>
        <w:t>experimented</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Middle</w:t>
      </w:r>
      <w:r w:rsidR="00EE2876">
        <w:rPr>
          <w:sz w:val="24"/>
          <w:lang w:val="en-GB"/>
        </w:rPr>
        <w:t xml:space="preserve"> </w:t>
      </w:r>
      <w:r w:rsidR="00EE2876" w:rsidRPr="00EE2876">
        <w:rPr>
          <w:sz w:val="24"/>
          <w:lang w:val="en-GB"/>
        </w:rPr>
        <w:t>Ages,</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Renaissance</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early</w:t>
      </w:r>
      <w:r w:rsidR="00EE2876">
        <w:rPr>
          <w:sz w:val="24"/>
          <w:lang w:val="en-GB"/>
        </w:rPr>
        <w:t xml:space="preserve"> </w:t>
      </w:r>
      <w:r w:rsidR="00EE2876" w:rsidRPr="00EE2876">
        <w:rPr>
          <w:sz w:val="24"/>
          <w:lang w:val="en-GB"/>
        </w:rPr>
        <w:t>modernity,</w:t>
      </w:r>
      <w:r w:rsidR="00EE2876">
        <w:rPr>
          <w:sz w:val="24"/>
          <w:lang w:val="en-GB"/>
        </w:rPr>
        <w:t xml:space="preserve"> </w:t>
      </w:r>
      <w:r w:rsidR="00EE2876" w:rsidRPr="00EE2876">
        <w:rPr>
          <w:sz w:val="24"/>
          <w:lang w:val="en-GB"/>
        </w:rPr>
        <w:t>for</w:t>
      </w:r>
      <w:r w:rsidR="00EE2876">
        <w:rPr>
          <w:sz w:val="24"/>
          <w:lang w:val="en-GB"/>
        </w:rPr>
        <w:t xml:space="preserve"> </w:t>
      </w:r>
      <w:r w:rsidR="00EE2876" w:rsidRPr="00EE2876">
        <w:rPr>
          <w:sz w:val="24"/>
          <w:lang w:val="en-GB"/>
        </w:rPr>
        <w:t>example</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first</w:t>
      </w:r>
      <w:r w:rsidR="00EE2876">
        <w:rPr>
          <w:sz w:val="24"/>
          <w:lang w:val="en-GB"/>
        </w:rPr>
        <w:t xml:space="preserve"> </w:t>
      </w:r>
      <w:r w:rsidR="00EE2876" w:rsidRPr="00EE2876">
        <w:rPr>
          <w:sz w:val="24"/>
          <w:lang w:val="en-GB"/>
        </w:rPr>
        <w:t>steps</w:t>
      </w:r>
      <w:r w:rsidR="00EE2876">
        <w:rPr>
          <w:sz w:val="24"/>
          <w:lang w:val="en-GB"/>
        </w:rPr>
        <w:t xml:space="preserve"> </w:t>
      </w:r>
      <w:r w:rsidR="00EE2876" w:rsidRPr="00EE2876">
        <w:rPr>
          <w:sz w:val="24"/>
          <w:lang w:val="en-GB"/>
        </w:rPr>
        <w:t>toward</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i/>
          <w:sz w:val="24"/>
          <w:lang w:val="en-GB"/>
        </w:rPr>
        <w:t>République</w:t>
      </w:r>
      <w:r w:rsidR="00EE2876">
        <w:rPr>
          <w:i/>
          <w:sz w:val="24"/>
          <w:lang w:val="en-GB"/>
        </w:rPr>
        <w:t xml:space="preserve"> </w:t>
      </w:r>
      <w:r w:rsidR="00EE2876" w:rsidRPr="00EE2876">
        <w:rPr>
          <w:i/>
          <w:sz w:val="24"/>
          <w:lang w:val="en-GB"/>
        </w:rPr>
        <w:t>des</w:t>
      </w:r>
      <w:r w:rsidR="00EE2876">
        <w:rPr>
          <w:i/>
          <w:sz w:val="24"/>
          <w:lang w:val="en-GB"/>
        </w:rPr>
        <w:t xml:space="preserve"> </w:t>
      </w:r>
      <w:r w:rsidR="00EE2876" w:rsidRPr="00EE2876">
        <w:rPr>
          <w:i/>
          <w:sz w:val="24"/>
          <w:lang w:val="en-GB"/>
        </w:rPr>
        <w:t>Lettres.</w:t>
      </w:r>
      <w:r w:rsidR="00EE2876">
        <w:rPr>
          <w:sz w:val="24"/>
          <w:lang w:val="en-GB"/>
        </w:rPr>
        <w:t xml:space="preserve"> </w:t>
      </w:r>
      <w:r w:rsidR="00EE2876" w:rsidRPr="00EE2876">
        <w:rPr>
          <w:sz w:val="24"/>
          <w:lang w:val="en-GB"/>
        </w:rPr>
        <w:t>What</w:t>
      </w:r>
      <w:r w:rsidR="00EE2876">
        <w:rPr>
          <w:sz w:val="24"/>
          <w:lang w:val="en-GB"/>
        </w:rPr>
        <w:t xml:space="preserve"> </w:t>
      </w:r>
      <w:r w:rsidR="00EE2876" w:rsidRPr="00EE2876">
        <w:rPr>
          <w:sz w:val="24"/>
          <w:lang w:val="en-GB"/>
        </w:rPr>
        <w:t>makes</w:t>
      </w:r>
      <w:r w:rsidR="00EE2876">
        <w:rPr>
          <w:sz w:val="24"/>
          <w:lang w:val="en-GB"/>
        </w:rPr>
        <w:t xml:space="preserve"> </w:t>
      </w:r>
      <w:r w:rsidR="00EE2876" w:rsidRPr="00EE2876">
        <w:rPr>
          <w:sz w:val="24"/>
          <w:lang w:val="en-GB"/>
        </w:rPr>
        <w:t>special</w:t>
      </w:r>
      <w:r w:rsidR="00EE2876">
        <w:rPr>
          <w:sz w:val="24"/>
          <w:lang w:val="en-GB"/>
        </w:rPr>
        <w:t xml:space="preserve"> </w:t>
      </w:r>
      <w:r w:rsidR="00EE2876" w:rsidRPr="00EE2876">
        <w:rPr>
          <w:sz w:val="24"/>
          <w:lang w:val="en-GB"/>
        </w:rPr>
        <w:t>education</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not</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sz w:val="24"/>
          <w:lang w:val="en-GB"/>
        </w:rPr>
        <w:t>canon</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scattered</w:t>
      </w:r>
      <w:r w:rsidR="00EE2876">
        <w:rPr>
          <w:sz w:val="24"/>
          <w:lang w:val="en-GB"/>
        </w:rPr>
        <w:t xml:space="preserve"> </w:t>
      </w:r>
      <w:r w:rsidR="00EE2876" w:rsidRPr="00EE2876">
        <w:rPr>
          <w:sz w:val="24"/>
          <w:lang w:val="en-GB"/>
        </w:rPr>
        <w:t>texts,</w:t>
      </w:r>
      <w:r w:rsidR="00EE2876">
        <w:rPr>
          <w:sz w:val="24"/>
          <w:lang w:val="en-GB"/>
        </w:rPr>
        <w:t xml:space="preserve"> </w:t>
      </w:r>
      <w:r w:rsidR="00EE2876" w:rsidRPr="00EE2876">
        <w:rPr>
          <w:sz w:val="24"/>
          <w:lang w:val="en-GB"/>
        </w:rPr>
        <w:t>but</w:t>
      </w:r>
      <w:r w:rsidR="00EE2876">
        <w:rPr>
          <w:sz w:val="24"/>
          <w:lang w:val="en-GB"/>
        </w:rPr>
        <w:t xml:space="preserve"> </w:t>
      </w:r>
      <w:r w:rsidR="00EE2876" w:rsidRPr="00EE2876">
        <w:rPr>
          <w:sz w:val="24"/>
          <w:lang w:val="en-GB"/>
        </w:rPr>
        <w:t>familiarity</w:t>
      </w:r>
      <w:r w:rsidR="00EE2876">
        <w:rPr>
          <w:sz w:val="24"/>
          <w:lang w:val="en-GB"/>
        </w:rPr>
        <w:t xml:space="preserve"> </w:t>
      </w:r>
      <w:r w:rsidR="00EE2876" w:rsidRPr="00EE2876">
        <w:rPr>
          <w:sz w:val="24"/>
          <w:lang w:val="en-GB"/>
        </w:rPr>
        <w:t>with</w:t>
      </w:r>
      <w:r w:rsidR="00EE2876">
        <w:rPr>
          <w:sz w:val="24"/>
          <w:lang w:val="en-GB"/>
        </w:rPr>
        <w:t xml:space="preserve"> </w:t>
      </w:r>
      <w:r w:rsidR="00EE2876" w:rsidRPr="00EE2876">
        <w:rPr>
          <w:sz w:val="24"/>
          <w:lang w:val="en-GB"/>
        </w:rPr>
        <w:t>traditions</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their</w:t>
      </w:r>
      <w:r w:rsidR="00EE2876">
        <w:rPr>
          <w:sz w:val="24"/>
          <w:lang w:val="en-GB"/>
        </w:rPr>
        <w:t xml:space="preserve"> </w:t>
      </w:r>
      <w:r w:rsidR="00EE2876" w:rsidRPr="00EE2876">
        <w:rPr>
          <w:sz w:val="24"/>
          <w:lang w:val="en-GB"/>
        </w:rPr>
        <w:t>plurality.</w:t>
      </w:r>
      <w:r w:rsidR="00EE2876">
        <w:rPr>
          <w:sz w:val="24"/>
          <w:lang w:val="en-GB"/>
        </w:rPr>
        <w:t xml:space="preserve"> </w:t>
      </w:r>
      <w:r w:rsidR="00EE2876" w:rsidRPr="00EE2876">
        <w:rPr>
          <w:sz w:val="24"/>
          <w:lang w:val="en-GB"/>
        </w:rPr>
        <w:t>Although</w:t>
      </w:r>
      <w:r w:rsidR="00EE2876">
        <w:rPr>
          <w:sz w:val="24"/>
          <w:lang w:val="en-GB"/>
        </w:rPr>
        <w:t xml:space="preserve"> </w:t>
      </w:r>
      <w:r w:rsidR="00EE2876" w:rsidRPr="00EE2876">
        <w:rPr>
          <w:sz w:val="24"/>
          <w:lang w:val="en-GB"/>
        </w:rPr>
        <w:t>English</w:t>
      </w:r>
      <w:r w:rsidR="00EE2876">
        <w:rPr>
          <w:sz w:val="24"/>
          <w:lang w:val="en-GB"/>
        </w:rPr>
        <w:t xml:space="preserve"> </w:t>
      </w:r>
      <w:r w:rsidR="00EE2876" w:rsidRPr="00EE2876">
        <w:rPr>
          <w:sz w:val="24"/>
          <w:lang w:val="en-GB"/>
        </w:rPr>
        <w:t>has</w:t>
      </w:r>
      <w:r w:rsidR="00EE2876">
        <w:rPr>
          <w:sz w:val="24"/>
          <w:lang w:val="en-GB"/>
        </w:rPr>
        <w:t xml:space="preserve"> </w:t>
      </w:r>
      <w:r w:rsidR="00EE2876" w:rsidRPr="00EE2876">
        <w:rPr>
          <w:sz w:val="24"/>
          <w:lang w:val="en-GB"/>
        </w:rPr>
        <w:t>become</w:t>
      </w:r>
      <w:r w:rsidR="00EE2876">
        <w:rPr>
          <w:sz w:val="24"/>
          <w:lang w:val="en-GB"/>
        </w:rPr>
        <w:t xml:space="preserve"> </w:t>
      </w:r>
      <w:r w:rsidR="00EE2876" w:rsidRPr="00EE2876">
        <w:rPr>
          <w:sz w:val="24"/>
          <w:lang w:val="en-GB"/>
        </w:rPr>
        <w:t>indispensable</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its</w:t>
      </w:r>
      <w:r w:rsidR="00EE2876">
        <w:rPr>
          <w:sz w:val="24"/>
          <w:lang w:val="en-GB"/>
        </w:rPr>
        <w:t xml:space="preserve"> </w:t>
      </w:r>
      <w:r w:rsidR="00EE2876" w:rsidRPr="00EE2876">
        <w:rPr>
          <w:sz w:val="24"/>
          <w:lang w:val="en-GB"/>
        </w:rPr>
        <w:t>function</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auxiliary</w:t>
      </w:r>
      <w:r w:rsidR="00EE2876">
        <w:rPr>
          <w:sz w:val="24"/>
          <w:lang w:val="en-GB"/>
        </w:rPr>
        <w:t xml:space="preserve"> </w:t>
      </w:r>
      <w:r w:rsidR="00EE2876" w:rsidRPr="00EE2876">
        <w:rPr>
          <w:sz w:val="24"/>
          <w:lang w:val="en-GB"/>
        </w:rPr>
        <w:t>international</w:t>
      </w:r>
      <w:r w:rsidR="00EE2876">
        <w:rPr>
          <w:sz w:val="24"/>
          <w:lang w:val="en-GB"/>
        </w:rPr>
        <w:t xml:space="preserve"> </w:t>
      </w:r>
      <w:r w:rsidR="00EE2876" w:rsidRPr="00EE2876">
        <w:rPr>
          <w:sz w:val="24"/>
          <w:lang w:val="en-GB"/>
        </w:rPr>
        <w:t>language</w:t>
      </w:r>
      <w:r w:rsidR="00EE2876">
        <w:rPr>
          <w:sz w:val="24"/>
          <w:lang w:val="en-GB"/>
        </w:rPr>
        <w:t xml:space="preserve"> </w:t>
      </w:r>
      <w:r w:rsidR="00EE2876" w:rsidRPr="00EE2876">
        <w:rPr>
          <w:sz w:val="24"/>
          <w:lang w:val="en-GB"/>
        </w:rPr>
        <w:t>(as</w:t>
      </w:r>
      <w:r w:rsidR="00EE2876">
        <w:rPr>
          <w:sz w:val="24"/>
          <w:lang w:val="en-GB"/>
        </w:rPr>
        <w:t xml:space="preserve"> </w:t>
      </w:r>
      <w:r w:rsidR="00EE2876" w:rsidRPr="00EE2876">
        <w:rPr>
          <w:sz w:val="24"/>
          <w:lang w:val="en-GB"/>
        </w:rPr>
        <w:t>Umberto</w:t>
      </w:r>
      <w:r w:rsidR="00EE2876">
        <w:rPr>
          <w:sz w:val="24"/>
          <w:lang w:val="en-GB"/>
        </w:rPr>
        <w:t xml:space="preserve"> </w:t>
      </w:r>
      <w:r w:rsidR="00EE2876" w:rsidRPr="00EE2876">
        <w:rPr>
          <w:sz w:val="24"/>
          <w:lang w:val="en-GB"/>
        </w:rPr>
        <w:t>Eco</w:t>
      </w:r>
      <w:r w:rsidR="00EE2876">
        <w:rPr>
          <w:sz w:val="24"/>
          <w:lang w:val="en-GB"/>
        </w:rPr>
        <w:t xml:space="preserve"> </w:t>
      </w:r>
      <w:r w:rsidR="00EE2876" w:rsidRPr="00EE2876">
        <w:rPr>
          <w:sz w:val="24"/>
          <w:lang w:val="en-GB"/>
        </w:rPr>
        <w:t>has</w:t>
      </w:r>
      <w:r w:rsidR="00EE2876">
        <w:rPr>
          <w:sz w:val="24"/>
          <w:lang w:val="en-GB"/>
        </w:rPr>
        <w:t xml:space="preserve"> </w:t>
      </w:r>
      <w:r w:rsidR="00EE2876" w:rsidRPr="00EE2876">
        <w:rPr>
          <w:sz w:val="24"/>
          <w:lang w:val="en-GB"/>
        </w:rPr>
        <w:t>put</w:t>
      </w:r>
      <w:r w:rsidR="00EE2876">
        <w:rPr>
          <w:sz w:val="24"/>
          <w:lang w:val="en-GB"/>
        </w:rPr>
        <w:t xml:space="preserve"> </w:t>
      </w:r>
      <w:r w:rsidR="00EE2876" w:rsidRPr="00EE2876">
        <w:rPr>
          <w:sz w:val="24"/>
          <w:lang w:val="en-GB"/>
        </w:rPr>
        <w:t>it),</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lingua</w:t>
      </w:r>
      <w:r w:rsidR="00EE2876">
        <w:rPr>
          <w:sz w:val="24"/>
          <w:lang w:val="en-GB"/>
        </w:rPr>
        <w:t xml:space="preserve"> </w:t>
      </w:r>
      <w:r w:rsidR="00EE2876" w:rsidRPr="00EE2876">
        <w:rPr>
          <w:sz w:val="24"/>
          <w:lang w:val="en-GB"/>
        </w:rPr>
        <w:t>franca</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our</w:t>
      </w:r>
      <w:r w:rsidR="00EE2876">
        <w:rPr>
          <w:sz w:val="24"/>
          <w:lang w:val="en-GB"/>
        </w:rPr>
        <w:t xml:space="preserve"> </w:t>
      </w:r>
      <w:r w:rsidR="00EE2876" w:rsidRPr="00EE2876">
        <w:rPr>
          <w:sz w:val="24"/>
          <w:lang w:val="en-GB"/>
        </w:rPr>
        <w:t>days,</w:t>
      </w:r>
      <w:r w:rsidR="00EE2876">
        <w:rPr>
          <w:sz w:val="24"/>
          <w:lang w:val="en-GB"/>
        </w:rPr>
        <w:t xml:space="preserve"> </w:t>
      </w:r>
      <w:r w:rsidR="00EE2876" w:rsidRPr="00EE2876">
        <w:rPr>
          <w:sz w:val="24"/>
          <w:lang w:val="en-GB"/>
        </w:rPr>
        <w:t>no</w:t>
      </w:r>
      <w:r w:rsidR="00EE2876">
        <w:rPr>
          <w:sz w:val="24"/>
          <w:lang w:val="en-GB"/>
        </w:rPr>
        <w:t xml:space="preserve"> </w:t>
      </w:r>
      <w:r w:rsidR="00EE2876" w:rsidRPr="00EE2876">
        <w:rPr>
          <w:sz w:val="24"/>
          <w:lang w:val="en-GB"/>
        </w:rPr>
        <w:t>nation</w:t>
      </w:r>
      <w:r w:rsidR="00EE2876">
        <w:rPr>
          <w:sz w:val="24"/>
          <w:lang w:val="en-GB"/>
        </w:rPr>
        <w:t xml:space="preserve"> </w:t>
      </w:r>
      <w:r w:rsidR="00EE2876" w:rsidRPr="00EE2876">
        <w:rPr>
          <w:sz w:val="24"/>
          <w:lang w:val="en-GB"/>
        </w:rPr>
        <w:t>state</w:t>
      </w:r>
      <w:r w:rsidR="00EE2876">
        <w:rPr>
          <w:sz w:val="24"/>
          <w:lang w:val="en-GB"/>
        </w:rPr>
        <w:t xml:space="preserve"> </w:t>
      </w:r>
      <w:r w:rsidR="00EE2876" w:rsidRPr="00EE2876">
        <w:rPr>
          <w:sz w:val="24"/>
          <w:lang w:val="en-GB"/>
        </w:rPr>
        <w:t>can</w:t>
      </w:r>
      <w:r w:rsidR="00EE2876">
        <w:rPr>
          <w:sz w:val="24"/>
          <w:lang w:val="en-GB"/>
        </w:rPr>
        <w:t xml:space="preserve"> </w:t>
      </w:r>
      <w:r w:rsidR="00EE2876" w:rsidRPr="00EE2876">
        <w:rPr>
          <w:sz w:val="24"/>
          <w:lang w:val="en-GB"/>
        </w:rPr>
        <w:t>afford</w:t>
      </w:r>
      <w:r w:rsidR="00EE2876">
        <w:rPr>
          <w:sz w:val="24"/>
          <w:lang w:val="en-GB"/>
        </w:rPr>
        <w:t xml:space="preserve"> </w:t>
      </w:r>
      <w:r w:rsidR="00EE2876" w:rsidRPr="00EE2876">
        <w:rPr>
          <w:sz w:val="24"/>
          <w:lang w:val="en-GB"/>
        </w:rPr>
        <w:t>to</w:t>
      </w:r>
      <w:r w:rsidR="00EE2876">
        <w:rPr>
          <w:sz w:val="24"/>
          <w:lang w:val="en-GB"/>
        </w:rPr>
        <w:t xml:space="preserve"> </w:t>
      </w:r>
      <w:r w:rsidR="00EE2876" w:rsidRPr="00EE2876">
        <w:rPr>
          <w:sz w:val="24"/>
          <w:lang w:val="en-GB"/>
        </w:rPr>
        <w:t>lose</w:t>
      </w:r>
      <w:r w:rsidR="00EE2876">
        <w:rPr>
          <w:sz w:val="24"/>
          <w:lang w:val="en-GB"/>
        </w:rPr>
        <w:t xml:space="preserve"> </w:t>
      </w:r>
      <w:r w:rsidR="00EE2876" w:rsidRPr="00EE2876">
        <w:rPr>
          <w:sz w:val="24"/>
          <w:lang w:val="en-GB"/>
        </w:rPr>
        <w:t>its</w:t>
      </w:r>
      <w:r w:rsidR="00EE2876">
        <w:rPr>
          <w:sz w:val="24"/>
          <w:lang w:val="en-GB"/>
        </w:rPr>
        <w:t xml:space="preserve"> </w:t>
      </w:r>
      <w:r w:rsidR="00EE2876" w:rsidRPr="00EE2876">
        <w:rPr>
          <w:sz w:val="24"/>
          <w:lang w:val="en-GB"/>
        </w:rPr>
        <w:t>linguistic</w:t>
      </w:r>
      <w:r w:rsidR="00EE2876">
        <w:rPr>
          <w:sz w:val="24"/>
          <w:lang w:val="en-GB"/>
        </w:rPr>
        <w:t xml:space="preserve"> </w:t>
      </w:r>
      <w:r w:rsidR="00EE2876" w:rsidRPr="00EE2876">
        <w:rPr>
          <w:sz w:val="24"/>
          <w:lang w:val="en-GB"/>
        </w:rPr>
        <w:t>variety.</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humanities,</w:t>
      </w:r>
      <w:r w:rsidR="00EE2876">
        <w:rPr>
          <w:sz w:val="24"/>
          <w:lang w:val="en-GB"/>
        </w:rPr>
        <w:t xml:space="preserve"> </w:t>
      </w:r>
      <w:r w:rsidR="00EE2876" w:rsidRPr="00EE2876">
        <w:rPr>
          <w:sz w:val="24"/>
          <w:lang w:val="en-GB"/>
        </w:rPr>
        <w:t>everything</w:t>
      </w:r>
      <w:r w:rsidR="00EE2876">
        <w:rPr>
          <w:sz w:val="24"/>
          <w:lang w:val="en-GB"/>
        </w:rPr>
        <w:t xml:space="preserve"> </w:t>
      </w:r>
      <w:r w:rsidR="00EE2876" w:rsidRPr="00EE2876">
        <w:rPr>
          <w:sz w:val="24"/>
          <w:lang w:val="en-GB"/>
        </w:rPr>
        <w:t>speaks</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favour</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multingualism.</w:t>
      </w:r>
      <w:r w:rsidR="00EE2876">
        <w:rPr>
          <w:sz w:val="24"/>
          <w:lang w:val="en-GB"/>
        </w:rPr>
        <w:t xml:space="preserve"> </w:t>
      </w:r>
      <w:r w:rsidR="00EE2876" w:rsidRPr="00EE2876">
        <w:rPr>
          <w:sz w:val="24"/>
          <w:lang w:val="en-GB"/>
        </w:rPr>
        <w:t>Besides,</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sz w:val="24"/>
          <w:lang w:val="en-GB"/>
        </w:rPr>
        <w:t>substantial</w:t>
      </w:r>
      <w:r w:rsidR="00EE2876">
        <w:rPr>
          <w:sz w:val="24"/>
          <w:lang w:val="en-GB"/>
        </w:rPr>
        <w:t xml:space="preserve"> </w:t>
      </w:r>
      <w:r w:rsidR="00EE2876" w:rsidRPr="00EE2876">
        <w:rPr>
          <w:sz w:val="24"/>
          <w:lang w:val="en-GB"/>
        </w:rPr>
        <w:t>batch</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key-concepts</w:t>
      </w:r>
      <w:r w:rsidR="00EE2876">
        <w:rPr>
          <w:sz w:val="24"/>
          <w:lang w:val="en-GB"/>
        </w:rPr>
        <w:t xml:space="preserve"> </w:t>
      </w:r>
      <w:r w:rsidR="00EE2876" w:rsidRPr="00EE2876">
        <w:rPr>
          <w:sz w:val="24"/>
          <w:lang w:val="en-GB"/>
        </w:rPr>
        <w:t>has</w:t>
      </w:r>
      <w:r w:rsidR="00EE2876">
        <w:rPr>
          <w:sz w:val="24"/>
          <w:lang w:val="en-GB"/>
        </w:rPr>
        <w:t xml:space="preserve"> </w:t>
      </w:r>
      <w:r w:rsidR="00EE2876" w:rsidRPr="00EE2876">
        <w:rPr>
          <w:sz w:val="24"/>
          <w:lang w:val="en-GB"/>
        </w:rPr>
        <w:t>already</w:t>
      </w:r>
      <w:r w:rsidR="00EE2876">
        <w:rPr>
          <w:sz w:val="24"/>
          <w:lang w:val="en-GB"/>
        </w:rPr>
        <w:t xml:space="preserve"> </w:t>
      </w:r>
      <w:r w:rsidR="00EE2876" w:rsidRPr="00EE2876">
        <w:rPr>
          <w:sz w:val="24"/>
          <w:lang w:val="en-GB"/>
        </w:rPr>
        <w:t>been</w:t>
      </w:r>
      <w:r w:rsidR="00EE2876">
        <w:rPr>
          <w:sz w:val="24"/>
          <w:lang w:val="en-GB"/>
        </w:rPr>
        <w:t xml:space="preserve"> </w:t>
      </w:r>
      <w:r w:rsidR="00EE2876" w:rsidRPr="00EE2876">
        <w:rPr>
          <w:sz w:val="24"/>
          <w:lang w:val="en-GB"/>
        </w:rPr>
        <w:t>investigated</w:t>
      </w:r>
      <w:r w:rsidR="00EE2876">
        <w:rPr>
          <w:sz w:val="24"/>
          <w:lang w:val="en-GB"/>
        </w:rPr>
        <w:t xml:space="preserve"> </w:t>
      </w:r>
      <w:r w:rsidR="00EE2876" w:rsidRPr="00EE2876">
        <w:rPr>
          <w:sz w:val="24"/>
          <w:lang w:val="en-GB"/>
        </w:rPr>
        <w:t>during</w:t>
      </w:r>
      <w:r w:rsidR="00EE2876">
        <w:rPr>
          <w:sz w:val="24"/>
          <w:lang w:val="en-GB"/>
        </w:rPr>
        <w:t xml:space="preserve"> </w:t>
      </w:r>
      <w:r w:rsidR="00EE2876" w:rsidRPr="00EE2876">
        <w:rPr>
          <w:sz w:val="24"/>
          <w:lang w:val="en-GB"/>
        </w:rPr>
        <w:t>twelve</w:t>
      </w:r>
      <w:r w:rsidR="00EE2876">
        <w:rPr>
          <w:sz w:val="24"/>
          <w:lang w:val="en-GB"/>
        </w:rPr>
        <w:t xml:space="preserve"> </w:t>
      </w:r>
      <w:r w:rsidR="00EE2876" w:rsidRPr="00EE2876">
        <w:rPr>
          <w:sz w:val="24"/>
          <w:lang w:val="en-GB"/>
        </w:rPr>
        <w:t>international</w:t>
      </w:r>
      <w:r w:rsidR="00EE2876">
        <w:rPr>
          <w:sz w:val="24"/>
          <w:lang w:val="en-GB"/>
        </w:rPr>
        <w:t xml:space="preserve"> </w:t>
      </w:r>
      <w:r w:rsidR="00EE2876" w:rsidRPr="00EE2876">
        <w:rPr>
          <w:sz w:val="24"/>
          <w:lang w:val="en-GB"/>
        </w:rPr>
        <w:t>symposia</w:t>
      </w:r>
      <w:r w:rsidR="00EE2876">
        <w:rPr>
          <w:sz w:val="24"/>
          <w:lang w:val="en-GB"/>
        </w:rPr>
        <w:t xml:space="preserve"> </w:t>
      </w:r>
      <w:r w:rsidR="00EE2876" w:rsidRPr="00EE2876">
        <w:rPr>
          <w:sz w:val="24"/>
          <w:lang w:val="en-GB"/>
        </w:rPr>
        <w:t>held</w:t>
      </w:r>
      <w:r w:rsidR="00EE2876">
        <w:rPr>
          <w:sz w:val="24"/>
          <w:lang w:val="en-GB"/>
        </w:rPr>
        <w:t xml:space="preserve"> </w:t>
      </w:r>
      <w:r w:rsidR="00EE2876" w:rsidRPr="00EE2876">
        <w:rPr>
          <w:sz w:val="24"/>
          <w:lang w:val="en-GB"/>
        </w:rPr>
        <w:t>at</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ILIESI-CNR.</w:t>
      </w:r>
      <w:r w:rsidR="00EE2876">
        <w:rPr>
          <w:sz w:val="24"/>
          <w:lang w:val="en-GB"/>
        </w:rPr>
        <w:t xml:space="preserve"> </w:t>
      </w:r>
      <w:r w:rsidR="00EE2876" w:rsidRPr="00EE2876">
        <w:rPr>
          <w:sz w:val="24"/>
          <w:lang w:val="en-GB"/>
        </w:rPr>
        <w:t>They</w:t>
      </w:r>
      <w:r w:rsidR="00EE2876">
        <w:rPr>
          <w:sz w:val="24"/>
          <w:lang w:val="en-GB"/>
        </w:rPr>
        <w:t xml:space="preserve"> </w:t>
      </w:r>
      <w:r w:rsidR="00EE2876" w:rsidRPr="00EE2876">
        <w:rPr>
          <w:sz w:val="24"/>
          <w:lang w:val="en-GB"/>
        </w:rPr>
        <w:t>have</w:t>
      </w:r>
      <w:r w:rsidR="00EE2876">
        <w:rPr>
          <w:sz w:val="24"/>
          <w:lang w:val="en-GB"/>
        </w:rPr>
        <w:t xml:space="preserve"> </w:t>
      </w:r>
      <w:r w:rsidR="00EE2876" w:rsidRPr="00EE2876">
        <w:rPr>
          <w:sz w:val="24"/>
          <w:lang w:val="en-GB"/>
        </w:rPr>
        <w:t>been</w:t>
      </w:r>
      <w:r w:rsidR="00EE2876">
        <w:rPr>
          <w:sz w:val="24"/>
          <w:lang w:val="en-GB"/>
        </w:rPr>
        <w:t xml:space="preserve"> </w:t>
      </w:r>
      <w:r w:rsidR="00EE2876" w:rsidRPr="00EE2876">
        <w:rPr>
          <w:sz w:val="24"/>
          <w:lang w:val="en-GB"/>
        </w:rPr>
        <w:t>already</w:t>
      </w:r>
      <w:r w:rsidR="00EE2876">
        <w:rPr>
          <w:sz w:val="24"/>
          <w:lang w:val="en-GB"/>
        </w:rPr>
        <w:t xml:space="preserve"> </w:t>
      </w:r>
      <w:r w:rsidR="00EE2876" w:rsidRPr="00EE2876">
        <w:rPr>
          <w:sz w:val="24"/>
          <w:lang w:val="en-GB"/>
        </w:rPr>
        <w:t>published</w:t>
      </w:r>
      <w:r w:rsidR="00EE2876">
        <w:rPr>
          <w:sz w:val="24"/>
          <w:lang w:val="en-GB"/>
        </w:rPr>
        <w:t xml:space="preserve"> </w:t>
      </w:r>
      <w:r w:rsidR="00EE2876" w:rsidRPr="00EE2876">
        <w:rPr>
          <w:sz w:val="24"/>
          <w:lang w:val="en-GB"/>
        </w:rPr>
        <w:t>on</w:t>
      </w:r>
      <w:r w:rsidR="00EE2876">
        <w:rPr>
          <w:sz w:val="24"/>
          <w:lang w:val="en-GB"/>
        </w:rPr>
        <w:t xml:space="preserve"> </w:t>
      </w:r>
      <w:r w:rsidR="00EE2876" w:rsidRPr="00EE2876">
        <w:rPr>
          <w:sz w:val="24"/>
          <w:lang w:val="en-GB"/>
        </w:rPr>
        <w:t>paper</w:t>
      </w:r>
      <w:r w:rsidR="00EE2876">
        <w:rPr>
          <w:sz w:val="24"/>
          <w:lang w:val="en-GB"/>
        </w:rPr>
        <w:t xml:space="preserve"> </w:t>
      </w:r>
      <w:r w:rsidR="00EE2876" w:rsidRPr="00EE2876">
        <w:rPr>
          <w:sz w:val="24"/>
          <w:lang w:val="en-GB"/>
        </w:rPr>
        <w:t>in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“Lessico</w:t>
      </w:r>
      <w:r w:rsidR="00EE2876">
        <w:rPr>
          <w:sz w:val="24"/>
          <w:lang w:val="en-GB"/>
        </w:rPr>
        <w:t xml:space="preserve"> </w:t>
      </w:r>
      <w:r w:rsidR="00EE2876" w:rsidRPr="00EE2876">
        <w:rPr>
          <w:sz w:val="24"/>
          <w:lang w:val="en-GB"/>
        </w:rPr>
        <w:t>Intellettuale</w:t>
      </w:r>
      <w:r w:rsidR="00EE2876">
        <w:rPr>
          <w:sz w:val="24"/>
          <w:lang w:val="en-GB"/>
        </w:rPr>
        <w:t xml:space="preserve"> </w:t>
      </w:r>
      <w:r w:rsidR="00EE2876" w:rsidRPr="00EE2876">
        <w:rPr>
          <w:sz w:val="24"/>
          <w:lang w:val="en-GB"/>
        </w:rPr>
        <w:t>Europeo”</w:t>
      </w:r>
      <w:r w:rsidR="00EE2876">
        <w:rPr>
          <w:sz w:val="24"/>
          <w:lang w:val="en-GB"/>
        </w:rPr>
        <w:t xml:space="preserve"> </w:t>
      </w:r>
      <w:r w:rsidR="00EE2876" w:rsidRPr="00EE2876">
        <w:rPr>
          <w:sz w:val="24"/>
          <w:lang w:val="en-GB"/>
        </w:rPr>
        <w:t>(LIE)</w:t>
      </w:r>
      <w:r w:rsidR="00EE2876">
        <w:rPr>
          <w:sz w:val="24"/>
          <w:lang w:val="en-GB"/>
        </w:rPr>
        <w:t xml:space="preserve"> </w:t>
      </w:r>
      <w:r w:rsidR="00EE2876" w:rsidRPr="00EE2876">
        <w:rPr>
          <w:sz w:val="24"/>
          <w:lang w:val="en-GB"/>
        </w:rPr>
        <w:t>series</w:t>
      </w:r>
      <w:r w:rsidR="00EE2876">
        <w:rPr>
          <w:sz w:val="24"/>
          <w:lang w:val="en-GB"/>
        </w:rPr>
        <w:t xml:space="preserve"> </w:t>
      </w:r>
      <w:r w:rsidR="00EE2876" w:rsidRPr="00EE2876">
        <w:rPr>
          <w:sz w:val="24"/>
          <w:lang w:val="en-GB"/>
        </w:rPr>
        <w:t>and</w:t>
      </w:r>
      <w:r w:rsidR="00EE2876">
        <w:rPr>
          <w:sz w:val="24"/>
          <w:lang w:val="en-GB"/>
        </w:rPr>
        <w:t xml:space="preserve"> </w:t>
      </w:r>
      <w:r w:rsidR="00EE2876" w:rsidRPr="00EE2876">
        <w:rPr>
          <w:sz w:val="24"/>
          <w:lang w:val="en-GB"/>
        </w:rPr>
        <w:t>shall</w:t>
      </w:r>
      <w:r w:rsidR="00EE2876">
        <w:rPr>
          <w:sz w:val="24"/>
          <w:lang w:val="en-GB"/>
        </w:rPr>
        <w:t xml:space="preserve"> </w:t>
      </w:r>
      <w:r w:rsidR="00EE2876" w:rsidRPr="00EE2876">
        <w:rPr>
          <w:sz w:val="24"/>
          <w:lang w:val="en-GB"/>
        </w:rPr>
        <w:t>be</w:t>
      </w:r>
      <w:r w:rsidR="00EE2876">
        <w:rPr>
          <w:sz w:val="24"/>
          <w:lang w:val="en-GB"/>
        </w:rPr>
        <w:t xml:space="preserve"> </w:t>
      </w:r>
      <w:r w:rsidR="00EE2876" w:rsidRPr="00EE2876">
        <w:rPr>
          <w:sz w:val="24"/>
          <w:lang w:val="en-GB"/>
        </w:rPr>
        <w:t>posted</w:t>
      </w:r>
      <w:r w:rsidR="00EE2876">
        <w:rPr>
          <w:sz w:val="24"/>
          <w:lang w:val="en-GB"/>
        </w:rPr>
        <w:t xml:space="preserve"> </w:t>
      </w:r>
      <w:r w:rsidR="00EE2876" w:rsidRPr="00EE2876">
        <w:rPr>
          <w:sz w:val="24"/>
          <w:lang w:val="en-GB"/>
        </w:rPr>
        <w:t>open</w:t>
      </w:r>
      <w:r w:rsidR="00EE2876">
        <w:rPr>
          <w:sz w:val="24"/>
          <w:lang w:val="en-GB"/>
        </w:rPr>
        <w:t xml:space="preserve"> </w:t>
      </w:r>
      <w:r w:rsidR="00EE2876" w:rsidRPr="00EE2876">
        <w:rPr>
          <w:sz w:val="24"/>
          <w:lang w:val="en-GB"/>
        </w:rPr>
        <w:t>access</w:t>
      </w:r>
      <w:r w:rsidR="00EE2876">
        <w:rPr>
          <w:sz w:val="24"/>
          <w:lang w:val="en-GB"/>
        </w:rPr>
        <w:t xml:space="preserve"> </w:t>
      </w:r>
      <w:r w:rsidR="00EE2876" w:rsidRPr="00EE2876">
        <w:rPr>
          <w:sz w:val="24"/>
          <w:lang w:val="en-GB"/>
        </w:rPr>
        <w:t>on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ILIESI-CNR</w:t>
      </w:r>
      <w:r w:rsidR="00EE2876">
        <w:rPr>
          <w:sz w:val="24"/>
          <w:lang w:val="en-GB"/>
        </w:rPr>
        <w:t xml:space="preserve"> </w:t>
      </w:r>
      <w:r w:rsidR="00EE2876" w:rsidRPr="00EE2876">
        <w:rPr>
          <w:sz w:val="24"/>
          <w:lang w:val="en-GB"/>
        </w:rPr>
        <w:t>website.</w:t>
      </w:r>
      <w:r w:rsidR="00EE2876">
        <w:rPr>
          <w:sz w:val="24"/>
          <w:lang w:val="en-GB"/>
        </w:rPr>
        <w:t xml:space="preserve"> </w:t>
      </w:r>
      <w:r w:rsidR="00EE2876" w:rsidRPr="00EE2876">
        <w:rPr>
          <w:sz w:val="24"/>
          <w:lang w:val="en-GB"/>
        </w:rPr>
        <w:t>They</w:t>
      </w:r>
      <w:r w:rsidR="00EE2876">
        <w:rPr>
          <w:sz w:val="24"/>
          <w:lang w:val="en-GB"/>
        </w:rPr>
        <w:t xml:space="preserve"> </w:t>
      </w:r>
      <w:r w:rsidR="00EE2876" w:rsidRPr="00EE2876">
        <w:rPr>
          <w:sz w:val="24"/>
          <w:lang w:val="en-GB"/>
        </w:rPr>
        <w:t>are:</w:t>
      </w:r>
      <w:r w:rsidR="00EE2876">
        <w:rPr>
          <w:sz w:val="24"/>
          <w:lang w:val="en-GB"/>
        </w:rPr>
        <w:t xml:space="preserve"> </w:t>
      </w:r>
      <w:r w:rsidR="00EE2876" w:rsidRPr="00EE2876">
        <w:rPr>
          <w:bCs/>
          <w:i/>
          <w:sz w:val="24"/>
          <w:lang w:val="en-GB"/>
        </w:rPr>
        <w:t>Experientia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91),</w:t>
      </w:r>
      <w:r w:rsidR="00EE2876">
        <w:rPr>
          <w:bCs/>
          <w:sz w:val="24"/>
          <w:lang w:val="en-GB"/>
        </w:rPr>
        <w:t xml:space="preserve"> </w:t>
      </w:r>
      <w:r w:rsidR="00EE2876" w:rsidRPr="00EE2876">
        <w:rPr>
          <w:bCs/>
          <w:i/>
          <w:sz w:val="24"/>
          <w:lang w:val="en-GB"/>
        </w:rPr>
        <w:t>Idea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51),</w:t>
      </w:r>
      <w:r w:rsidR="00EE2876">
        <w:rPr>
          <w:bCs/>
          <w:sz w:val="24"/>
          <w:lang w:val="en-GB"/>
        </w:rPr>
        <w:t xml:space="preserve"> </w:t>
      </w:r>
      <w:r w:rsidR="00EE2876" w:rsidRPr="00EE2876">
        <w:rPr>
          <w:bCs/>
          <w:i/>
          <w:sz w:val="24"/>
          <w:lang w:val="en-GB"/>
        </w:rPr>
        <w:t>Machina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98),</w:t>
      </w:r>
      <w:r w:rsidR="00EE2876">
        <w:rPr>
          <w:bCs/>
          <w:sz w:val="24"/>
          <w:lang w:val="en-GB"/>
        </w:rPr>
        <w:t xml:space="preserve"> </w:t>
      </w:r>
      <w:r w:rsidR="00EE2876" w:rsidRPr="00EE2876">
        <w:rPr>
          <w:bCs/>
          <w:i/>
          <w:sz w:val="24"/>
          <w:lang w:val="en-GB"/>
        </w:rPr>
        <w:t>Materia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112),</w:t>
      </w:r>
      <w:r w:rsidR="00EE2876">
        <w:rPr>
          <w:bCs/>
          <w:sz w:val="24"/>
          <w:lang w:val="en-GB"/>
        </w:rPr>
        <w:t xml:space="preserve"> </w:t>
      </w:r>
      <w:r w:rsidR="00EE2876" w:rsidRPr="00EE2876">
        <w:rPr>
          <w:bCs/>
          <w:i/>
          <w:sz w:val="24"/>
          <w:lang w:val="en-GB"/>
        </w:rPr>
        <w:t>Natura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105),</w:t>
      </w:r>
      <w:r w:rsidR="00EE2876">
        <w:rPr>
          <w:bCs/>
          <w:sz w:val="24"/>
          <w:lang w:val="en-GB"/>
        </w:rPr>
        <w:t xml:space="preserve"> </w:t>
      </w:r>
      <w:r w:rsidR="00EE2876" w:rsidRPr="00EE2876">
        <w:rPr>
          <w:bCs/>
          <w:i/>
          <w:sz w:val="24"/>
          <w:lang w:val="en-GB"/>
        </w:rPr>
        <w:t>Ordo</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vols.</w:t>
      </w:r>
      <w:r w:rsidR="00EE2876">
        <w:rPr>
          <w:bCs/>
          <w:sz w:val="24"/>
          <w:lang w:val="en-GB"/>
        </w:rPr>
        <w:t xml:space="preserve"> </w:t>
      </w:r>
      <w:r w:rsidR="00EE2876" w:rsidRPr="00EE2876">
        <w:rPr>
          <w:bCs/>
          <w:sz w:val="24"/>
          <w:lang w:val="en-GB"/>
        </w:rPr>
        <w:t>20-21),</w:t>
      </w:r>
      <w:r w:rsidR="00EE2876">
        <w:rPr>
          <w:bCs/>
          <w:sz w:val="24"/>
          <w:lang w:val="en-GB"/>
        </w:rPr>
        <w:t xml:space="preserve"> </w:t>
      </w:r>
      <w:r w:rsidR="00EE2876" w:rsidRPr="00EE2876">
        <w:rPr>
          <w:bCs/>
          <w:i/>
          <w:sz w:val="24"/>
          <w:lang w:val="en-GB"/>
        </w:rPr>
        <w:t>Phantasia</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46),</w:t>
      </w:r>
      <w:r w:rsidR="00EE2876">
        <w:rPr>
          <w:bCs/>
          <w:sz w:val="24"/>
          <w:lang w:val="en-GB"/>
        </w:rPr>
        <w:t xml:space="preserve"> </w:t>
      </w:r>
      <w:r w:rsidR="00EE2876" w:rsidRPr="00EE2876">
        <w:rPr>
          <w:bCs/>
          <w:i/>
          <w:sz w:val="24"/>
          <w:lang w:val="en-GB"/>
        </w:rPr>
        <w:t>Ratio</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61),</w:t>
      </w:r>
      <w:r w:rsidR="00EE2876">
        <w:rPr>
          <w:bCs/>
          <w:sz w:val="24"/>
          <w:lang w:val="en-GB"/>
        </w:rPr>
        <w:t xml:space="preserve"> </w:t>
      </w:r>
      <w:r w:rsidR="00EE2876" w:rsidRPr="00EE2876">
        <w:rPr>
          <w:bCs/>
          <w:i/>
          <w:sz w:val="24"/>
          <w:lang w:val="en-GB"/>
        </w:rPr>
        <w:t>Res</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26),</w:t>
      </w:r>
      <w:r w:rsidR="00EE2876">
        <w:rPr>
          <w:bCs/>
          <w:sz w:val="24"/>
          <w:lang w:val="en-GB"/>
        </w:rPr>
        <w:t xml:space="preserve"> </w:t>
      </w:r>
      <w:r w:rsidR="00EE2876" w:rsidRPr="00EE2876">
        <w:rPr>
          <w:bCs/>
          <w:i/>
          <w:sz w:val="24"/>
          <w:lang w:val="en-GB"/>
        </w:rPr>
        <w:t>Sensus</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66),</w:t>
      </w:r>
      <w:r w:rsidR="00EE2876">
        <w:rPr>
          <w:bCs/>
          <w:sz w:val="24"/>
          <w:lang w:val="en-GB"/>
        </w:rPr>
        <w:t xml:space="preserve"> </w:t>
      </w:r>
      <w:r w:rsidR="00EE2876" w:rsidRPr="00EE2876">
        <w:rPr>
          <w:bCs/>
          <w:i/>
          <w:sz w:val="24"/>
          <w:lang w:val="en-GB"/>
        </w:rPr>
        <w:t>Signum</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77),</w:t>
      </w:r>
      <w:r w:rsidR="00EE2876">
        <w:rPr>
          <w:bCs/>
          <w:sz w:val="24"/>
          <w:lang w:val="en-GB"/>
        </w:rPr>
        <w:t xml:space="preserve"> </w:t>
      </w:r>
      <w:r w:rsidR="00EE2876" w:rsidRPr="00EE2876">
        <w:rPr>
          <w:bCs/>
          <w:sz w:val="24"/>
          <w:lang w:val="en-GB"/>
        </w:rPr>
        <w:t>and</w:t>
      </w:r>
      <w:r w:rsidR="00EE2876">
        <w:rPr>
          <w:bCs/>
          <w:sz w:val="24"/>
          <w:lang w:val="en-GB"/>
        </w:rPr>
        <w:t xml:space="preserve"> </w:t>
      </w:r>
      <w:r w:rsidR="00EE2876" w:rsidRPr="00EE2876">
        <w:rPr>
          <w:bCs/>
          <w:i/>
          <w:sz w:val="24"/>
          <w:lang w:val="en-GB"/>
        </w:rPr>
        <w:t>Spiritus</w:t>
      </w:r>
      <w:r w:rsidR="00EE2876">
        <w:rPr>
          <w:bCs/>
          <w:sz w:val="24"/>
          <w:lang w:val="en-GB"/>
        </w:rPr>
        <w:t xml:space="preserve"> </w:t>
      </w:r>
      <w:r w:rsidR="00EE2876" w:rsidRPr="00EE2876">
        <w:rPr>
          <w:bCs/>
          <w:sz w:val="24"/>
          <w:lang w:val="en-GB"/>
        </w:rPr>
        <w:t>(LIE,</w:t>
      </w:r>
      <w:r w:rsidR="00EE2876">
        <w:rPr>
          <w:bCs/>
          <w:sz w:val="24"/>
          <w:lang w:val="en-GB"/>
        </w:rPr>
        <w:t xml:space="preserve"> </w:t>
      </w:r>
      <w:r w:rsidR="00EE2876" w:rsidRPr="00EE2876">
        <w:rPr>
          <w:bCs/>
          <w:sz w:val="24"/>
          <w:lang w:val="en-GB"/>
        </w:rPr>
        <w:t>vol.</w:t>
      </w:r>
      <w:r w:rsidR="00EE2876">
        <w:rPr>
          <w:bCs/>
          <w:sz w:val="24"/>
          <w:lang w:val="en-GB"/>
        </w:rPr>
        <w:t xml:space="preserve"> </w:t>
      </w:r>
      <w:r w:rsidR="00EE2876" w:rsidRPr="00EE2876">
        <w:rPr>
          <w:bCs/>
          <w:sz w:val="24"/>
          <w:lang w:val="en-GB"/>
        </w:rPr>
        <w:t>32)</w:t>
      </w:r>
      <w:r w:rsidR="00EE2876" w:rsidRPr="00EE2876">
        <w:rPr>
          <w:sz w:val="24"/>
          <w:lang w:val="en-GB"/>
        </w:rPr>
        <w:t>.</w:t>
      </w:r>
      <w:r w:rsidR="00EE2876">
        <w:rPr>
          <w:sz w:val="24"/>
          <w:lang w:val="en-GB"/>
        </w:rPr>
        <w:t xml:space="preserve"> </w:t>
      </w:r>
      <w:r w:rsidR="00EE2876" w:rsidRPr="00EE2876">
        <w:rPr>
          <w:sz w:val="24"/>
          <w:lang w:val="en-GB"/>
        </w:rPr>
        <w:t>There</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nonetheless</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sz w:val="24"/>
          <w:lang w:val="en-GB"/>
        </w:rPr>
        <w:t>strong</w:t>
      </w:r>
      <w:r w:rsidR="00EE2876">
        <w:rPr>
          <w:sz w:val="24"/>
          <w:lang w:val="en-GB"/>
        </w:rPr>
        <w:t xml:space="preserve"> </w:t>
      </w:r>
      <w:r w:rsidR="00EE2876" w:rsidRPr="00EE2876">
        <w:rPr>
          <w:sz w:val="24"/>
          <w:lang w:val="en-GB"/>
        </w:rPr>
        <w:t>connection</w:t>
      </w:r>
      <w:r w:rsidR="00EE2876">
        <w:rPr>
          <w:sz w:val="24"/>
          <w:lang w:val="en-GB"/>
        </w:rPr>
        <w:t xml:space="preserve"> </w:t>
      </w:r>
      <w:r w:rsidR="00EE2876" w:rsidRPr="00EE2876">
        <w:rPr>
          <w:sz w:val="24"/>
          <w:lang w:val="en-GB"/>
        </w:rPr>
        <w:t>among</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key-concepts</w:t>
      </w:r>
      <w:r w:rsidR="00EE2876">
        <w:rPr>
          <w:sz w:val="24"/>
          <w:lang w:val="en-GB"/>
        </w:rPr>
        <w:t xml:space="preserve"> </w:t>
      </w:r>
      <w:r w:rsidR="00EE2876" w:rsidRPr="00EE2876">
        <w:rPr>
          <w:sz w:val="24"/>
          <w:lang w:val="en-GB"/>
        </w:rPr>
        <w:t>indicated</w:t>
      </w:r>
      <w:r w:rsidR="00EE2876">
        <w:rPr>
          <w:sz w:val="24"/>
          <w:lang w:val="en-GB"/>
        </w:rPr>
        <w:t xml:space="preserve"> </w:t>
      </w:r>
      <w:r w:rsidR="00EE2876" w:rsidRPr="00EE2876">
        <w:rPr>
          <w:sz w:val="24"/>
          <w:lang w:val="en-GB"/>
        </w:rPr>
        <w:t>above.</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new</w:t>
      </w:r>
      <w:r w:rsidR="00EE2876">
        <w:rPr>
          <w:sz w:val="24"/>
          <w:lang w:val="en-GB"/>
        </w:rPr>
        <w:t xml:space="preserve"> </w:t>
      </w:r>
      <w:r w:rsidR="00EE2876" w:rsidRPr="00EE2876">
        <w:rPr>
          <w:sz w:val="24"/>
          <w:lang w:val="en-GB"/>
        </w:rPr>
        <w:t>challenge</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to</w:t>
      </w:r>
      <w:r w:rsidR="00EE2876">
        <w:rPr>
          <w:sz w:val="24"/>
          <w:lang w:val="en-GB"/>
        </w:rPr>
        <w:t xml:space="preserve"> </w:t>
      </w:r>
      <w:r w:rsidR="00EE2876" w:rsidRPr="00EE2876">
        <w:rPr>
          <w:sz w:val="24"/>
          <w:lang w:val="en-GB"/>
        </w:rPr>
        <w:t>work</w:t>
      </w:r>
      <w:r w:rsidR="00EE2876">
        <w:rPr>
          <w:sz w:val="24"/>
          <w:lang w:val="en-GB"/>
        </w:rPr>
        <w:t xml:space="preserve"> </w:t>
      </w:r>
      <w:r w:rsidR="00EE2876" w:rsidRPr="00EE2876">
        <w:rPr>
          <w:sz w:val="24"/>
          <w:lang w:val="en-GB"/>
        </w:rPr>
        <w:t>on</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new</w:t>
      </w:r>
      <w:r w:rsidR="00EE2876">
        <w:rPr>
          <w:sz w:val="24"/>
          <w:lang w:val="en-GB"/>
        </w:rPr>
        <w:t xml:space="preserve"> </w:t>
      </w:r>
      <w:r w:rsidR="00EE2876" w:rsidRPr="00EE2876">
        <w:rPr>
          <w:sz w:val="24"/>
          <w:lang w:val="en-GB"/>
        </w:rPr>
        <w:t>forms</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interrogation</w:t>
      </w:r>
      <w:r w:rsidR="00EE2876">
        <w:rPr>
          <w:sz w:val="24"/>
          <w:lang w:val="en-GB"/>
        </w:rPr>
        <w:t xml:space="preserve"> </w:t>
      </w:r>
      <w:r w:rsidR="00EE2876" w:rsidRPr="00EE2876">
        <w:rPr>
          <w:sz w:val="24"/>
          <w:lang w:val="en-GB"/>
        </w:rPr>
        <w:t>that</w:t>
      </w:r>
      <w:r w:rsidR="00EE2876">
        <w:rPr>
          <w:sz w:val="24"/>
          <w:lang w:val="en-GB"/>
        </w:rPr>
        <w:t xml:space="preserve"> </w:t>
      </w:r>
      <w:r w:rsidR="00EE2876" w:rsidRPr="00EE2876">
        <w:rPr>
          <w:sz w:val="24"/>
          <w:lang w:val="en-GB"/>
        </w:rPr>
        <w:t>today’s</w:t>
      </w:r>
      <w:r w:rsidR="00EE2876">
        <w:rPr>
          <w:sz w:val="24"/>
          <w:lang w:val="en-GB"/>
        </w:rPr>
        <w:t xml:space="preserve"> </w:t>
      </w:r>
      <w:r w:rsidR="00EE2876" w:rsidRPr="00EE2876">
        <w:rPr>
          <w:sz w:val="24"/>
          <w:lang w:val="en-GB"/>
        </w:rPr>
        <w:t>digital</w:t>
      </w:r>
      <w:r w:rsidR="00EE2876">
        <w:rPr>
          <w:sz w:val="24"/>
          <w:lang w:val="en-GB"/>
        </w:rPr>
        <w:t xml:space="preserve"> </w:t>
      </w:r>
      <w:r w:rsidR="00EE2876" w:rsidRPr="00EE2876">
        <w:rPr>
          <w:sz w:val="24"/>
          <w:lang w:val="en-GB"/>
        </w:rPr>
        <w:t>humanities</w:t>
      </w:r>
      <w:r w:rsidR="00EE2876">
        <w:rPr>
          <w:sz w:val="24"/>
          <w:lang w:val="en-GB"/>
        </w:rPr>
        <w:t xml:space="preserve"> </w:t>
      </w:r>
      <w:r w:rsidR="00EE2876" w:rsidRPr="00EE2876">
        <w:rPr>
          <w:sz w:val="24"/>
          <w:lang w:val="en-GB"/>
        </w:rPr>
        <w:t>research</w:t>
      </w:r>
      <w:r w:rsidR="00EE2876">
        <w:rPr>
          <w:sz w:val="24"/>
          <w:lang w:val="en-GB"/>
        </w:rPr>
        <w:t xml:space="preserve"> </w:t>
      </w:r>
      <w:r w:rsidR="00EE2876" w:rsidRPr="00EE2876">
        <w:rPr>
          <w:sz w:val="24"/>
          <w:lang w:val="en-GB"/>
        </w:rPr>
        <w:t>makes</w:t>
      </w:r>
      <w:r w:rsidR="00EE2876">
        <w:rPr>
          <w:sz w:val="24"/>
          <w:lang w:val="en-GB"/>
        </w:rPr>
        <w:t xml:space="preserve"> </w:t>
      </w:r>
      <w:r w:rsidR="00EE2876" w:rsidRPr="00EE2876">
        <w:rPr>
          <w:sz w:val="24"/>
          <w:lang w:val="en-GB"/>
        </w:rPr>
        <w:t>possible.</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solution</w:t>
      </w:r>
      <w:r w:rsidR="00EE2876">
        <w:rPr>
          <w:sz w:val="24"/>
          <w:lang w:val="en-GB"/>
        </w:rPr>
        <w:t xml:space="preserve"> </w:t>
      </w:r>
      <w:r w:rsidR="00EE2876" w:rsidRPr="00EE2876">
        <w:rPr>
          <w:sz w:val="24"/>
          <w:lang w:val="en-GB"/>
        </w:rPr>
        <w:t>at</w:t>
      </w:r>
      <w:r w:rsidR="00EE2876">
        <w:rPr>
          <w:sz w:val="24"/>
          <w:lang w:val="en-GB"/>
        </w:rPr>
        <w:t xml:space="preserve"> </w:t>
      </w:r>
      <w:r w:rsidR="00EE2876" w:rsidRPr="00EE2876">
        <w:rPr>
          <w:sz w:val="24"/>
          <w:lang w:val="en-GB"/>
        </w:rPr>
        <w:t>hand</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neither</w:t>
      </w:r>
      <w:r w:rsidR="00EE2876">
        <w:rPr>
          <w:sz w:val="24"/>
          <w:lang w:val="en-GB"/>
        </w:rPr>
        <w:t xml:space="preserve"> </w:t>
      </w:r>
      <w:r w:rsidR="00EE2876" w:rsidRPr="00EE2876">
        <w:rPr>
          <w:sz w:val="24"/>
          <w:lang w:val="en-GB"/>
        </w:rPr>
        <w:t>Wikipedia</w:t>
      </w:r>
      <w:r w:rsidR="00EE2876">
        <w:rPr>
          <w:sz w:val="24"/>
          <w:lang w:val="en-GB"/>
        </w:rPr>
        <w:t xml:space="preserve"> </w:t>
      </w:r>
      <w:r w:rsidR="00EE2876" w:rsidRPr="00EE2876">
        <w:rPr>
          <w:sz w:val="24"/>
          <w:lang w:val="en-GB"/>
        </w:rPr>
        <w:t>nor</w:t>
      </w:r>
      <w:r w:rsidR="00EE2876">
        <w:rPr>
          <w:sz w:val="24"/>
          <w:lang w:val="en-GB"/>
        </w:rPr>
        <w:t xml:space="preserve"> </w:t>
      </w:r>
      <w:r w:rsidR="00EE2876" w:rsidRPr="00EE2876">
        <w:rPr>
          <w:sz w:val="24"/>
          <w:lang w:val="en-GB"/>
        </w:rPr>
        <w:t>Googlebooks,</w:t>
      </w:r>
      <w:r w:rsidR="00EE2876">
        <w:rPr>
          <w:sz w:val="24"/>
          <w:lang w:val="en-GB"/>
        </w:rPr>
        <w:t xml:space="preserve"> </w:t>
      </w:r>
      <w:r w:rsidR="00EE2876" w:rsidRPr="00EE2876">
        <w:rPr>
          <w:sz w:val="24"/>
          <w:lang w:val="en-GB"/>
        </w:rPr>
        <w:t>which</w:t>
      </w:r>
      <w:r w:rsidR="00EE2876">
        <w:rPr>
          <w:sz w:val="24"/>
          <w:lang w:val="en-GB"/>
        </w:rPr>
        <w:t xml:space="preserve"> </w:t>
      </w:r>
      <w:r w:rsidR="00EE2876" w:rsidRPr="00EE2876">
        <w:rPr>
          <w:sz w:val="24"/>
          <w:lang w:val="en-GB"/>
        </w:rPr>
        <w:t>provide</w:t>
      </w:r>
      <w:r w:rsidR="00EE2876">
        <w:rPr>
          <w:sz w:val="24"/>
          <w:lang w:val="en-GB"/>
        </w:rPr>
        <w:t xml:space="preserve"> </w:t>
      </w:r>
      <w:r w:rsidR="00EE2876" w:rsidRPr="00EE2876">
        <w:rPr>
          <w:sz w:val="24"/>
          <w:lang w:val="en-GB"/>
        </w:rPr>
        <w:t>thickets</w:t>
      </w:r>
      <w:r w:rsidR="00EE2876">
        <w:rPr>
          <w:sz w:val="24"/>
          <w:lang w:val="en-GB"/>
        </w:rPr>
        <w:t xml:space="preserve"> </w:t>
      </w:r>
      <w:r w:rsidR="00EE2876" w:rsidRPr="00EE2876">
        <w:rPr>
          <w:sz w:val="24"/>
          <w:lang w:val="en-GB"/>
        </w:rPr>
        <w:t>of</w:t>
      </w:r>
      <w:r w:rsidR="00EE2876">
        <w:rPr>
          <w:sz w:val="24"/>
          <w:lang w:val="en-GB"/>
        </w:rPr>
        <w:t xml:space="preserve"> </w:t>
      </w:r>
      <w:r w:rsidR="00EE2876" w:rsidRPr="00EE2876">
        <w:rPr>
          <w:sz w:val="24"/>
          <w:lang w:val="en-GB"/>
        </w:rPr>
        <w:t>information</w:t>
      </w:r>
      <w:r w:rsidR="00EE2876">
        <w:rPr>
          <w:sz w:val="24"/>
          <w:lang w:val="en-GB"/>
        </w:rPr>
        <w:t xml:space="preserve"> </w:t>
      </w:r>
      <w:r w:rsidR="00EE2876" w:rsidRPr="00EE2876">
        <w:rPr>
          <w:sz w:val="24"/>
          <w:lang w:val="en-GB"/>
        </w:rPr>
        <w:t>that</w:t>
      </w:r>
      <w:r w:rsidR="00EE2876">
        <w:rPr>
          <w:sz w:val="24"/>
          <w:lang w:val="en-GB"/>
        </w:rPr>
        <w:t xml:space="preserve"> </w:t>
      </w:r>
      <w:r w:rsidR="00EE2876" w:rsidRPr="00EE2876">
        <w:rPr>
          <w:sz w:val="24"/>
          <w:lang w:val="en-GB"/>
        </w:rPr>
        <w:t>needs</w:t>
      </w:r>
      <w:r w:rsidR="00EE2876">
        <w:rPr>
          <w:sz w:val="24"/>
          <w:lang w:val="en-GB"/>
        </w:rPr>
        <w:t xml:space="preserve"> </w:t>
      </w:r>
      <w:r w:rsidR="00EE2876" w:rsidRPr="00EE2876">
        <w:rPr>
          <w:sz w:val="24"/>
          <w:lang w:val="en-GB"/>
        </w:rPr>
        <w:t>to</w:t>
      </w:r>
      <w:r w:rsidR="00EE2876">
        <w:rPr>
          <w:sz w:val="24"/>
          <w:lang w:val="en-GB"/>
        </w:rPr>
        <w:t xml:space="preserve"> </w:t>
      </w:r>
      <w:r w:rsidR="00EE2876" w:rsidRPr="00EE2876">
        <w:rPr>
          <w:sz w:val="24"/>
          <w:lang w:val="en-GB"/>
        </w:rPr>
        <w:t>be</w:t>
      </w:r>
      <w:r w:rsidR="00EE2876">
        <w:rPr>
          <w:sz w:val="24"/>
          <w:lang w:val="en-GB"/>
        </w:rPr>
        <w:t xml:space="preserve"> </w:t>
      </w:r>
      <w:r w:rsidR="00EE2876" w:rsidRPr="00EE2876">
        <w:rPr>
          <w:sz w:val="24"/>
          <w:lang w:val="en-GB"/>
        </w:rPr>
        <w:t>sorted</w:t>
      </w:r>
      <w:r w:rsidR="00EE2876">
        <w:rPr>
          <w:sz w:val="24"/>
          <w:lang w:val="en-GB"/>
        </w:rPr>
        <w:t xml:space="preserve"> </w:t>
      </w:r>
      <w:r w:rsidR="00EE2876" w:rsidRPr="00EE2876">
        <w:rPr>
          <w:sz w:val="24"/>
          <w:lang w:val="en-GB"/>
        </w:rPr>
        <w:t>out.</w:t>
      </w:r>
      <w:r w:rsidR="00EE2876">
        <w:rPr>
          <w:sz w:val="24"/>
          <w:lang w:val="en-GB"/>
        </w:rPr>
        <w:t xml:space="preserve"> </w:t>
      </w:r>
      <w:r w:rsidR="00EE2876" w:rsidRPr="00EE2876">
        <w:rPr>
          <w:sz w:val="24"/>
          <w:lang w:val="en-GB"/>
        </w:rPr>
        <w:t>The</w:t>
      </w:r>
      <w:r w:rsidR="00EE2876">
        <w:rPr>
          <w:sz w:val="24"/>
          <w:lang w:val="en-GB"/>
        </w:rPr>
        <w:t xml:space="preserve"> </w:t>
      </w:r>
      <w:r w:rsidR="00EE2876" w:rsidRPr="00EE2876">
        <w:rPr>
          <w:sz w:val="24"/>
          <w:lang w:val="en-GB"/>
        </w:rPr>
        <w:t>solution</w:t>
      </w:r>
      <w:r w:rsidR="00EE2876">
        <w:rPr>
          <w:sz w:val="24"/>
          <w:lang w:val="en-GB"/>
        </w:rPr>
        <w:t xml:space="preserve"> </w:t>
      </w:r>
      <w:r w:rsidR="00EE2876" w:rsidRPr="00EE2876">
        <w:rPr>
          <w:sz w:val="24"/>
          <w:lang w:val="en-GB"/>
        </w:rPr>
        <w:t>at</w:t>
      </w:r>
      <w:r w:rsidR="00EE2876">
        <w:rPr>
          <w:sz w:val="24"/>
          <w:lang w:val="en-GB"/>
        </w:rPr>
        <w:t xml:space="preserve"> </w:t>
      </w:r>
      <w:r w:rsidR="00EE2876" w:rsidRPr="00EE2876">
        <w:rPr>
          <w:sz w:val="24"/>
          <w:lang w:val="en-GB"/>
        </w:rPr>
        <w:t>hand</w:t>
      </w:r>
      <w:r w:rsidR="00EE2876">
        <w:rPr>
          <w:sz w:val="24"/>
          <w:lang w:val="en-GB"/>
        </w:rPr>
        <w:t xml:space="preserve"> </w:t>
      </w:r>
      <w:r w:rsidR="00EE2876" w:rsidRPr="00EE2876">
        <w:rPr>
          <w:sz w:val="24"/>
          <w:lang w:val="en-GB"/>
        </w:rPr>
        <w:t>is</w:t>
      </w:r>
      <w:r w:rsidR="00EE2876">
        <w:rPr>
          <w:sz w:val="24"/>
          <w:lang w:val="en-GB"/>
        </w:rPr>
        <w:t xml:space="preserve"> </w:t>
      </w:r>
      <w:r w:rsidR="00EE2876" w:rsidRPr="00EE2876">
        <w:rPr>
          <w:sz w:val="24"/>
          <w:lang w:val="en-GB"/>
        </w:rPr>
        <w:t>a</w:t>
      </w:r>
      <w:r w:rsidR="00EE2876">
        <w:rPr>
          <w:sz w:val="24"/>
          <w:lang w:val="en-GB"/>
        </w:rPr>
        <w:t xml:space="preserve"> </w:t>
      </w:r>
      <w:r w:rsidR="00EE2876" w:rsidRPr="00EE2876">
        <w:rPr>
          <w:sz w:val="24"/>
          <w:lang w:val="en-GB"/>
        </w:rPr>
        <w:t>new</w:t>
      </w:r>
      <w:r w:rsidR="00EE2876">
        <w:rPr>
          <w:sz w:val="24"/>
          <w:lang w:val="en-GB"/>
        </w:rPr>
        <w:t xml:space="preserve"> </w:t>
      </w:r>
      <w:r w:rsidR="00EE2876" w:rsidRPr="00EE2876">
        <w:rPr>
          <w:sz w:val="24"/>
          <w:lang w:val="en-GB"/>
        </w:rPr>
        <w:t>approach</w:t>
      </w:r>
      <w:r w:rsidR="00EE2876">
        <w:rPr>
          <w:sz w:val="24"/>
          <w:lang w:val="en-GB"/>
        </w:rPr>
        <w:t xml:space="preserve"> </w:t>
      </w:r>
      <w:r w:rsidR="00EE2876" w:rsidRPr="00EE2876">
        <w:rPr>
          <w:sz w:val="24"/>
          <w:lang w:val="en-GB"/>
        </w:rPr>
        <w:t>to</w:t>
      </w:r>
      <w:r w:rsidR="00EE2876">
        <w:rPr>
          <w:sz w:val="24"/>
          <w:lang w:val="en-GB"/>
        </w:rPr>
        <w:t xml:space="preserve"> </w:t>
      </w:r>
      <w:r w:rsidR="00EE2876" w:rsidRPr="00EE2876">
        <w:rPr>
          <w:sz w:val="24"/>
          <w:lang w:val="en-GB"/>
        </w:rPr>
        <w:t>existing</w:t>
      </w:r>
      <w:r w:rsidR="00EE2876">
        <w:rPr>
          <w:sz w:val="24"/>
          <w:lang w:val="en-GB"/>
        </w:rPr>
        <w:t xml:space="preserve"> </w:t>
      </w:r>
      <w:r w:rsidR="00EE2876" w:rsidRPr="00EE2876">
        <w:rPr>
          <w:sz w:val="24"/>
          <w:lang w:val="en-GB"/>
        </w:rPr>
        <w:t>open</w:t>
      </w:r>
      <w:r w:rsidR="00EE2876">
        <w:rPr>
          <w:sz w:val="24"/>
          <w:lang w:val="en-GB"/>
        </w:rPr>
        <w:t xml:space="preserve"> </w:t>
      </w:r>
      <w:r w:rsidR="00EE2876" w:rsidRPr="00EE2876">
        <w:rPr>
          <w:sz w:val="24"/>
          <w:lang w:val="en-GB"/>
        </w:rPr>
        <w:t>access</w:t>
      </w:r>
      <w:r w:rsidR="00EE2876">
        <w:rPr>
          <w:sz w:val="24"/>
          <w:lang w:val="en-GB"/>
        </w:rPr>
        <w:t xml:space="preserve"> </w:t>
      </w:r>
      <w:r w:rsidR="00EE2876" w:rsidRPr="00EE2876">
        <w:rPr>
          <w:sz w:val="24"/>
          <w:lang w:val="en-GB"/>
        </w:rPr>
        <w:t>resources.</w:t>
      </w:r>
    </w:p>
    <w:p w14:paraId="278F0708" w14:textId="06078199" w:rsidR="00BF6DDF" w:rsidRPr="00EE2876" w:rsidRDefault="00ED353C" w:rsidP="00BF6DDF">
      <w:pPr>
        <w:spacing w:line="480" w:lineRule="auto"/>
        <w:jc w:val="center"/>
        <w:rPr>
          <w:sz w:val="24"/>
          <w:lang w:val="en-GB"/>
        </w:rPr>
      </w:pPr>
      <w:r>
        <w:rPr>
          <w:sz w:val="24"/>
          <w:lang w:val="en-GB"/>
        </w:rPr>
        <w:t>12</w:t>
      </w:r>
    </w:p>
    <w:p w14:paraId="3C1627C2" w14:textId="7CB67FA5" w:rsidR="00EE2876" w:rsidRPr="00EE2876" w:rsidRDefault="003F1B1A" w:rsidP="00EE2876">
      <w:pPr>
        <w:spacing w:line="480" w:lineRule="auto"/>
        <w:rPr>
          <w:sz w:val="24"/>
        </w:rPr>
      </w:pPr>
      <w:r>
        <w:rPr>
          <w:sz w:val="24"/>
        </w:rPr>
        <w:tab/>
      </w:r>
      <w:r w:rsidR="00EE2876" w:rsidRPr="00EE2876">
        <w:rPr>
          <w:sz w:val="24"/>
        </w:rPr>
        <w:t>At</w:t>
      </w:r>
      <w:r w:rsidR="00EE2876">
        <w:rPr>
          <w:sz w:val="24"/>
        </w:rPr>
        <w:t xml:space="preserve"> </w:t>
      </w:r>
      <w:r w:rsidR="00EE2876" w:rsidRPr="00EE2876">
        <w:rPr>
          <w:sz w:val="24"/>
        </w:rPr>
        <w:t>stake</w:t>
      </w:r>
      <w:r w:rsidR="00EE2876">
        <w:rPr>
          <w:sz w:val="24"/>
        </w:rPr>
        <w:t xml:space="preserve"> </w:t>
      </w:r>
      <w:r w:rsidR="00EE2876" w:rsidRPr="00EE2876">
        <w:rPr>
          <w:sz w:val="24"/>
        </w:rPr>
        <w:t>are</w:t>
      </w:r>
      <w:r w:rsidR="00EE2876">
        <w:rPr>
          <w:sz w:val="24"/>
        </w:rPr>
        <w:t xml:space="preserve"> </w:t>
      </w:r>
      <w:r w:rsidR="00EE2876" w:rsidRPr="00EE2876">
        <w:rPr>
          <w:sz w:val="24"/>
        </w:rPr>
        <w:t>some</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basic</w:t>
      </w:r>
      <w:r w:rsidR="00EE2876">
        <w:rPr>
          <w:sz w:val="24"/>
        </w:rPr>
        <w:t xml:space="preserve"> </w:t>
      </w:r>
      <w:r w:rsidR="00EE2876" w:rsidRPr="00EE2876">
        <w:rPr>
          <w:sz w:val="24"/>
        </w:rPr>
        <w:t>problems</w:t>
      </w:r>
      <w:r w:rsidR="00EE2876">
        <w:rPr>
          <w:sz w:val="24"/>
        </w:rPr>
        <w:t xml:space="preserve"> </w:t>
      </w:r>
      <w:r w:rsidR="00EE2876" w:rsidRPr="00EE2876">
        <w:rPr>
          <w:sz w:val="24"/>
        </w:rPr>
        <w:t>of</w:t>
      </w:r>
      <w:r w:rsidR="00EE2876">
        <w:rPr>
          <w:sz w:val="24"/>
        </w:rPr>
        <w:t xml:space="preserve"> </w:t>
      </w:r>
      <w:r w:rsidR="00EE2876" w:rsidRPr="00EE2876">
        <w:rPr>
          <w:sz w:val="24"/>
        </w:rPr>
        <w:t>cosmopolitanism</w:t>
      </w:r>
      <w:r w:rsidR="00EE2876">
        <w:rPr>
          <w:sz w:val="24"/>
        </w:rPr>
        <w:t xml:space="preserve"> </w:t>
      </w:r>
      <w:r w:rsidR="00EE2876" w:rsidRPr="00EE2876">
        <w:rPr>
          <w:sz w:val="24"/>
        </w:rPr>
        <w:t>such</w:t>
      </w:r>
      <w:r w:rsidR="00EE2876">
        <w:rPr>
          <w:sz w:val="24"/>
        </w:rPr>
        <w:t xml:space="preserve"> </w:t>
      </w:r>
      <w:r w:rsidR="00EE2876" w:rsidRPr="00EE2876">
        <w:rPr>
          <w:sz w:val="24"/>
        </w:rPr>
        <w:t>as</w:t>
      </w:r>
      <w:r w:rsidR="00EE2876">
        <w:rPr>
          <w:sz w:val="24"/>
        </w:rPr>
        <w:t xml:space="preserve"> </w:t>
      </w:r>
      <w:r w:rsidR="00EE2876" w:rsidRPr="00EE2876">
        <w:rPr>
          <w:sz w:val="24"/>
        </w:rPr>
        <w:t>cosmopolitan</w:t>
      </w:r>
      <w:r w:rsidR="00EE2876">
        <w:rPr>
          <w:sz w:val="24"/>
        </w:rPr>
        <w:t xml:space="preserve"> </w:t>
      </w:r>
      <w:r w:rsidR="00EE2876" w:rsidRPr="00EE2876">
        <w:rPr>
          <w:sz w:val="24"/>
        </w:rPr>
        <w:t>memory,</w:t>
      </w:r>
      <w:r w:rsidR="00EE2876">
        <w:rPr>
          <w:sz w:val="24"/>
        </w:rPr>
        <w:t xml:space="preserve"> </w:t>
      </w:r>
      <w:r w:rsidR="00EE2876" w:rsidRPr="00EE2876">
        <w:rPr>
          <w:sz w:val="24"/>
        </w:rPr>
        <w:t>human</w:t>
      </w:r>
      <w:r w:rsidR="00EE2876">
        <w:rPr>
          <w:sz w:val="24"/>
        </w:rPr>
        <w:t xml:space="preserve"> </w:t>
      </w:r>
      <w:r w:rsidR="00EE2876" w:rsidRPr="00EE2876">
        <w:rPr>
          <w:sz w:val="24"/>
        </w:rPr>
        <w:t>rights,</w:t>
      </w:r>
      <w:r w:rsidR="00EE2876">
        <w:rPr>
          <w:sz w:val="24"/>
        </w:rPr>
        <w:t xml:space="preserve"> </w:t>
      </w:r>
      <w:r w:rsidR="00EE2876" w:rsidRPr="00EE2876">
        <w:rPr>
          <w:sz w:val="24"/>
        </w:rPr>
        <w:t>and</w:t>
      </w:r>
      <w:r w:rsidR="00EE2876">
        <w:rPr>
          <w:sz w:val="24"/>
        </w:rPr>
        <w:t xml:space="preserve"> </w:t>
      </w:r>
      <w:r w:rsidR="00EE2876" w:rsidRPr="00EE2876">
        <w:rPr>
          <w:sz w:val="24"/>
        </w:rPr>
        <w:t>borders</w:t>
      </w:r>
      <w:r w:rsidR="00EE2876">
        <w:rPr>
          <w:sz w:val="24"/>
        </w:rPr>
        <w:t xml:space="preserve"> </w:t>
      </w:r>
      <w:r w:rsidR="00EE2876" w:rsidRPr="00EE2876">
        <w:rPr>
          <w:sz w:val="24"/>
        </w:rPr>
        <w:t>as</w:t>
      </w:r>
      <w:r w:rsidR="00EE2876">
        <w:rPr>
          <w:sz w:val="24"/>
        </w:rPr>
        <w:t xml:space="preserve"> </w:t>
      </w:r>
      <w:r w:rsidR="00EE2876" w:rsidRPr="00EE2876">
        <w:rPr>
          <w:sz w:val="24"/>
        </w:rPr>
        <w:t>connectivity.</w:t>
      </w:r>
      <w:r w:rsidR="00EE2876">
        <w:rPr>
          <w:sz w:val="24"/>
        </w:rPr>
        <w:t xml:space="preserve"> </w:t>
      </w:r>
      <w:r w:rsidR="00BF6DDF" w:rsidRPr="00BF6DDF">
        <w:rPr>
          <w:sz w:val="24"/>
        </w:rPr>
        <w:t xml:space="preserve">Intercultiral history of philosophy </w:t>
      </w:r>
      <w:r w:rsidR="00EE2876" w:rsidRPr="00BF6DDF">
        <w:rPr>
          <w:sz w:val="24"/>
        </w:rPr>
        <w:t>helps overcoming “humanist myopia,” in as far as it makes philosophy intrinsically multidisciplinary in connection with economics, demography, human geography, law, sociology, political science, and social anthropology.</w:t>
      </w:r>
      <w:r w:rsidR="00EE2876" w:rsidRPr="00BF6DDF">
        <w:rPr>
          <w:sz w:val="24"/>
          <w:vertAlign w:val="superscript"/>
        </w:rPr>
        <w:footnoteReference w:id="26"/>
      </w:r>
      <w:r w:rsidR="00EE2876">
        <w:rPr>
          <w:i/>
          <w:sz w:val="24"/>
        </w:rPr>
        <w:t xml:space="preserve"> </w:t>
      </w:r>
      <w:r w:rsidR="00EE2876" w:rsidRPr="00EE2876">
        <w:rPr>
          <w:sz w:val="24"/>
        </w:rPr>
        <w:t>In</w:t>
      </w:r>
      <w:r w:rsidR="00EE2876">
        <w:rPr>
          <w:sz w:val="24"/>
        </w:rPr>
        <w:t xml:space="preserve"> </w:t>
      </w:r>
      <w:r w:rsidR="00EE2876" w:rsidRPr="00EE2876">
        <w:rPr>
          <w:sz w:val="24"/>
        </w:rPr>
        <w:t>philosophy</w:t>
      </w:r>
      <w:r w:rsidR="00EE2876">
        <w:rPr>
          <w:sz w:val="24"/>
        </w:rPr>
        <w:t xml:space="preserve"> </w:t>
      </w:r>
      <w:r w:rsidR="00EE2876" w:rsidRPr="00EE2876">
        <w:rPr>
          <w:sz w:val="24"/>
        </w:rPr>
        <w:t>a</w:t>
      </w:r>
      <w:r w:rsidR="00EE2876">
        <w:rPr>
          <w:sz w:val="24"/>
        </w:rPr>
        <w:t xml:space="preserve"> </w:t>
      </w:r>
      <w:r w:rsidR="00EE2876" w:rsidRPr="00EE2876">
        <w:rPr>
          <w:sz w:val="24"/>
        </w:rPr>
        <w:t>first</w:t>
      </w:r>
      <w:r w:rsidR="00EE2876">
        <w:rPr>
          <w:sz w:val="24"/>
        </w:rPr>
        <w:t xml:space="preserve"> </w:t>
      </w:r>
      <w:r w:rsidR="00EE2876" w:rsidRPr="00EE2876">
        <w:rPr>
          <w:sz w:val="24"/>
        </w:rPr>
        <w:t>step</w:t>
      </w:r>
      <w:r w:rsidR="00EE2876">
        <w:rPr>
          <w:sz w:val="24"/>
        </w:rPr>
        <w:t xml:space="preserve"> </w:t>
      </w:r>
      <w:r w:rsidR="00EE2876" w:rsidRPr="00EE2876">
        <w:rPr>
          <w:sz w:val="24"/>
        </w:rPr>
        <w:t>is</w:t>
      </w:r>
      <w:r w:rsidR="00EE2876">
        <w:rPr>
          <w:sz w:val="24"/>
        </w:rPr>
        <w:t xml:space="preserve"> </w:t>
      </w:r>
      <w:r w:rsidR="00EE2876" w:rsidRPr="00EE2876">
        <w:rPr>
          <w:sz w:val="24"/>
        </w:rPr>
        <w:t>undertaken</w:t>
      </w:r>
      <w:r w:rsidR="00EE2876">
        <w:rPr>
          <w:sz w:val="24"/>
        </w:rPr>
        <w:t xml:space="preserve"> </w:t>
      </w:r>
      <w:r w:rsidR="00EE2876" w:rsidRPr="00EE2876">
        <w:rPr>
          <w:sz w:val="24"/>
        </w:rPr>
        <w:t>through</w:t>
      </w:r>
      <w:r w:rsidR="00EE2876">
        <w:rPr>
          <w:sz w:val="24"/>
        </w:rPr>
        <w:t xml:space="preserve"> </w:t>
      </w:r>
      <w:r w:rsidR="00EE2876" w:rsidRPr="00EE2876">
        <w:rPr>
          <w:sz w:val="24"/>
        </w:rPr>
        <w:t>the</w:t>
      </w:r>
      <w:r w:rsidR="00EE2876">
        <w:rPr>
          <w:sz w:val="24"/>
        </w:rPr>
        <w:t xml:space="preserve"> </w:t>
      </w:r>
      <w:r w:rsidR="00EE2876" w:rsidRPr="00EE2876">
        <w:rPr>
          <w:sz w:val="24"/>
        </w:rPr>
        <w:t>approach</w:t>
      </w:r>
      <w:r w:rsidR="00EE2876">
        <w:rPr>
          <w:sz w:val="24"/>
        </w:rPr>
        <w:t xml:space="preserve"> </w:t>
      </w:r>
      <w:r w:rsidR="00EE2876" w:rsidRPr="00EE2876">
        <w:rPr>
          <w:sz w:val="24"/>
        </w:rPr>
        <w:t>of</w:t>
      </w:r>
      <w:r w:rsidR="00EE2876">
        <w:rPr>
          <w:sz w:val="24"/>
        </w:rPr>
        <w:t xml:space="preserve"> </w:t>
      </w:r>
      <w:r w:rsidR="00EE2876" w:rsidRPr="00EE2876">
        <w:rPr>
          <w:sz w:val="24"/>
        </w:rPr>
        <w:t>comparative</w:t>
      </w:r>
      <w:r w:rsidR="00EE2876">
        <w:rPr>
          <w:sz w:val="24"/>
        </w:rPr>
        <w:t xml:space="preserve"> </w:t>
      </w:r>
      <w:r w:rsidR="00EE2876" w:rsidRPr="00EE2876">
        <w:rPr>
          <w:sz w:val="24"/>
        </w:rPr>
        <w:t>philosophy,</w:t>
      </w:r>
      <w:r w:rsidR="00EE2876">
        <w:rPr>
          <w:sz w:val="24"/>
        </w:rPr>
        <w:t xml:space="preserve"> </w:t>
      </w:r>
      <w:r w:rsidR="00EE2876" w:rsidRPr="00EE2876">
        <w:rPr>
          <w:sz w:val="24"/>
        </w:rPr>
        <w:t>which</w:t>
      </w:r>
      <w:r w:rsidR="00EE2876">
        <w:rPr>
          <w:sz w:val="24"/>
        </w:rPr>
        <w:t xml:space="preserve"> </w:t>
      </w:r>
      <w:r w:rsidR="00EE2876" w:rsidRPr="00EE2876">
        <w:rPr>
          <w:sz w:val="24"/>
        </w:rPr>
        <w:t>connects</w:t>
      </w:r>
      <w:r w:rsidR="00EE2876">
        <w:rPr>
          <w:sz w:val="24"/>
        </w:rPr>
        <w:t xml:space="preserve"> </w:t>
      </w:r>
      <w:r w:rsidR="00EE2876" w:rsidRPr="00EE2876">
        <w:rPr>
          <w:sz w:val="24"/>
        </w:rPr>
        <w:t>the</w:t>
      </w:r>
      <w:r w:rsidR="00EE2876">
        <w:rPr>
          <w:sz w:val="24"/>
        </w:rPr>
        <w:t xml:space="preserve"> </w:t>
      </w:r>
      <w:r w:rsidR="00EE2876" w:rsidRPr="00EE2876">
        <w:rPr>
          <w:sz w:val="24"/>
        </w:rPr>
        <w:t>study</w:t>
      </w:r>
      <w:r w:rsidR="00EE2876">
        <w:rPr>
          <w:sz w:val="24"/>
        </w:rPr>
        <w:t xml:space="preserve"> </w:t>
      </w:r>
      <w:r w:rsidR="00EE2876" w:rsidRPr="00EE2876">
        <w:rPr>
          <w:sz w:val="24"/>
        </w:rPr>
        <w:t>of</w:t>
      </w:r>
      <w:r w:rsidR="00EE2876">
        <w:rPr>
          <w:sz w:val="24"/>
        </w:rPr>
        <w:t xml:space="preserve"> </w:t>
      </w:r>
      <w:r w:rsidR="00EE2876" w:rsidRPr="00EE2876">
        <w:rPr>
          <w:sz w:val="24"/>
        </w:rPr>
        <w:t>arguments</w:t>
      </w:r>
      <w:r w:rsidR="00EE2876">
        <w:rPr>
          <w:sz w:val="24"/>
        </w:rPr>
        <w:t xml:space="preserve"> </w:t>
      </w:r>
      <w:r w:rsidR="00EE2876" w:rsidRPr="00EE2876">
        <w:rPr>
          <w:sz w:val="24"/>
        </w:rPr>
        <w:t>with</w:t>
      </w:r>
      <w:r w:rsidR="00EE2876">
        <w:rPr>
          <w:sz w:val="24"/>
        </w:rPr>
        <w:t xml:space="preserve"> </w:t>
      </w:r>
      <w:r w:rsidR="00EE2876" w:rsidRPr="00EE2876">
        <w:rPr>
          <w:sz w:val="24"/>
        </w:rPr>
        <w:t>the</w:t>
      </w:r>
      <w:r w:rsidR="00EE2876">
        <w:rPr>
          <w:sz w:val="24"/>
        </w:rPr>
        <w:t xml:space="preserve"> </w:t>
      </w:r>
      <w:r w:rsidR="00EE2876" w:rsidRPr="00EE2876">
        <w:rPr>
          <w:sz w:val="24"/>
        </w:rPr>
        <w:t>discovery</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rich</w:t>
      </w:r>
      <w:r w:rsidR="00EE2876">
        <w:rPr>
          <w:sz w:val="24"/>
        </w:rPr>
        <w:t xml:space="preserve"> </w:t>
      </w:r>
      <w:r w:rsidR="00EE2876" w:rsidRPr="00EE2876">
        <w:rPr>
          <w:sz w:val="24"/>
        </w:rPr>
        <w:t>diversity</w:t>
      </w:r>
      <w:r w:rsidR="00EE2876">
        <w:rPr>
          <w:sz w:val="24"/>
        </w:rPr>
        <w:t xml:space="preserve"> </w:t>
      </w:r>
      <w:r w:rsidR="00EE2876" w:rsidRPr="00EE2876">
        <w:rPr>
          <w:sz w:val="24"/>
        </w:rPr>
        <w:t>in</w:t>
      </w:r>
      <w:r w:rsidR="00EE2876">
        <w:rPr>
          <w:sz w:val="24"/>
        </w:rPr>
        <w:t xml:space="preserve"> </w:t>
      </w:r>
      <w:r w:rsidR="00EE2876" w:rsidRPr="00EE2876">
        <w:rPr>
          <w:sz w:val="24"/>
        </w:rPr>
        <w:t>the</w:t>
      </w:r>
      <w:r w:rsidR="00EE2876">
        <w:rPr>
          <w:sz w:val="24"/>
        </w:rPr>
        <w:t xml:space="preserve"> </w:t>
      </w:r>
      <w:r w:rsidR="00EE2876" w:rsidRPr="00EE2876">
        <w:rPr>
          <w:sz w:val="24"/>
        </w:rPr>
        <w:t>geography</w:t>
      </w:r>
      <w:r w:rsidR="00EE2876">
        <w:rPr>
          <w:sz w:val="24"/>
        </w:rPr>
        <w:t xml:space="preserve"> </w:t>
      </w:r>
      <w:r w:rsidR="00EE2876" w:rsidRPr="00EE2876">
        <w:rPr>
          <w:sz w:val="24"/>
        </w:rPr>
        <w:t>of</w:t>
      </w:r>
      <w:r w:rsidR="00EE2876">
        <w:rPr>
          <w:sz w:val="24"/>
        </w:rPr>
        <w:t xml:space="preserve"> </w:t>
      </w:r>
      <w:r w:rsidR="00EE2876" w:rsidRPr="00EE2876">
        <w:rPr>
          <w:sz w:val="24"/>
        </w:rPr>
        <w:t>other</w:t>
      </w:r>
      <w:r w:rsidR="00EE2876">
        <w:rPr>
          <w:sz w:val="24"/>
        </w:rPr>
        <w:t xml:space="preserve"> </w:t>
      </w:r>
      <w:r w:rsidR="00EE2876" w:rsidRPr="00EE2876">
        <w:rPr>
          <w:sz w:val="24"/>
        </w:rPr>
        <w:t>cultures.</w:t>
      </w:r>
      <w:r w:rsidR="00EE2876">
        <w:rPr>
          <w:sz w:val="24"/>
        </w:rPr>
        <w:t xml:space="preserve"> </w:t>
      </w:r>
      <w:r w:rsidR="00EE2876" w:rsidRPr="00EE2876">
        <w:rPr>
          <w:sz w:val="24"/>
        </w:rPr>
        <w:t>This</w:t>
      </w:r>
      <w:r w:rsidR="00EE2876">
        <w:rPr>
          <w:sz w:val="24"/>
        </w:rPr>
        <w:t xml:space="preserve"> </w:t>
      </w:r>
      <w:r w:rsidR="00EE2876" w:rsidRPr="00EE2876">
        <w:rPr>
          <w:sz w:val="24"/>
        </w:rPr>
        <w:t>must</w:t>
      </w:r>
      <w:r w:rsidR="00EE2876">
        <w:rPr>
          <w:sz w:val="24"/>
        </w:rPr>
        <w:t xml:space="preserve"> </w:t>
      </w:r>
      <w:r w:rsidR="00EE2876" w:rsidRPr="00EE2876">
        <w:rPr>
          <w:sz w:val="24"/>
        </w:rPr>
        <w:t>be</w:t>
      </w:r>
      <w:r w:rsidR="00EE2876">
        <w:rPr>
          <w:sz w:val="24"/>
        </w:rPr>
        <w:t xml:space="preserve"> </w:t>
      </w:r>
      <w:r w:rsidR="00EE2876" w:rsidRPr="00EE2876">
        <w:rPr>
          <w:sz w:val="24"/>
        </w:rPr>
        <w:t>supplemented,</w:t>
      </w:r>
      <w:r w:rsidR="00EE2876">
        <w:rPr>
          <w:sz w:val="24"/>
        </w:rPr>
        <w:t xml:space="preserve"> </w:t>
      </w:r>
      <w:r w:rsidR="00EE2876" w:rsidRPr="00EE2876">
        <w:rPr>
          <w:sz w:val="24"/>
        </w:rPr>
        <w:t>however,</w:t>
      </w:r>
      <w:r w:rsidR="00EE2876">
        <w:rPr>
          <w:sz w:val="24"/>
        </w:rPr>
        <w:t xml:space="preserve"> </w:t>
      </w:r>
      <w:r w:rsidR="00EE2876" w:rsidRPr="00EE2876">
        <w:rPr>
          <w:sz w:val="24"/>
        </w:rPr>
        <w:t>by</w:t>
      </w:r>
      <w:r w:rsidR="00EE2876">
        <w:rPr>
          <w:sz w:val="24"/>
        </w:rPr>
        <w:t xml:space="preserve"> </w:t>
      </w:r>
      <w:r w:rsidR="00EE2876" w:rsidRPr="00EE2876">
        <w:rPr>
          <w:sz w:val="24"/>
        </w:rPr>
        <w:t>a</w:t>
      </w:r>
      <w:r w:rsidR="00EE2876">
        <w:rPr>
          <w:sz w:val="24"/>
        </w:rPr>
        <w:t xml:space="preserve"> </w:t>
      </w:r>
      <w:r w:rsidR="00EE2876" w:rsidRPr="00EE2876">
        <w:rPr>
          <w:sz w:val="24"/>
        </w:rPr>
        <w:t>global</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whose</w:t>
      </w:r>
      <w:r w:rsidR="00EE2876">
        <w:rPr>
          <w:sz w:val="24"/>
        </w:rPr>
        <w:t xml:space="preserve"> </w:t>
      </w:r>
      <w:r w:rsidR="00EE2876" w:rsidRPr="00EE2876">
        <w:rPr>
          <w:sz w:val="24"/>
        </w:rPr>
        <w:t>task</w:t>
      </w:r>
      <w:r w:rsidR="00EE2876">
        <w:rPr>
          <w:sz w:val="24"/>
        </w:rPr>
        <w:t xml:space="preserve"> </w:t>
      </w:r>
      <w:r w:rsidR="00EE2876" w:rsidRPr="00EE2876">
        <w:rPr>
          <w:sz w:val="24"/>
        </w:rPr>
        <w:t>is</w:t>
      </w:r>
      <w:r w:rsidR="00EE2876">
        <w:rPr>
          <w:sz w:val="24"/>
        </w:rPr>
        <w:t xml:space="preserve"> </w:t>
      </w:r>
      <w:r w:rsidR="00EE2876" w:rsidRPr="00EE2876">
        <w:rPr>
          <w:sz w:val="24"/>
        </w:rPr>
        <w:t>to</w:t>
      </w:r>
      <w:r w:rsidR="00EE2876">
        <w:rPr>
          <w:sz w:val="24"/>
        </w:rPr>
        <w:t xml:space="preserve"> </w:t>
      </w:r>
      <w:r w:rsidR="00EE2876" w:rsidRPr="00EE2876">
        <w:rPr>
          <w:sz w:val="24"/>
        </w:rPr>
        <w:t>deliver</w:t>
      </w:r>
      <w:r w:rsidR="00EE2876">
        <w:rPr>
          <w:sz w:val="24"/>
        </w:rPr>
        <w:t xml:space="preserve"> </w:t>
      </w:r>
      <w:r w:rsidR="00EE2876" w:rsidRPr="00EE2876">
        <w:rPr>
          <w:sz w:val="24"/>
        </w:rPr>
        <w:t>information</w:t>
      </w:r>
      <w:r w:rsidR="00EE2876">
        <w:rPr>
          <w:sz w:val="24"/>
        </w:rPr>
        <w:t xml:space="preserve"> </w:t>
      </w:r>
      <w:r w:rsidR="00EE2876" w:rsidRPr="00EE2876">
        <w:rPr>
          <w:sz w:val="24"/>
        </w:rPr>
        <w:t>towards</w:t>
      </w:r>
      <w:r w:rsidR="00EE2876">
        <w:rPr>
          <w:sz w:val="24"/>
        </w:rPr>
        <w:t xml:space="preserve"> </w:t>
      </w:r>
      <w:r w:rsidR="00EE2876" w:rsidRPr="00EE2876">
        <w:rPr>
          <w:sz w:val="24"/>
        </w:rPr>
        <w:t>a</w:t>
      </w:r>
      <w:r w:rsidR="00EE2876">
        <w:rPr>
          <w:sz w:val="24"/>
        </w:rPr>
        <w:t xml:space="preserve"> </w:t>
      </w:r>
      <w:r w:rsidR="00EE2876" w:rsidRPr="00EE2876">
        <w:rPr>
          <w:sz w:val="24"/>
        </w:rPr>
        <w:t>better</w:t>
      </w:r>
      <w:r w:rsidR="00EE2876">
        <w:rPr>
          <w:sz w:val="24"/>
        </w:rPr>
        <w:t xml:space="preserve"> </w:t>
      </w:r>
      <w:r w:rsidR="00EE2876" w:rsidRPr="00EE2876">
        <w:rPr>
          <w:sz w:val="24"/>
        </w:rPr>
        <w:t>understanding</w:t>
      </w:r>
      <w:r w:rsidR="00EE2876">
        <w:rPr>
          <w:sz w:val="24"/>
        </w:rPr>
        <w:t xml:space="preserve"> </w:t>
      </w:r>
      <w:r w:rsidR="00EE2876" w:rsidRPr="00EE2876">
        <w:rPr>
          <w:sz w:val="24"/>
        </w:rPr>
        <w:t>from</w:t>
      </w:r>
      <w:r w:rsidR="00EE2876">
        <w:rPr>
          <w:sz w:val="24"/>
        </w:rPr>
        <w:t xml:space="preserve"> </w:t>
      </w:r>
      <w:r w:rsidR="00EE2876" w:rsidRPr="00EE2876">
        <w:rPr>
          <w:sz w:val="24"/>
        </w:rPr>
        <w:t>the</w:t>
      </w:r>
      <w:r w:rsidR="00EE2876">
        <w:rPr>
          <w:sz w:val="24"/>
        </w:rPr>
        <w:t xml:space="preserve"> </w:t>
      </w:r>
      <w:r w:rsidR="00EE2876" w:rsidRPr="00EE2876">
        <w:rPr>
          <w:sz w:val="24"/>
        </w:rPr>
        <w:t>point</w:t>
      </w:r>
      <w:r w:rsidR="00EE2876">
        <w:rPr>
          <w:sz w:val="24"/>
        </w:rPr>
        <w:t xml:space="preserve"> </w:t>
      </w:r>
      <w:r w:rsidR="00EE2876" w:rsidRPr="00EE2876">
        <w:rPr>
          <w:sz w:val="24"/>
        </w:rPr>
        <w:t>of</w:t>
      </w:r>
      <w:r w:rsidR="00EE2876">
        <w:rPr>
          <w:sz w:val="24"/>
        </w:rPr>
        <w:t xml:space="preserve"> </w:t>
      </w:r>
      <w:r w:rsidR="00EE2876" w:rsidRPr="00EE2876">
        <w:rPr>
          <w:sz w:val="24"/>
        </w:rPr>
        <w:t>view</w:t>
      </w:r>
      <w:r w:rsidR="00EE2876">
        <w:rPr>
          <w:sz w:val="24"/>
        </w:rPr>
        <w:t xml:space="preserve"> </w:t>
      </w:r>
      <w:r w:rsidR="00EE2876" w:rsidRPr="00EE2876">
        <w:rPr>
          <w:sz w:val="24"/>
        </w:rPr>
        <w:t>of</w:t>
      </w:r>
      <w:r w:rsidR="00EE2876">
        <w:rPr>
          <w:sz w:val="24"/>
        </w:rPr>
        <w:t xml:space="preserve"> </w:t>
      </w:r>
      <w:r w:rsidR="00EE2876" w:rsidRPr="00EE2876">
        <w:rPr>
          <w:sz w:val="24"/>
        </w:rPr>
        <w:t>other</w:t>
      </w:r>
      <w:r w:rsidR="00EE2876">
        <w:rPr>
          <w:sz w:val="24"/>
        </w:rPr>
        <w:t xml:space="preserve"> </w:t>
      </w:r>
      <w:r w:rsidR="00EE2876" w:rsidRPr="00EE2876">
        <w:rPr>
          <w:sz w:val="24"/>
        </w:rPr>
        <w:t>traditions</w:t>
      </w:r>
      <w:r w:rsidR="00EE2876">
        <w:rPr>
          <w:sz w:val="24"/>
        </w:rPr>
        <w:t xml:space="preserve"> </w:t>
      </w:r>
      <w:r w:rsidR="00EE2876" w:rsidRPr="00EE2876">
        <w:rPr>
          <w:sz w:val="24"/>
        </w:rPr>
        <w:t>and</w:t>
      </w:r>
      <w:r w:rsidR="00EE2876">
        <w:rPr>
          <w:sz w:val="24"/>
        </w:rPr>
        <w:t xml:space="preserve"> </w:t>
      </w:r>
      <w:r w:rsidR="00EE2876" w:rsidRPr="00EE2876">
        <w:rPr>
          <w:sz w:val="24"/>
        </w:rPr>
        <w:t>cultures.</w:t>
      </w:r>
      <w:r w:rsidR="00EE2876">
        <w:rPr>
          <w:sz w:val="24"/>
        </w:rPr>
        <w:t xml:space="preserve"> </w:t>
      </w:r>
      <w:r w:rsidR="00EE2876" w:rsidRPr="00EE2876">
        <w:rPr>
          <w:sz w:val="24"/>
        </w:rPr>
        <w:t>By</w:t>
      </w:r>
      <w:r w:rsidR="00EE2876">
        <w:rPr>
          <w:sz w:val="24"/>
        </w:rPr>
        <w:t xml:space="preserve"> </w:t>
      </w:r>
      <w:r w:rsidR="00EE2876" w:rsidRPr="00EE2876">
        <w:rPr>
          <w:sz w:val="24"/>
        </w:rPr>
        <w:t>considering</w:t>
      </w:r>
      <w:r w:rsidR="00EE2876">
        <w:rPr>
          <w:sz w:val="24"/>
        </w:rPr>
        <w:t xml:space="preserve"> </w:t>
      </w:r>
      <w:r w:rsidR="00EE2876" w:rsidRPr="00EE2876">
        <w:rPr>
          <w:sz w:val="24"/>
        </w:rPr>
        <w:t>the</w:t>
      </w:r>
      <w:r w:rsidR="00EE2876">
        <w:rPr>
          <w:sz w:val="24"/>
        </w:rPr>
        <w:t xml:space="preserve"> </w:t>
      </w:r>
      <w:r w:rsidR="00EE2876" w:rsidRPr="00EE2876">
        <w:rPr>
          <w:sz w:val="24"/>
        </w:rPr>
        <w:t>evolution</w:t>
      </w:r>
      <w:r w:rsidR="00EE2876">
        <w:rPr>
          <w:sz w:val="24"/>
        </w:rPr>
        <w:t xml:space="preserve"> </w:t>
      </w:r>
      <w:r w:rsidR="00EE2876" w:rsidRPr="00EE2876">
        <w:rPr>
          <w:sz w:val="24"/>
        </w:rPr>
        <w:t>of</w:t>
      </w:r>
      <w:r w:rsidR="00EE2876">
        <w:rPr>
          <w:sz w:val="24"/>
        </w:rPr>
        <w:t xml:space="preserve"> </w:t>
      </w:r>
      <w:r w:rsidR="00EE2876" w:rsidRPr="00EE2876">
        <w:rPr>
          <w:sz w:val="24"/>
        </w:rPr>
        <w:t>traditions,</w:t>
      </w:r>
      <w:r w:rsidR="00EE2876">
        <w:rPr>
          <w:sz w:val="24"/>
        </w:rPr>
        <w:t xml:space="preserve"> </w:t>
      </w:r>
      <w:r w:rsidR="00EE2876" w:rsidRPr="00EE2876">
        <w:rPr>
          <w:sz w:val="24"/>
        </w:rPr>
        <w:t>cultures,</w:t>
      </w:r>
      <w:r w:rsidR="00EE2876">
        <w:rPr>
          <w:sz w:val="24"/>
        </w:rPr>
        <w:t xml:space="preserve"> </w:t>
      </w:r>
      <w:r w:rsidR="00EE2876" w:rsidRPr="00EE2876">
        <w:rPr>
          <w:sz w:val="24"/>
        </w:rPr>
        <w:t>and</w:t>
      </w:r>
      <w:r w:rsidR="00EE2876">
        <w:rPr>
          <w:sz w:val="24"/>
        </w:rPr>
        <w:t xml:space="preserve"> </w:t>
      </w:r>
      <w:r w:rsidR="00EE2876" w:rsidRPr="00EE2876">
        <w:rPr>
          <w:sz w:val="24"/>
        </w:rPr>
        <w:t>institutions</w:t>
      </w:r>
      <w:r w:rsidR="00EE2876">
        <w:rPr>
          <w:sz w:val="24"/>
        </w:rPr>
        <w:t xml:space="preserve"> </w:t>
      </w:r>
      <w:r w:rsidR="00EE2876" w:rsidRPr="00EE2876">
        <w:rPr>
          <w:sz w:val="24"/>
        </w:rPr>
        <w:t>as</w:t>
      </w:r>
      <w:r w:rsidR="00EE2876">
        <w:rPr>
          <w:sz w:val="24"/>
        </w:rPr>
        <w:t xml:space="preserve"> </w:t>
      </w:r>
      <w:r w:rsidR="00EE2876" w:rsidRPr="00EE2876">
        <w:rPr>
          <w:sz w:val="24"/>
        </w:rPr>
        <w:t>well</w:t>
      </w:r>
      <w:r w:rsidR="00EE2876">
        <w:rPr>
          <w:sz w:val="24"/>
        </w:rPr>
        <w:t xml:space="preserve"> </w:t>
      </w:r>
      <w:r w:rsidR="00EE2876" w:rsidRPr="00EE2876">
        <w:rPr>
          <w:sz w:val="24"/>
        </w:rPr>
        <w:t>as</w:t>
      </w:r>
      <w:r w:rsidR="00EE2876">
        <w:rPr>
          <w:sz w:val="24"/>
        </w:rPr>
        <w:t xml:space="preserve"> </w:t>
      </w:r>
      <w:r w:rsidR="00EE2876" w:rsidRPr="00EE2876">
        <w:rPr>
          <w:sz w:val="24"/>
        </w:rPr>
        <w:t>their</w:t>
      </w:r>
      <w:r w:rsidR="00EE2876">
        <w:rPr>
          <w:sz w:val="24"/>
        </w:rPr>
        <w:t xml:space="preserve"> </w:t>
      </w:r>
      <w:r w:rsidR="00EE2876" w:rsidRPr="00EE2876">
        <w:rPr>
          <w:sz w:val="24"/>
        </w:rPr>
        <w:t>modification</w:t>
      </w:r>
      <w:r w:rsidR="00EE2876">
        <w:rPr>
          <w:sz w:val="24"/>
        </w:rPr>
        <w:t xml:space="preserve"> </w:t>
      </w:r>
      <w:r w:rsidR="00EE2876" w:rsidRPr="00EE2876">
        <w:rPr>
          <w:sz w:val="24"/>
        </w:rPr>
        <w:t>by</w:t>
      </w:r>
      <w:r w:rsidR="00EE2876">
        <w:rPr>
          <w:sz w:val="24"/>
        </w:rPr>
        <w:t xml:space="preserve"> </w:t>
      </w:r>
      <w:r w:rsidR="00EE2876" w:rsidRPr="00EE2876">
        <w:rPr>
          <w:sz w:val="24"/>
        </w:rPr>
        <w:t>different</w:t>
      </w:r>
      <w:r w:rsidR="00EE2876">
        <w:rPr>
          <w:sz w:val="24"/>
        </w:rPr>
        <w:t xml:space="preserve"> </w:t>
      </w:r>
      <w:r w:rsidR="00EE2876" w:rsidRPr="00EE2876">
        <w:rPr>
          <w:sz w:val="24"/>
        </w:rPr>
        <w:t>audiences,</w:t>
      </w:r>
      <w:r w:rsidR="00EE2876">
        <w:rPr>
          <w:sz w:val="24"/>
        </w:rPr>
        <w:t xml:space="preserve"> </w:t>
      </w:r>
      <w:r w:rsidR="00EE2876" w:rsidRPr="00EE2876">
        <w:rPr>
          <w:sz w:val="24"/>
        </w:rPr>
        <w:t>new</w:t>
      </w:r>
      <w:r w:rsidR="00EE2876">
        <w:rPr>
          <w:sz w:val="24"/>
        </w:rPr>
        <w:t xml:space="preserve"> </w:t>
      </w:r>
      <w:r w:rsidR="00EE2876" w:rsidRPr="00EE2876">
        <w:rPr>
          <w:sz w:val="24"/>
        </w:rPr>
        <w:t>pictures</w:t>
      </w:r>
      <w:r w:rsidR="00EE2876">
        <w:rPr>
          <w:sz w:val="24"/>
        </w:rPr>
        <w:t xml:space="preserve"> </w:t>
      </w:r>
      <w:r w:rsidR="00EE2876" w:rsidRPr="00EE2876">
        <w:rPr>
          <w:sz w:val="24"/>
        </w:rPr>
        <w:t>come</w:t>
      </w:r>
      <w:r w:rsidR="00EE2876">
        <w:rPr>
          <w:sz w:val="24"/>
        </w:rPr>
        <w:t xml:space="preserve"> </w:t>
      </w:r>
      <w:r w:rsidR="00EE2876" w:rsidRPr="00EE2876">
        <w:rPr>
          <w:sz w:val="24"/>
        </w:rPr>
        <w:t>about</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development</w:t>
      </w:r>
      <w:r w:rsidR="00EE2876">
        <w:rPr>
          <w:sz w:val="24"/>
        </w:rPr>
        <w:t xml:space="preserve"> </w:t>
      </w:r>
      <w:r w:rsidR="00EE2876" w:rsidRPr="00EE2876">
        <w:rPr>
          <w:sz w:val="24"/>
        </w:rPr>
        <w:t>of</w:t>
      </w:r>
      <w:r w:rsidR="00EE2876">
        <w:rPr>
          <w:sz w:val="24"/>
        </w:rPr>
        <w:t xml:space="preserve"> </w:t>
      </w:r>
      <w:r w:rsidR="00EE2876" w:rsidRPr="00EE2876">
        <w:rPr>
          <w:sz w:val="24"/>
        </w:rPr>
        <w:t>ideas</w:t>
      </w:r>
      <w:r w:rsidR="00EE2876">
        <w:rPr>
          <w:sz w:val="24"/>
        </w:rPr>
        <w:t xml:space="preserve"> </w:t>
      </w:r>
      <w:r w:rsidR="00EE2876" w:rsidRPr="00EE2876">
        <w:rPr>
          <w:sz w:val="24"/>
        </w:rPr>
        <w:t>in</w:t>
      </w:r>
      <w:r w:rsidR="00EE2876">
        <w:rPr>
          <w:sz w:val="24"/>
        </w:rPr>
        <w:t xml:space="preserve"> </w:t>
      </w:r>
      <w:r w:rsidR="00EE2876" w:rsidRPr="00EE2876">
        <w:rPr>
          <w:sz w:val="24"/>
        </w:rPr>
        <w:t>their</w:t>
      </w:r>
      <w:r w:rsidR="00EE2876">
        <w:rPr>
          <w:sz w:val="24"/>
        </w:rPr>
        <w:t xml:space="preserve"> </w:t>
      </w:r>
      <w:r w:rsidR="00EE2876" w:rsidRPr="00EE2876">
        <w:rPr>
          <w:sz w:val="24"/>
        </w:rPr>
        <w:t>concrete</w:t>
      </w:r>
      <w:r w:rsidR="00EE2876">
        <w:rPr>
          <w:sz w:val="24"/>
        </w:rPr>
        <w:t xml:space="preserve"> </w:t>
      </w:r>
      <w:r w:rsidR="00EE2876" w:rsidRPr="00EE2876">
        <w:rPr>
          <w:sz w:val="24"/>
        </w:rPr>
        <w:t>contexts.</w:t>
      </w:r>
      <w:r w:rsidR="00EE2876">
        <w:rPr>
          <w:sz w:val="24"/>
        </w:rPr>
        <w:t xml:space="preserve"> </w:t>
      </w:r>
      <w:r w:rsidR="00EE2876" w:rsidRPr="00EE2876">
        <w:rPr>
          <w:sz w:val="24"/>
        </w:rPr>
        <w:t>By</w:t>
      </w:r>
      <w:r w:rsidR="00EE2876">
        <w:rPr>
          <w:sz w:val="24"/>
        </w:rPr>
        <w:t xml:space="preserve"> </w:t>
      </w:r>
      <w:r w:rsidR="00EE2876" w:rsidRPr="00EE2876">
        <w:rPr>
          <w:sz w:val="24"/>
        </w:rPr>
        <w:t>this</w:t>
      </w:r>
      <w:r w:rsidR="00EE2876">
        <w:rPr>
          <w:sz w:val="24"/>
        </w:rPr>
        <w:t xml:space="preserve"> </w:t>
      </w:r>
      <w:r w:rsidR="00EE2876" w:rsidRPr="00EE2876">
        <w:rPr>
          <w:sz w:val="24"/>
        </w:rPr>
        <w:t>means,</w:t>
      </w:r>
      <w:r w:rsidR="00EE2876">
        <w:rPr>
          <w:sz w:val="24"/>
        </w:rPr>
        <w:t xml:space="preserve"> </w:t>
      </w:r>
      <w:r w:rsidR="00EE2876" w:rsidRPr="00EE2876">
        <w:rPr>
          <w:sz w:val="24"/>
        </w:rPr>
        <w:t>artificial</w:t>
      </w:r>
      <w:r w:rsidR="00EE2876">
        <w:rPr>
          <w:sz w:val="24"/>
        </w:rPr>
        <w:t xml:space="preserve"> </w:t>
      </w:r>
      <w:r w:rsidR="00EE2876" w:rsidRPr="00EE2876">
        <w:rPr>
          <w:sz w:val="24"/>
        </w:rPr>
        <w:t>distinctions</w:t>
      </w:r>
      <w:r w:rsidR="00EE2876">
        <w:rPr>
          <w:sz w:val="24"/>
        </w:rPr>
        <w:t xml:space="preserve"> </w:t>
      </w:r>
      <w:r w:rsidR="00EE2876" w:rsidRPr="00EE2876">
        <w:rPr>
          <w:sz w:val="24"/>
        </w:rPr>
        <w:t>between</w:t>
      </w:r>
      <w:r w:rsidR="00EE2876">
        <w:rPr>
          <w:sz w:val="24"/>
        </w:rPr>
        <w:t xml:space="preserve"> </w:t>
      </w:r>
      <w:r w:rsidR="00EE2876" w:rsidRPr="00EE2876">
        <w:rPr>
          <w:sz w:val="24"/>
        </w:rPr>
        <w:t>the</w:t>
      </w:r>
      <w:r w:rsidR="00EE2876">
        <w:rPr>
          <w:sz w:val="24"/>
        </w:rPr>
        <w:t xml:space="preserve"> </w:t>
      </w:r>
      <w:r w:rsidR="00EE2876" w:rsidRPr="00EE2876">
        <w:rPr>
          <w:sz w:val="24"/>
        </w:rPr>
        <w:t>history</w:t>
      </w:r>
      <w:r w:rsidR="00EE2876">
        <w:rPr>
          <w:sz w:val="24"/>
        </w:rPr>
        <w:t xml:space="preserve"> </w:t>
      </w:r>
      <w:r w:rsidR="00EE2876" w:rsidRPr="00EE2876">
        <w:rPr>
          <w:sz w:val="24"/>
        </w:rPr>
        <w:t>of</w:t>
      </w:r>
      <w:r w:rsidR="00EE2876">
        <w:rPr>
          <w:sz w:val="24"/>
        </w:rPr>
        <w:t xml:space="preserve"> </w:t>
      </w:r>
      <w:r w:rsidR="00EE2876" w:rsidRPr="00EE2876">
        <w:rPr>
          <w:sz w:val="24"/>
        </w:rPr>
        <w:t>philosophy,</w:t>
      </w:r>
      <w:r w:rsidR="00EE2876">
        <w:rPr>
          <w:sz w:val="24"/>
        </w:rPr>
        <w:t xml:space="preserve"> </w:t>
      </w:r>
      <w:r w:rsidR="00EE2876" w:rsidRPr="00EE2876">
        <w:rPr>
          <w:sz w:val="24"/>
        </w:rPr>
        <w:t>of</w:t>
      </w:r>
      <w:r w:rsidR="00EE2876">
        <w:rPr>
          <w:sz w:val="24"/>
        </w:rPr>
        <w:t xml:space="preserve"> </w:t>
      </w:r>
      <w:r w:rsidR="00EE2876" w:rsidRPr="00EE2876">
        <w:rPr>
          <w:sz w:val="24"/>
        </w:rPr>
        <w:t>the</w:t>
      </w:r>
      <w:r w:rsidR="00EE2876">
        <w:rPr>
          <w:sz w:val="24"/>
        </w:rPr>
        <w:t xml:space="preserve"> </w:t>
      </w:r>
      <w:r w:rsidR="00EE2876" w:rsidRPr="00EE2876">
        <w:rPr>
          <w:sz w:val="24"/>
        </w:rPr>
        <w:t>various</w:t>
      </w:r>
      <w:r w:rsidR="00EE2876">
        <w:rPr>
          <w:sz w:val="24"/>
        </w:rPr>
        <w:t xml:space="preserve"> </w:t>
      </w:r>
      <w:r w:rsidR="00EE2876" w:rsidRPr="00EE2876">
        <w:rPr>
          <w:sz w:val="24"/>
        </w:rPr>
        <w:t>sciences,</w:t>
      </w:r>
      <w:r w:rsidR="00EE2876">
        <w:rPr>
          <w:sz w:val="24"/>
        </w:rPr>
        <w:t xml:space="preserve"> </w:t>
      </w:r>
      <w:r w:rsidR="00EE2876" w:rsidRPr="00EE2876">
        <w:rPr>
          <w:sz w:val="24"/>
        </w:rPr>
        <w:t>of</w:t>
      </w:r>
      <w:r w:rsidR="00EE2876">
        <w:rPr>
          <w:sz w:val="24"/>
        </w:rPr>
        <w:t xml:space="preserve"> </w:t>
      </w:r>
      <w:r w:rsidR="00EE2876" w:rsidRPr="00EE2876">
        <w:rPr>
          <w:sz w:val="24"/>
        </w:rPr>
        <w:t>society</w:t>
      </w:r>
      <w:r w:rsidR="00EE2876">
        <w:rPr>
          <w:sz w:val="24"/>
        </w:rPr>
        <w:t xml:space="preserve"> </w:t>
      </w:r>
      <w:r w:rsidR="00EE2876" w:rsidRPr="00EE2876">
        <w:rPr>
          <w:sz w:val="24"/>
        </w:rPr>
        <w:t>and</w:t>
      </w:r>
      <w:r w:rsidR="00EE2876">
        <w:rPr>
          <w:sz w:val="24"/>
        </w:rPr>
        <w:t xml:space="preserve"> </w:t>
      </w:r>
      <w:r w:rsidR="00EE2876" w:rsidRPr="00EE2876">
        <w:rPr>
          <w:sz w:val="24"/>
        </w:rPr>
        <w:t>politics,</w:t>
      </w:r>
      <w:r w:rsidR="00EE2876">
        <w:rPr>
          <w:sz w:val="24"/>
        </w:rPr>
        <w:t xml:space="preserve"> </w:t>
      </w:r>
      <w:r w:rsidR="00EE2876" w:rsidRPr="00EE2876">
        <w:rPr>
          <w:sz w:val="24"/>
        </w:rPr>
        <w:t>and</w:t>
      </w:r>
      <w:r w:rsidR="00EE2876">
        <w:rPr>
          <w:sz w:val="24"/>
        </w:rPr>
        <w:t xml:space="preserve"> </w:t>
      </w:r>
      <w:r w:rsidR="00EE2876" w:rsidRPr="00EE2876">
        <w:rPr>
          <w:sz w:val="24"/>
        </w:rPr>
        <w:t>of</w:t>
      </w:r>
      <w:r w:rsidR="00EE2876">
        <w:rPr>
          <w:sz w:val="24"/>
        </w:rPr>
        <w:t xml:space="preserve"> </w:t>
      </w:r>
      <w:r w:rsidR="00EE2876" w:rsidRPr="00EE2876">
        <w:rPr>
          <w:sz w:val="24"/>
        </w:rPr>
        <w:t>literature</w:t>
      </w:r>
      <w:r w:rsidR="00EE2876">
        <w:rPr>
          <w:sz w:val="24"/>
        </w:rPr>
        <w:t xml:space="preserve"> </w:t>
      </w:r>
      <w:r w:rsidR="00EE2876" w:rsidRPr="00EE2876">
        <w:rPr>
          <w:sz w:val="24"/>
        </w:rPr>
        <w:t>eventually</w:t>
      </w:r>
      <w:r w:rsidR="00EE2876">
        <w:rPr>
          <w:sz w:val="24"/>
        </w:rPr>
        <w:t xml:space="preserve"> </w:t>
      </w:r>
      <w:r w:rsidR="00EE2876" w:rsidRPr="00EE2876">
        <w:rPr>
          <w:sz w:val="24"/>
        </w:rPr>
        <w:t>dissolve.</w:t>
      </w:r>
      <w:r w:rsidR="00EE2876">
        <w:rPr>
          <w:sz w:val="24"/>
        </w:rPr>
        <w:t xml:space="preserve"> </w:t>
      </w:r>
    </w:p>
    <w:p w14:paraId="2019B607" w14:textId="51A890CF" w:rsidR="00CF407B" w:rsidRPr="003F1B1A" w:rsidRDefault="00CF407B" w:rsidP="00EE2876">
      <w:pPr>
        <w:spacing w:line="480" w:lineRule="auto"/>
        <w:rPr>
          <w:b/>
          <w:sz w:val="24"/>
        </w:rPr>
      </w:pPr>
      <w:bookmarkStart w:id="0" w:name="_GoBack"/>
      <w:bookmarkEnd w:id="0"/>
    </w:p>
    <w:sectPr w:rsidR="00CF407B" w:rsidRPr="003F1B1A">
      <w:footerReference w:type="even" r:id="rId13"/>
      <w:footerReference w:type="default" r:id="rId14"/>
      <w:endnotePr>
        <w:numFmt w:val="decimal"/>
      </w:endnotePr>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FA2D9" w14:textId="77777777" w:rsidR="00593E3C" w:rsidRDefault="00593E3C">
      <w:r>
        <w:separator/>
      </w:r>
    </w:p>
  </w:endnote>
  <w:endnote w:type="continuationSeparator" w:id="0">
    <w:p w14:paraId="4CB41999" w14:textId="77777777" w:rsidR="00593E3C" w:rsidRDefault="0059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nion">
    <w:altName w:val="Courier New"/>
    <w:charset w:val="00"/>
    <w:family w:val="auto"/>
    <w:pitch w:val="variable"/>
    <w:sig w:usb0="03000000" w:usb1="00000000" w:usb2="00000000" w:usb3="00000000" w:csb0="00000001" w:csb1="00000000"/>
  </w:font>
  <w:font w:name="Minion Italic">
    <w:altName w:val="Courier New"/>
    <w:charset w:val="00"/>
    <w:family w:val="auto"/>
    <w:pitch w:val="variable"/>
    <w:sig w:usb0="03000000" w:usb1="00000000" w:usb2="00000000" w:usb3="00000000" w:csb0="00000001" w:csb1="00000000"/>
  </w:font>
  <w:font w:name="Minion RegularSC">
    <w:altName w:val="Courier New"/>
    <w:charset w:val="00"/>
    <w:family w:val="auto"/>
    <w:pitch w:val="variable"/>
    <w:sig w:usb0="03000000"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D829" w14:textId="77777777" w:rsidR="00593E3C" w:rsidRDefault="00593E3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D95D2F" w14:textId="77777777" w:rsidR="00593E3C" w:rsidRDefault="00593E3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85C4" w14:textId="77777777" w:rsidR="00593E3C" w:rsidRPr="00614799" w:rsidRDefault="00593E3C">
    <w:pPr>
      <w:pStyle w:val="Pidipagina"/>
      <w:framePr w:wrap="around" w:vAnchor="text" w:hAnchor="margin" w:xAlign="center" w:y="1"/>
      <w:rPr>
        <w:rStyle w:val="Numeropagina"/>
        <w:sz w:val="24"/>
      </w:rPr>
    </w:pPr>
    <w:r w:rsidRPr="00614799">
      <w:rPr>
        <w:rStyle w:val="Numeropagina"/>
        <w:sz w:val="24"/>
      </w:rPr>
      <w:fldChar w:fldCharType="begin"/>
    </w:r>
    <w:r w:rsidRPr="00614799">
      <w:rPr>
        <w:rStyle w:val="Numeropagina"/>
        <w:sz w:val="24"/>
      </w:rPr>
      <w:instrText xml:space="preserve">PAGE  </w:instrText>
    </w:r>
    <w:r w:rsidRPr="00614799">
      <w:rPr>
        <w:rStyle w:val="Numeropagina"/>
        <w:sz w:val="24"/>
      </w:rPr>
      <w:fldChar w:fldCharType="separate"/>
    </w:r>
    <w:r w:rsidR="00ED353C">
      <w:rPr>
        <w:rStyle w:val="Numeropagina"/>
        <w:noProof/>
        <w:sz w:val="24"/>
      </w:rPr>
      <w:t>1</w:t>
    </w:r>
    <w:r w:rsidRPr="00614799">
      <w:rPr>
        <w:rStyle w:val="Numeropagina"/>
        <w:sz w:val="24"/>
      </w:rPr>
      <w:fldChar w:fldCharType="end"/>
    </w:r>
  </w:p>
  <w:p w14:paraId="6F7C9820" w14:textId="77777777" w:rsidR="00593E3C" w:rsidRDefault="00593E3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7BA26" w14:textId="77777777" w:rsidR="00593E3C" w:rsidRDefault="00593E3C">
      <w:r>
        <w:separator/>
      </w:r>
    </w:p>
  </w:footnote>
  <w:footnote w:type="continuationSeparator" w:id="0">
    <w:p w14:paraId="7A424DA0" w14:textId="77777777" w:rsidR="00593E3C" w:rsidRDefault="00593E3C">
      <w:r>
        <w:continuationSeparator/>
      </w:r>
    </w:p>
  </w:footnote>
  <w:footnote w:id="1">
    <w:p w14:paraId="7B68F49E" w14:textId="77777777" w:rsidR="00593E3C" w:rsidRDefault="00593E3C" w:rsidP="00ED26EE">
      <w:pPr>
        <w:pStyle w:val="Testonotaapidipagina"/>
      </w:pPr>
      <w:r>
        <w:rPr>
          <w:rStyle w:val="Rimandonotaapidipagina"/>
          <w:rFonts w:eastAsiaTheme="minorEastAsia"/>
          <w:sz w:val="18"/>
          <w:szCs w:val="18"/>
        </w:rPr>
        <w:footnoteRef/>
      </w:r>
      <w:r>
        <w:rPr>
          <w:sz w:val="18"/>
          <w:szCs w:val="18"/>
        </w:rPr>
        <w:t xml:space="preserve"> </w:t>
      </w:r>
      <w:r>
        <w:rPr>
          <w:sz w:val="18"/>
          <w:szCs w:val="18"/>
        </w:rPr>
        <w:tab/>
        <w:t xml:space="preserve">Cf. Pirmin Stekeler-Weithofer, </w:t>
      </w:r>
      <w:r>
        <w:rPr>
          <w:i/>
          <w:sz w:val="18"/>
          <w:szCs w:val="18"/>
        </w:rPr>
        <w:t>Philosophiegeschichte</w:t>
      </w:r>
      <w:r>
        <w:rPr>
          <w:sz w:val="18"/>
          <w:szCs w:val="18"/>
        </w:rPr>
        <w:t xml:space="preserve"> (Berlin: DeGruyter, 2006). </w:t>
      </w:r>
    </w:p>
  </w:footnote>
  <w:footnote w:id="2">
    <w:p w14:paraId="27F1687A" w14:textId="0A13063D"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Fonts w:eastAsiaTheme="minorEastAsia"/>
          <w:sz w:val="18"/>
          <w:szCs w:val="18"/>
        </w:rPr>
        <w:footnoteRef/>
      </w:r>
      <w:r>
        <w:rPr>
          <w:sz w:val="18"/>
          <w:szCs w:val="18"/>
        </w:rPr>
        <w:t xml:space="preserve"> </w:t>
      </w:r>
      <w:r>
        <w:rPr>
          <w:sz w:val="18"/>
          <w:szCs w:val="18"/>
        </w:rPr>
        <w:tab/>
      </w:r>
      <w:r w:rsidRPr="007A59BF">
        <w:rPr>
          <w:sz w:val="18"/>
          <w:szCs w:val="18"/>
        </w:rPr>
        <w:t>Cf.</w:t>
      </w:r>
      <w:r>
        <w:rPr>
          <w:sz w:val="18"/>
          <w:szCs w:val="18"/>
        </w:rPr>
        <w:t xml:space="preserve"> </w:t>
      </w:r>
      <w:r w:rsidRPr="007A59BF">
        <w:rPr>
          <w:sz w:val="18"/>
          <w:szCs w:val="18"/>
        </w:rPr>
        <w:t>Arthur</w:t>
      </w:r>
      <w:r>
        <w:rPr>
          <w:sz w:val="18"/>
          <w:szCs w:val="18"/>
        </w:rPr>
        <w:t xml:space="preserve"> </w:t>
      </w:r>
      <w:r w:rsidRPr="007A59BF">
        <w:rPr>
          <w:sz w:val="18"/>
          <w:szCs w:val="18"/>
        </w:rPr>
        <w:t>J.</w:t>
      </w:r>
      <w:r>
        <w:rPr>
          <w:sz w:val="18"/>
          <w:szCs w:val="18"/>
        </w:rPr>
        <w:t xml:space="preserve"> </w:t>
      </w:r>
      <w:r w:rsidRPr="007A59BF">
        <w:rPr>
          <w:sz w:val="18"/>
          <w:szCs w:val="18"/>
        </w:rPr>
        <w:t>Lovejoy,</w:t>
      </w:r>
      <w:r>
        <w:rPr>
          <w:sz w:val="18"/>
          <w:szCs w:val="18"/>
        </w:rPr>
        <w:t xml:space="preserve"> </w:t>
      </w:r>
      <w:r w:rsidRPr="007A59BF">
        <w:rPr>
          <w:sz w:val="18"/>
          <w:szCs w:val="18"/>
        </w:rPr>
        <w:t>“Reflections</w:t>
      </w:r>
      <w:r>
        <w:rPr>
          <w:sz w:val="18"/>
          <w:szCs w:val="18"/>
        </w:rPr>
        <w:t xml:space="preserve"> </w:t>
      </w:r>
      <w:r w:rsidRPr="007A59BF">
        <w:rPr>
          <w:sz w:val="18"/>
          <w:szCs w:val="18"/>
        </w:rPr>
        <w:t>on</w:t>
      </w:r>
      <w:r>
        <w:rPr>
          <w:sz w:val="18"/>
          <w:szCs w:val="18"/>
        </w:rPr>
        <w:t xml:space="preserve">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Ideas,”</w:t>
      </w:r>
      <w:r>
        <w:rPr>
          <w:sz w:val="18"/>
          <w:szCs w:val="18"/>
        </w:rPr>
        <w:t xml:space="preserve"> </w:t>
      </w:r>
      <w:r w:rsidRPr="007A59BF">
        <w:rPr>
          <w:i/>
          <w:sz w:val="18"/>
          <w:szCs w:val="18"/>
        </w:rPr>
        <w:t>Journal</w:t>
      </w:r>
      <w:r>
        <w:rPr>
          <w:i/>
          <w:sz w:val="18"/>
          <w:szCs w:val="18"/>
        </w:rPr>
        <w:t xml:space="preserve"> </w:t>
      </w:r>
      <w:r w:rsidRPr="007A59BF">
        <w:rPr>
          <w:i/>
          <w:sz w:val="18"/>
          <w:szCs w:val="18"/>
        </w:rPr>
        <w:t>of</w:t>
      </w:r>
      <w:r>
        <w:rPr>
          <w:i/>
          <w:sz w:val="18"/>
          <w:szCs w:val="18"/>
        </w:rPr>
        <w:t xml:space="preserve"> </w:t>
      </w:r>
      <w:r w:rsidRPr="007A59BF">
        <w:rPr>
          <w:i/>
          <w:sz w:val="18"/>
          <w:szCs w:val="18"/>
        </w:rPr>
        <w:t>the</w:t>
      </w:r>
      <w:r>
        <w:rPr>
          <w:i/>
          <w:sz w:val="18"/>
          <w:szCs w:val="18"/>
        </w:rPr>
        <w:t xml:space="preserve"> </w:t>
      </w:r>
      <w:r w:rsidRPr="007A59BF">
        <w:rPr>
          <w:i/>
          <w:sz w:val="18"/>
          <w:szCs w:val="18"/>
        </w:rPr>
        <w:t>History</w:t>
      </w:r>
      <w:r>
        <w:rPr>
          <w:i/>
          <w:sz w:val="18"/>
          <w:szCs w:val="18"/>
        </w:rPr>
        <w:t xml:space="preserve"> </w:t>
      </w:r>
      <w:r w:rsidRPr="007A59BF">
        <w:rPr>
          <w:i/>
          <w:sz w:val="18"/>
          <w:szCs w:val="18"/>
        </w:rPr>
        <w:t>of</w:t>
      </w:r>
      <w:r>
        <w:rPr>
          <w:i/>
          <w:sz w:val="18"/>
          <w:szCs w:val="18"/>
        </w:rPr>
        <w:t xml:space="preserve"> </w:t>
      </w:r>
      <w:r w:rsidRPr="007A59BF">
        <w:rPr>
          <w:i/>
          <w:sz w:val="18"/>
          <w:szCs w:val="18"/>
        </w:rPr>
        <w:t>Ideas</w:t>
      </w:r>
      <w:r>
        <w:rPr>
          <w:sz w:val="18"/>
          <w:szCs w:val="18"/>
        </w:rPr>
        <w:t xml:space="preserve"> </w:t>
      </w:r>
      <w:r w:rsidRPr="007A59BF">
        <w:rPr>
          <w:sz w:val="18"/>
          <w:szCs w:val="18"/>
        </w:rPr>
        <w:t>1</w:t>
      </w:r>
      <w:r>
        <w:rPr>
          <w:sz w:val="18"/>
          <w:szCs w:val="18"/>
        </w:rPr>
        <w:t xml:space="preserve"> </w:t>
      </w:r>
      <w:r w:rsidRPr="007A59BF">
        <w:rPr>
          <w:sz w:val="18"/>
          <w:szCs w:val="18"/>
        </w:rPr>
        <w:t>(1940):</w:t>
      </w:r>
      <w:r>
        <w:rPr>
          <w:sz w:val="18"/>
          <w:szCs w:val="18"/>
        </w:rPr>
        <w:t xml:space="preserve"> </w:t>
      </w:r>
      <w:r w:rsidRPr="007A59BF">
        <w:rPr>
          <w:sz w:val="18"/>
          <w:szCs w:val="18"/>
        </w:rPr>
        <w:t>3-23;</w:t>
      </w:r>
      <w:r>
        <w:rPr>
          <w:sz w:val="18"/>
          <w:szCs w:val="18"/>
        </w:rPr>
        <w:t xml:space="preserve"> </w:t>
      </w:r>
      <w:r w:rsidRPr="007A59BF">
        <w:rPr>
          <w:sz w:val="18"/>
          <w:szCs w:val="18"/>
        </w:rPr>
        <w:t>Maurice</w:t>
      </w:r>
      <w:r>
        <w:rPr>
          <w:sz w:val="18"/>
          <w:szCs w:val="18"/>
        </w:rPr>
        <w:t xml:space="preserve"> </w:t>
      </w:r>
      <w:r w:rsidRPr="007A59BF">
        <w:rPr>
          <w:sz w:val="18"/>
          <w:szCs w:val="18"/>
        </w:rPr>
        <w:t>Mandelbaum,</w:t>
      </w:r>
      <w:r>
        <w:rPr>
          <w:sz w:val="18"/>
          <w:szCs w:val="18"/>
        </w:rPr>
        <w:t xml:space="preserve">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Ideas,</w:t>
      </w:r>
      <w:r>
        <w:rPr>
          <w:sz w:val="18"/>
          <w:szCs w:val="18"/>
        </w:rPr>
        <w:t xml:space="preserve"> </w:t>
      </w:r>
      <w:r w:rsidRPr="007A59BF">
        <w:rPr>
          <w:sz w:val="18"/>
          <w:szCs w:val="18"/>
        </w:rPr>
        <w:t>Intellectual</w:t>
      </w:r>
      <w:r>
        <w:rPr>
          <w:sz w:val="18"/>
          <w:szCs w:val="18"/>
        </w:rPr>
        <w:t xml:space="preserve"> </w:t>
      </w:r>
      <w:r w:rsidRPr="007A59BF">
        <w:rPr>
          <w:sz w:val="18"/>
          <w:szCs w:val="18"/>
        </w:rPr>
        <w:t>History,</w:t>
      </w:r>
      <w:r>
        <w:rPr>
          <w:sz w:val="18"/>
          <w:szCs w:val="18"/>
        </w:rPr>
        <w:t xml:space="preserve"> </w:t>
      </w:r>
      <w:r w:rsidRPr="007A59BF">
        <w:rPr>
          <w:sz w:val="18"/>
          <w:szCs w:val="18"/>
        </w:rPr>
        <w:t>and</w:t>
      </w:r>
      <w:r>
        <w:rPr>
          <w:sz w:val="18"/>
          <w:szCs w:val="18"/>
        </w:rPr>
        <w:t xml:space="preserve">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Philosophy</w:t>
      </w:r>
      <w:r w:rsidRPr="007A59BF">
        <w:rPr>
          <w:bCs/>
          <w:sz w:val="18"/>
          <w:szCs w:val="18"/>
          <w:lang w:val="it-IT"/>
        </w:rPr>
        <w:t>,”</w:t>
      </w:r>
      <w:r>
        <w:rPr>
          <w:bCs/>
          <w:sz w:val="18"/>
          <w:szCs w:val="18"/>
          <w:lang w:val="it-IT"/>
        </w:rPr>
        <w:t xml:space="preserve"> </w:t>
      </w:r>
      <w:r w:rsidRPr="007A59BF">
        <w:rPr>
          <w:bCs/>
          <w:i/>
          <w:sz w:val="18"/>
          <w:szCs w:val="18"/>
          <w:lang w:val="it-IT"/>
        </w:rPr>
        <w:t>History</w:t>
      </w:r>
      <w:r>
        <w:rPr>
          <w:bCs/>
          <w:i/>
          <w:sz w:val="18"/>
          <w:szCs w:val="18"/>
          <w:lang w:val="it-IT"/>
        </w:rPr>
        <w:t xml:space="preserve"> </w:t>
      </w:r>
      <w:r w:rsidRPr="007A59BF">
        <w:rPr>
          <w:bCs/>
          <w:i/>
          <w:sz w:val="18"/>
          <w:szCs w:val="18"/>
          <w:lang w:val="it-IT"/>
        </w:rPr>
        <w:t>and</w:t>
      </w:r>
      <w:r>
        <w:rPr>
          <w:bCs/>
          <w:i/>
          <w:sz w:val="18"/>
          <w:szCs w:val="18"/>
          <w:lang w:val="it-IT"/>
        </w:rPr>
        <w:t xml:space="preserve"> </w:t>
      </w:r>
      <w:r w:rsidRPr="007A59BF">
        <w:rPr>
          <w:bCs/>
          <w:i/>
          <w:sz w:val="18"/>
          <w:szCs w:val="18"/>
          <w:lang w:val="it-IT"/>
        </w:rPr>
        <w:t>Theory</w:t>
      </w:r>
      <w:r>
        <w:rPr>
          <w:bCs/>
          <w:sz w:val="18"/>
          <w:szCs w:val="18"/>
          <w:lang w:val="it-IT"/>
        </w:rPr>
        <w:t xml:space="preserve"> </w:t>
      </w:r>
      <w:r w:rsidRPr="007A59BF">
        <w:rPr>
          <w:bCs/>
          <w:sz w:val="18"/>
          <w:szCs w:val="18"/>
          <w:lang w:val="it-IT"/>
        </w:rPr>
        <w:t>5</w:t>
      </w:r>
      <w:r>
        <w:rPr>
          <w:bCs/>
          <w:sz w:val="18"/>
          <w:szCs w:val="18"/>
          <w:lang w:val="it-IT"/>
        </w:rPr>
        <w:t xml:space="preserve"> </w:t>
      </w:r>
      <w:r w:rsidRPr="007A59BF">
        <w:rPr>
          <w:bCs/>
          <w:sz w:val="18"/>
          <w:szCs w:val="18"/>
          <w:lang w:val="it-IT"/>
        </w:rPr>
        <w:t>(1965):</w:t>
      </w:r>
      <w:r>
        <w:rPr>
          <w:bCs/>
          <w:sz w:val="18"/>
          <w:szCs w:val="18"/>
          <w:lang w:val="it-IT"/>
        </w:rPr>
        <w:t xml:space="preserve"> </w:t>
      </w:r>
      <w:r w:rsidRPr="007A59BF">
        <w:rPr>
          <w:bCs/>
          <w:sz w:val="18"/>
          <w:szCs w:val="18"/>
          <w:lang w:val="it-IT"/>
        </w:rPr>
        <w:t>33-66;</w:t>
      </w:r>
      <w:r>
        <w:rPr>
          <w:bCs/>
          <w:sz w:val="18"/>
          <w:szCs w:val="18"/>
          <w:lang w:val="it-IT"/>
        </w:rPr>
        <w:t xml:space="preserve"> </w:t>
      </w:r>
      <w:r w:rsidRPr="007A59BF">
        <w:rPr>
          <w:sz w:val="18"/>
          <w:szCs w:val="18"/>
        </w:rPr>
        <w:t>Joachim</w:t>
      </w:r>
      <w:r>
        <w:rPr>
          <w:sz w:val="18"/>
          <w:szCs w:val="18"/>
        </w:rPr>
        <w:t xml:space="preserve"> </w:t>
      </w:r>
      <w:r w:rsidRPr="007A59BF">
        <w:rPr>
          <w:sz w:val="18"/>
          <w:szCs w:val="18"/>
        </w:rPr>
        <w:t>Ritter,</w:t>
      </w:r>
      <w:r>
        <w:rPr>
          <w:sz w:val="18"/>
          <w:szCs w:val="18"/>
        </w:rPr>
        <w:t xml:space="preserve"> </w:t>
      </w:r>
      <w:r w:rsidRPr="007A59BF">
        <w:rPr>
          <w:sz w:val="18"/>
          <w:szCs w:val="18"/>
        </w:rPr>
        <w:t>“Editionsberichte:</w:t>
      </w:r>
      <w:r>
        <w:rPr>
          <w:sz w:val="18"/>
          <w:szCs w:val="18"/>
        </w:rPr>
        <w:t xml:space="preserve"> Leitgedanken und Grundsätze </w:t>
      </w:r>
      <w:r w:rsidRPr="007A59BF">
        <w:rPr>
          <w:sz w:val="18"/>
          <w:szCs w:val="18"/>
        </w:rPr>
        <w:t>eines</w:t>
      </w:r>
      <w:r>
        <w:rPr>
          <w:sz w:val="18"/>
          <w:szCs w:val="18"/>
        </w:rPr>
        <w:t xml:space="preserve"> </w:t>
      </w:r>
      <w:r w:rsidRPr="007A59BF">
        <w:rPr>
          <w:sz w:val="18"/>
          <w:szCs w:val="18"/>
        </w:rPr>
        <w:t>Historischen</w:t>
      </w:r>
      <w:r>
        <w:rPr>
          <w:sz w:val="18"/>
          <w:szCs w:val="18"/>
        </w:rPr>
        <w:t xml:space="preserve"> </w:t>
      </w:r>
      <w:r w:rsidRPr="007A59BF">
        <w:rPr>
          <w:sz w:val="18"/>
          <w:szCs w:val="18"/>
        </w:rPr>
        <w:t>Wörterbuchs</w:t>
      </w:r>
      <w:r>
        <w:rPr>
          <w:sz w:val="18"/>
          <w:szCs w:val="18"/>
        </w:rPr>
        <w:t xml:space="preserve"> </w:t>
      </w:r>
      <w:r w:rsidRPr="007A59BF">
        <w:rPr>
          <w:sz w:val="18"/>
          <w:szCs w:val="18"/>
        </w:rPr>
        <w:t>der</w:t>
      </w:r>
      <w:r>
        <w:rPr>
          <w:sz w:val="18"/>
          <w:szCs w:val="18"/>
        </w:rPr>
        <w:t xml:space="preserve"> </w:t>
      </w:r>
      <w:r w:rsidRPr="007A59BF">
        <w:rPr>
          <w:sz w:val="18"/>
          <w:szCs w:val="18"/>
        </w:rPr>
        <w:t>Philosophie,”</w:t>
      </w:r>
      <w:r>
        <w:rPr>
          <w:sz w:val="18"/>
          <w:szCs w:val="18"/>
        </w:rPr>
        <w:t xml:space="preserve"> </w:t>
      </w:r>
      <w:r w:rsidRPr="007A59BF">
        <w:rPr>
          <w:i/>
          <w:iCs/>
          <w:sz w:val="18"/>
          <w:szCs w:val="18"/>
        </w:rPr>
        <w:t>Archiv</w:t>
      </w:r>
      <w:r>
        <w:rPr>
          <w:i/>
          <w:iCs/>
          <w:sz w:val="18"/>
          <w:szCs w:val="18"/>
        </w:rPr>
        <w:t xml:space="preserve"> </w:t>
      </w:r>
      <w:r w:rsidRPr="007A59BF">
        <w:rPr>
          <w:i/>
          <w:iCs/>
          <w:sz w:val="18"/>
          <w:szCs w:val="18"/>
        </w:rPr>
        <w:t>für</w:t>
      </w:r>
      <w:r>
        <w:rPr>
          <w:i/>
          <w:iCs/>
          <w:sz w:val="18"/>
          <w:szCs w:val="18"/>
        </w:rPr>
        <w:t xml:space="preserve"> </w:t>
      </w:r>
      <w:r w:rsidRPr="007A59BF">
        <w:rPr>
          <w:i/>
          <w:iCs/>
          <w:sz w:val="18"/>
          <w:szCs w:val="18"/>
        </w:rPr>
        <w:t>Geschichte</w:t>
      </w:r>
      <w:r>
        <w:rPr>
          <w:i/>
          <w:iCs/>
          <w:sz w:val="18"/>
          <w:szCs w:val="18"/>
        </w:rPr>
        <w:t xml:space="preserve"> </w:t>
      </w:r>
      <w:r w:rsidRPr="007A59BF">
        <w:rPr>
          <w:i/>
          <w:iCs/>
          <w:sz w:val="18"/>
          <w:szCs w:val="18"/>
        </w:rPr>
        <w:t>der</w:t>
      </w:r>
      <w:r>
        <w:rPr>
          <w:i/>
          <w:iCs/>
          <w:sz w:val="18"/>
          <w:szCs w:val="18"/>
        </w:rPr>
        <w:t xml:space="preserve"> </w:t>
      </w:r>
      <w:r w:rsidRPr="007A59BF">
        <w:rPr>
          <w:i/>
          <w:iCs/>
          <w:sz w:val="18"/>
          <w:szCs w:val="18"/>
        </w:rPr>
        <w:t>Philosophie</w:t>
      </w:r>
      <w:r>
        <w:rPr>
          <w:sz w:val="18"/>
          <w:szCs w:val="18"/>
        </w:rPr>
        <w:t xml:space="preserve"> </w:t>
      </w:r>
      <w:r w:rsidRPr="007A59BF">
        <w:rPr>
          <w:sz w:val="18"/>
          <w:szCs w:val="18"/>
        </w:rPr>
        <w:t>47</w:t>
      </w:r>
      <w:r>
        <w:rPr>
          <w:sz w:val="18"/>
          <w:szCs w:val="18"/>
        </w:rPr>
        <w:t xml:space="preserve"> </w:t>
      </w:r>
      <w:r w:rsidRPr="007A59BF">
        <w:rPr>
          <w:sz w:val="18"/>
          <w:szCs w:val="18"/>
        </w:rPr>
        <w:t>(1965):</w:t>
      </w:r>
      <w:r>
        <w:rPr>
          <w:sz w:val="18"/>
          <w:szCs w:val="18"/>
        </w:rPr>
        <w:t xml:space="preserve"> </w:t>
      </w:r>
      <w:r w:rsidRPr="007A59BF">
        <w:rPr>
          <w:sz w:val="18"/>
          <w:szCs w:val="18"/>
        </w:rPr>
        <w:t>299-304;</w:t>
      </w:r>
      <w:r>
        <w:rPr>
          <w:sz w:val="18"/>
          <w:szCs w:val="18"/>
        </w:rPr>
        <w:t xml:space="preserve"> </w:t>
      </w:r>
      <w:r w:rsidRPr="007A59BF">
        <w:rPr>
          <w:sz w:val="18"/>
          <w:szCs w:val="18"/>
        </w:rPr>
        <w:t>Quentin</w:t>
      </w:r>
      <w:r>
        <w:rPr>
          <w:sz w:val="18"/>
          <w:szCs w:val="18"/>
        </w:rPr>
        <w:t xml:space="preserve"> </w:t>
      </w:r>
      <w:r w:rsidRPr="007A59BF">
        <w:rPr>
          <w:sz w:val="18"/>
          <w:szCs w:val="18"/>
        </w:rPr>
        <w:t>Skinner,</w:t>
      </w:r>
      <w:r>
        <w:rPr>
          <w:sz w:val="18"/>
          <w:szCs w:val="18"/>
        </w:rPr>
        <w:t xml:space="preserve"> </w:t>
      </w:r>
      <w:r w:rsidRPr="007A59BF">
        <w:rPr>
          <w:sz w:val="18"/>
          <w:szCs w:val="18"/>
        </w:rPr>
        <w:t>“Meaning</w:t>
      </w:r>
      <w:r>
        <w:rPr>
          <w:sz w:val="18"/>
          <w:szCs w:val="18"/>
        </w:rPr>
        <w:t xml:space="preserve"> </w:t>
      </w:r>
      <w:r w:rsidRPr="007A59BF">
        <w:rPr>
          <w:sz w:val="18"/>
          <w:szCs w:val="18"/>
        </w:rPr>
        <w:t>and</w:t>
      </w:r>
      <w:r>
        <w:rPr>
          <w:sz w:val="18"/>
          <w:szCs w:val="18"/>
        </w:rPr>
        <w:t xml:space="preserve"> </w:t>
      </w:r>
      <w:r w:rsidRPr="007A59BF">
        <w:rPr>
          <w:sz w:val="18"/>
          <w:szCs w:val="18"/>
        </w:rPr>
        <w:t>Understanding</w:t>
      </w:r>
      <w:r>
        <w:rPr>
          <w:sz w:val="18"/>
          <w:szCs w:val="18"/>
        </w:rPr>
        <w:t xml:space="preserve"> </w:t>
      </w:r>
      <w:r w:rsidRPr="007A59BF">
        <w:rPr>
          <w:sz w:val="18"/>
          <w:szCs w:val="18"/>
        </w:rPr>
        <w:t>in</w:t>
      </w:r>
      <w:r>
        <w:rPr>
          <w:sz w:val="18"/>
          <w:szCs w:val="18"/>
        </w:rPr>
        <w:t xml:space="preserve">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Ideas,”</w:t>
      </w:r>
      <w:r>
        <w:rPr>
          <w:sz w:val="18"/>
          <w:szCs w:val="18"/>
        </w:rPr>
        <w:t xml:space="preserve"> </w:t>
      </w:r>
      <w:r w:rsidRPr="007A59BF">
        <w:rPr>
          <w:i/>
          <w:iCs/>
          <w:sz w:val="18"/>
          <w:szCs w:val="18"/>
        </w:rPr>
        <w:t>History</w:t>
      </w:r>
      <w:r>
        <w:rPr>
          <w:i/>
          <w:iCs/>
          <w:sz w:val="18"/>
          <w:szCs w:val="18"/>
        </w:rPr>
        <w:t xml:space="preserve"> </w:t>
      </w:r>
      <w:r w:rsidRPr="007A59BF">
        <w:rPr>
          <w:i/>
          <w:iCs/>
          <w:sz w:val="18"/>
          <w:szCs w:val="18"/>
        </w:rPr>
        <w:t>and</w:t>
      </w:r>
      <w:r>
        <w:rPr>
          <w:i/>
          <w:iCs/>
          <w:sz w:val="18"/>
          <w:szCs w:val="18"/>
        </w:rPr>
        <w:t xml:space="preserve"> </w:t>
      </w:r>
      <w:r w:rsidRPr="007A59BF">
        <w:rPr>
          <w:i/>
          <w:iCs/>
          <w:sz w:val="18"/>
          <w:szCs w:val="18"/>
        </w:rPr>
        <w:t>Theory</w:t>
      </w:r>
      <w:r>
        <w:rPr>
          <w:sz w:val="18"/>
          <w:szCs w:val="18"/>
        </w:rPr>
        <w:t xml:space="preserve"> </w:t>
      </w:r>
      <w:r w:rsidRPr="007A59BF">
        <w:rPr>
          <w:sz w:val="18"/>
          <w:szCs w:val="18"/>
        </w:rPr>
        <w:t>8</w:t>
      </w:r>
      <w:r>
        <w:rPr>
          <w:sz w:val="18"/>
          <w:szCs w:val="18"/>
        </w:rPr>
        <w:t xml:space="preserve"> </w:t>
      </w:r>
      <w:r w:rsidRPr="007A59BF">
        <w:rPr>
          <w:sz w:val="18"/>
          <w:szCs w:val="18"/>
        </w:rPr>
        <w:t>(1969):</w:t>
      </w:r>
      <w:r>
        <w:rPr>
          <w:sz w:val="18"/>
          <w:szCs w:val="18"/>
        </w:rPr>
        <w:t xml:space="preserve"> </w:t>
      </w:r>
      <w:r w:rsidRPr="007A59BF">
        <w:rPr>
          <w:sz w:val="18"/>
          <w:szCs w:val="18"/>
        </w:rPr>
        <w:t>3-53;</w:t>
      </w:r>
      <w:r>
        <w:rPr>
          <w:sz w:val="18"/>
          <w:szCs w:val="18"/>
        </w:rPr>
        <w:t xml:space="preserve"> </w:t>
      </w:r>
      <w:r w:rsidRPr="007A59BF">
        <w:rPr>
          <w:sz w:val="18"/>
          <w:szCs w:val="18"/>
        </w:rPr>
        <w:t>Melvin</w:t>
      </w:r>
      <w:r>
        <w:rPr>
          <w:sz w:val="18"/>
          <w:szCs w:val="18"/>
        </w:rPr>
        <w:t xml:space="preserve"> </w:t>
      </w:r>
      <w:r w:rsidRPr="007A59BF">
        <w:rPr>
          <w:sz w:val="18"/>
          <w:szCs w:val="18"/>
        </w:rPr>
        <w:t>Richter,</w:t>
      </w:r>
      <w:r>
        <w:rPr>
          <w:sz w:val="18"/>
          <w:szCs w:val="18"/>
        </w:rPr>
        <w:t xml:space="preserve"> </w:t>
      </w:r>
      <w:r w:rsidRPr="007A59BF">
        <w:rPr>
          <w:sz w:val="18"/>
          <w:szCs w:val="18"/>
        </w:rPr>
        <w:t>“Begriffsgeschichte</w:t>
      </w:r>
      <w:r>
        <w:rPr>
          <w:sz w:val="18"/>
          <w:szCs w:val="18"/>
        </w:rPr>
        <w:t xml:space="preserve"> </w:t>
      </w:r>
      <w:r w:rsidRPr="007A59BF">
        <w:rPr>
          <w:sz w:val="18"/>
          <w:szCs w:val="18"/>
        </w:rPr>
        <w:t>and</w:t>
      </w:r>
      <w:r>
        <w:rPr>
          <w:sz w:val="18"/>
          <w:szCs w:val="18"/>
        </w:rPr>
        <w:t xml:space="preserve">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Ideas,”</w:t>
      </w:r>
      <w:r>
        <w:rPr>
          <w:sz w:val="18"/>
          <w:szCs w:val="18"/>
        </w:rPr>
        <w:t xml:space="preserve"> </w:t>
      </w:r>
      <w:r w:rsidRPr="007A59BF">
        <w:rPr>
          <w:i/>
          <w:sz w:val="18"/>
          <w:szCs w:val="18"/>
        </w:rPr>
        <w:t>Journal</w:t>
      </w:r>
      <w:r>
        <w:rPr>
          <w:i/>
          <w:sz w:val="18"/>
          <w:szCs w:val="18"/>
        </w:rPr>
        <w:t xml:space="preserve"> </w:t>
      </w:r>
      <w:r w:rsidRPr="007A59BF">
        <w:rPr>
          <w:i/>
          <w:sz w:val="18"/>
          <w:szCs w:val="18"/>
        </w:rPr>
        <w:t>of</w:t>
      </w:r>
      <w:r>
        <w:rPr>
          <w:i/>
          <w:sz w:val="18"/>
          <w:szCs w:val="18"/>
        </w:rPr>
        <w:t xml:space="preserve"> </w:t>
      </w:r>
      <w:r w:rsidRPr="007A59BF">
        <w:rPr>
          <w:i/>
          <w:sz w:val="18"/>
          <w:szCs w:val="18"/>
        </w:rPr>
        <w:t>the</w:t>
      </w:r>
      <w:r>
        <w:rPr>
          <w:i/>
          <w:sz w:val="18"/>
          <w:szCs w:val="18"/>
        </w:rPr>
        <w:t xml:space="preserve"> </w:t>
      </w:r>
      <w:r w:rsidRPr="007A59BF">
        <w:rPr>
          <w:i/>
          <w:sz w:val="18"/>
          <w:szCs w:val="18"/>
        </w:rPr>
        <w:t>History</w:t>
      </w:r>
      <w:r>
        <w:rPr>
          <w:i/>
          <w:sz w:val="18"/>
          <w:szCs w:val="18"/>
        </w:rPr>
        <w:t xml:space="preserve"> </w:t>
      </w:r>
      <w:r w:rsidRPr="007A59BF">
        <w:rPr>
          <w:i/>
          <w:sz w:val="18"/>
          <w:szCs w:val="18"/>
        </w:rPr>
        <w:t>of</w:t>
      </w:r>
      <w:r>
        <w:rPr>
          <w:i/>
          <w:sz w:val="18"/>
          <w:szCs w:val="18"/>
        </w:rPr>
        <w:t xml:space="preserve"> </w:t>
      </w:r>
      <w:r w:rsidRPr="007A59BF">
        <w:rPr>
          <w:i/>
          <w:sz w:val="18"/>
          <w:szCs w:val="18"/>
        </w:rPr>
        <w:t>Ideas</w:t>
      </w:r>
      <w:r>
        <w:rPr>
          <w:sz w:val="18"/>
          <w:szCs w:val="18"/>
        </w:rPr>
        <w:t xml:space="preserve"> </w:t>
      </w:r>
      <w:r w:rsidRPr="007A59BF">
        <w:rPr>
          <w:sz w:val="18"/>
          <w:szCs w:val="18"/>
        </w:rPr>
        <w:t>48</w:t>
      </w:r>
      <w:r>
        <w:rPr>
          <w:sz w:val="18"/>
          <w:szCs w:val="18"/>
        </w:rPr>
        <w:t xml:space="preserve"> </w:t>
      </w:r>
      <w:r w:rsidRPr="007A59BF">
        <w:rPr>
          <w:sz w:val="18"/>
          <w:szCs w:val="18"/>
        </w:rPr>
        <w:t>(1987),</w:t>
      </w:r>
      <w:r>
        <w:rPr>
          <w:sz w:val="18"/>
          <w:szCs w:val="18"/>
        </w:rPr>
        <w:t xml:space="preserve"> </w:t>
      </w:r>
      <w:r w:rsidRPr="007A59BF">
        <w:rPr>
          <w:sz w:val="18"/>
          <w:szCs w:val="18"/>
        </w:rPr>
        <w:t>247-63;</w:t>
      </w:r>
      <w:r>
        <w:rPr>
          <w:sz w:val="18"/>
          <w:szCs w:val="18"/>
        </w:rPr>
        <w:t xml:space="preserve"> </w:t>
      </w:r>
      <w:r w:rsidRPr="007A59BF">
        <w:rPr>
          <w:sz w:val="18"/>
          <w:szCs w:val="18"/>
        </w:rPr>
        <w:t>id.,</w:t>
      </w:r>
      <w:r>
        <w:rPr>
          <w:sz w:val="18"/>
          <w:szCs w:val="18"/>
        </w:rPr>
        <w:t xml:space="preserve"> </w:t>
      </w:r>
      <w:r w:rsidRPr="007A59BF">
        <w:rPr>
          <w:i/>
          <w:iCs/>
          <w:sz w:val="18"/>
          <w:szCs w:val="18"/>
        </w:rPr>
        <w:t>The</w:t>
      </w:r>
      <w:r>
        <w:rPr>
          <w:i/>
          <w:iCs/>
          <w:sz w:val="18"/>
          <w:szCs w:val="18"/>
        </w:rPr>
        <w:t xml:space="preserve"> </w:t>
      </w:r>
      <w:r w:rsidRPr="007A59BF">
        <w:rPr>
          <w:i/>
          <w:iCs/>
          <w:sz w:val="18"/>
          <w:szCs w:val="18"/>
        </w:rPr>
        <w:t>History</w:t>
      </w:r>
      <w:r>
        <w:rPr>
          <w:i/>
          <w:iCs/>
          <w:sz w:val="18"/>
          <w:szCs w:val="18"/>
        </w:rPr>
        <w:t xml:space="preserve"> </w:t>
      </w:r>
      <w:r w:rsidRPr="007A59BF">
        <w:rPr>
          <w:i/>
          <w:iCs/>
          <w:sz w:val="18"/>
          <w:szCs w:val="18"/>
        </w:rPr>
        <w:t>of</w:t>
      </w:r>
      <w:r>
        <w:rPr>
          <w:i/>
          <w:iCs/>
          <w:sz w:val="18"/>
          <w:szCs w:val="18"/>
        </w:rPr>
        <w:t xml:space="preserve"> </w:t>
      </w:r>
      <w:r w:rsidRPr="007A59BF">
        <w:rPr>
          <w:i/>
          <w:iCs/>
          <w:sz w:val="18"/>
          <w:szCs w:val="18"/>
        </w:rPr>
        <w:t>Political</w:t>
      </w:r>
      <w:r>
        <w:rPr>
          <w:i/>
          <w:iCs/>
          <w:sz w:val="18"/>
          <w:szCs w:val="18"/>
        </w:rPr>
        <w:t xml:space="preserve"> </w:t>
      </w:r>
      <w:r w:rsidRPr="007A59BF">
        <w:rPr>
          <w:i/>
          <w:iCs/>
          <w:sz w:val="18"/>
          <w:szCs w:val="18"/>
        </w:rPr>
        <w:t>and</w:t>
      </w:r>
      <w:r>
        <w:rPr>
          <w:i/>
          <w:iCs/>
          <w:sz w:val="18"/>
          <w:szCs w:val="18"/>
        </w:rPr>
        <w:t xml:space="preserve"> </w:t>
      </w:r>
      <w:r w:rsidRPr="007A59BF">
        <w:rPr>
          <w:i/>
          <w:iCs/>
          <w:sz w:val="18"/>
          <w:szCs w:val="18"/>
        </w:rPr>
        <w:t>Social</w:t>
      </w:r>
      <w:r>
        <w:rPr>
          <w:i/>
          <w:iCs/>
          <w:sz w:val="18"/>
          <w:szCs w:val="18"/>
        </w:rPr>
        <w:t xml:space="preserve"> </w:t>
      </w:r>
      <w:r w:rsidRPr="007A59BF">
        <w:rPr>
          <w:i/>
          <w:iCs/>
          <w:sz w:val="18"/>
          <w:szCs w:val="18"/>
        </w:rPr>
        <w:t>Concepts:</w:t>
      </w:r>
      <w:r>
        <w:rPr>
          <w:i/>
          <w:iCs/>
          <w:sz w:val="18"/>
          <w:szCs w:val="18"/>
        </w:rPr>
        <w:t xml:space="preserve"> </w:t>
      </w:r>
      <w:r w:rsidRPr="007A59BF">
        <w:rPr>
          <w:i/>
          <w:iCs/>
          <w:sz w:val="18"/>
          <w:szCs w:val="18"/>
        </w:rPr>
        <w:t>A</w:t>
      </w:r>
      <w:r>
        <w:rPr>
          <w:i/>
          <w:iCs/>
          <w:sz w:val="18"/>
          <w:szCs w:val="18"/>
        </w:rPr>
        <w:t xml:space="preserve"> </w:t>
      </w:r>
      <w:r w:rsidRPr="007A59BF">
        <w:rPr>
          <w:i/>
          <w:iCs/>
          <w:sz w:val="18"/>
          <w:szCs w:val="18"/>
        </w:rPr>
        <w:t>Critical</w:t>
      </w:r>
      <w:r>
        <w:rPr>
          <w:i/>
          <w:iCs/>
          <w:sz w:val="18"/>
          <w:szCs w:val="18"/>
        </w:rPr>
        <w:t xml:space="preserve"> </w:t>
      </w:r>
      <w:r w:rsidRPr="007A59BF">
        <w:rPr>
          <w:i/>
          <w:iCs/>
          <w:sz w:val="18"/>
          <w:szCs w:val="18"/>
        </w:rPr>
        <w:t>Introduction</w:t>
      </w:r>
      <w:r>
        <w:rPr>
          <w:sz w:val="18"/>
          <w:szCs w:val="18"/>
        </w:rPr>
        <w:t xml:space="preserve"> (</w:t>
      </w:r>
      <w:r w:rsidRPr="007A59BF">
        <w:rPr>
          <w:sz w:val="18"/>
          <w:szCs w:val="18"/>
        </w:rPr>
        <w:t>Oxford</w:t>
      </w:r>
      <w:r>
        <w:rPr>
          <w:sz w:val="18"/>
          <w:szCs w:val="18"/>
        </w:rPr>
        <w:t xml:space="preserve">: Oxford University Press, </w:t>
      </w:r>
      <w:r w:rsidRPr="007A59BF">
        <w:rPr>
          <w:sz w:val="18"/>
          <w:szCs w:val="18"/>
        </w:rPr>
        <w:t>1999);</w:t>
      </w:r>
      <w:r>
        <w:rPr>
          <w:sz w:val="18"/>
          <w:szCs w:val="18"/>
        </w:rPr>
        <w:t xml:space="preserve"> </w:t>
      </w:r>
      <w:r w:rsidRPr="007A59BF">
        <w:rPr>
          <w:sz w:val="18"/>
          <w:szCs w:val="18"/>
        </w:rPr>
        <w:t>Günter</w:t>
      </w:r>
      <w:r>
        <w:rPr>
          <w:sz w:val="18"/>
          <w:szCs w:val="18"/>
        </w:rPr>
        <w:t xml:space="preserve"> </w:t>
      </w:r>
      <w:r w:rsidRPr="007A59BF">
        <w:rPr>
          <w:sz w:val="18"/>
          <w:szCs w:val="18"/>
        </w:rPr>
        <w:t>Scholtz</w:t>
      </w:r>
      <w:r>
        <w:rPr>
          <w:sz w:val="18"/>
          <w:szCs w:val="18"/>
        </w:rPr>
        <w:t xml:space="preserve"> </w:t>
      </w:r>
      <w:r w:rsidRPr="007A59BF">
        <w:rPr>
          <w:sz w:val="18"/>
          <w:szCs w:val="18"/>
        </w:rPr>
        <w:t>(ed.),</w:t>
      </w:r>
      <w:r>
        <w:rPr>
          <w:sz w:val="18"/>
          <w:szCs w:val="18"/>
        </w:rPr>
        <w:t xml:space="preserve"> </w:t>
      </w:r>
      <w:r w:rsidRPr="007A59BF">
        <w:rPr>
          <w:i/>
          <w:iCs/>
          <w:sz w:val="18"/>
          <w:szCs w:val="18"/>
        </w:rPr>
        <w:t>Die</w:t>
      </w:r>
      <w:r>
        <w:rPr>
          <w:i/>
          <w:iCs/>
          <w:sz w:val="18"/>
          <w:szCs w:val="18"/>
        </w:rPr>
        <w:t xml:space="preserve"> </w:t>
      </w:r>
      <w:r w:rsidRPr="007A59BF">
        <w:rPr>
          <w:i/>
          <w:iCs/>
          <w:sz w:val="18"/>
          <w:szCs w:val="18"/>
        </w:rPr>
        <w:t>Interdisziplinarität</w:t>
      </w:r>
      <w:r>
        <w:rPr>
          <w:i/>
          <w:iCs/>
          <w:sz w:val="18"/>
          <w:szCs w:val="18"/>
        </w:rPr>
        <w:t xml:space="preserve"> </w:t>
      </w:r>
      <w:r w:rsidRPr="007A59BF">
        <w:rPr>
          <w:i/>
          <w:iCs/>
          <w:sz w:val="18"/>
          <w:szCs w:val="18"/>
        </w:rPr>
        <w:t>der</w:t>
      </w:r>
      <w:r>
        <w:rPr>
          <w:i/>
          <w:iCs/>
          <w:sz w:val="18"/>
          <w:szCs w:val="18"/>
        </w:rPr>
        <w:t xml:space="preserve"> </w:t>
      </w:r>
      <w:r w:rsidRPr="007A59BF">
        <w:rPr>
          <w:i/>
          <w:iCs/>
          <w:sz w:val="18"/>
          <w:szCs w:val="18"/>
        </w:rPr>
        <w:t>Begriffsgeschichte</w:t>
      </w:r>
      <w:r>
        <w:rPr>
          <w:sz w:val="18"/>
          <w:szCs w:val="18"/>
        </w:rPr>
        <w:t xml:space="preserve"> </w:t>
      </w:r>
      <w:r w:rsidRPr="007A59BF">
        <w:rPr>
          <w:sz w:val="18"/>
          <w:szCs w:val="18"/>
        </w:rPr>
        <w:t>(Hamburg:</w:t>
      </w:r>
      <w:r>
        <w:rPr>
          <w:sz w:val="18"/>
          <w:szCs w:val="18"/>
        </w:rPr>
        <w:t xml:space="preserve"> </w:t>
      </w:r>
      <w:r w:rsidRPr="007A59BF">
        <w:rPr>
          <w:sz w:val="18"/>
          <w:szCs w:val="18"/>
        </w:rPr>
        <w:t>Meiner,</w:t>
      </w:r>
      <w:r>
        <w:rPr>
          <w:sz w:val="18"/>
          <w:szCs w:val="18"/>
        </w:rPr>
        <w:t xml:space="preserve"> </w:t>
      </w:r>
      <w:r w:rsidRPr="007A59BF">
        <w:rPr>
          <w:sz w:val="18"/>
          <w:szCs w:val="18"/>
        </w:rPr>
        <w:t>2000);</w:t>
      </w:r>
      <w:r>
        <w:rPr>
          <w:sz w:val="18"/>
          <w:szCs w:val="18"/>
        </w:rPr>
        <w:t xml:space="preserve"> </w:t>
      </w:r>
      <w:r w:rsidRPr="007A59BF">
        <w:rPr>
          <w:sz w:val="18"/>
          <w:szCs w:val="18"/>
        </w:rPr>
        <w:t>Hans-Erich</w:t>
      </w:r>
      <w:r>
        <w:rPr>
          <w:sz w:val="18"/>
          <w:szCs w:val="18"/>
        </w:rPr>
        <w:t xml:space="preserve"> Bödecker (ed.), </w:t>
      </w:r>
      <w:r w:rsidRPr="007A59BF">
        <w:rPr>
          <w:i/>
          <w:iCs/>
          <w:sz w:val="18"/>
          <w:szCs w:val="18"/>
        </w:rPr>
        <w:t>Begriffsgeschichte,</w:t>
      </w:r>
      <w:r>
        <w:rPr>
          <w:i/>
          <w:iCs/>
          <w:sz w:val="18"/>
          <w:szCs w:val="18"/>
        </w:rPr>
        <w:t xml:space="preserve"> </w:t>
      </w:r>
      <w:r w:rsidRPr="007A59BF">
        <w:rPr>
          <w:i/>
          <w:iCs/>
          <w:sz w:val="18"/>
          <w:szCs w:val="18"/>
        </w:rPr>
        <w:t>Diskursgeschichte,</w:t>
      </w:r>
      <w:r>
        <w:rPr>
          <w:i/>
          <w:iCs/>
          <w:sz w:val="18"/>
          <w:szCs w:val="18"/>
        </w:rPr>
        <w:t xml:space="preserve"> </w:t>
      </w:r>
      <w:r w:rsidRPr="007A59BF">
        <w:rPr>
          <w:i/>
          <w:iCs/>
          <w:sz w:val="18"/>
          <w:szCs w:val="18"/>
        </w:rPr>
        <w:t>Metaphergeschichte</w:t>
      </w:r>
      <w:r>
        <w:rPr>
          <w:sz w:val="18"/>
          <w:szCs w:val="18"/>
        </w:rPr>
        <w:t xml:space="preserve"> </w:t>
      </w:r>
      <w:r w:rsidRPr="007A59BF">
        <w:rPr>
          <w:sz w:val="18"/>
          <w:szCs w:val="18"/>
        </w:rPr>
        <w:t>(Göttingen:</w:t>
      </w:r>
      <w:r>
        <w:rPr>
          <w:sz w:val="18"/>
          <w:szCs w:val="18"/>
        </w:rPr>
        <w:t xml:space="preserve"> </w:t>
      </w:r>
      <w:r w:rsidRPr="007A59BF">
        <w:rPr>
          <w:sz w:val="18"/>
          <w:szCs w:val="18"/>
        </w:rPr>
        <w:t>Wallstein,</w:t>
      </w:r>
      <w:r>
        <w:rPr>
          <w:sz w:val="18"/>
          <w:szCs w:val="18"/>
        </w:rPr>
        <w:t xml:space="preserve"> </w:t>
      </w:r>
      <w:r w:rsidRPr="007A59BF">
        <w:rPr>
          <w:sz w:val="18"/>
          <w:szCs w:val="18"/>
        </w:rPr>
        <w:t>2002);</w:t>
      </w:r>
      <w:r>
        <w:rPr>
          <w:sz w:val="18"/>
          <w:szCs w:val="18"/>
        </w:rPr>
        <w:t xml:space="preserve"> </w:t>
      </w:r>
      <w:r w:rsidRPr="007A59BF">
        <w:rPr>
          <w:sz w:val="18"/>
          <w:szCs w:val="18"/>
        </w:rPr>
        <w:t>Otto</w:t>
      </w:r>
      <w:r>
        <w:rPr>
          <w:sz w:val="18"/>
          <w:szCs w:val="18"/>
        </w:rPr>
        <w:t xml:space="preserve"> </w:t>
      </w:r>
      <w:r w:rsidRPr="007A59BF">
        <w:rPr>
          <w:sz w:val="18"/>
          <w:szCs w:val="18"/>
        </w:rPr>
        <w:t>Gerhard</w:t>
      </w:r>
      <w:r>
        <w:rPr>
          <w:sz w:val="18"/>
          <w:szCs w:val="18"/>
        </w:rPr>
        <w:t xml:space="preserve"> </w:t>
      </w:r>
      <w:r w:rsidRPr="007A59BF">
        <w:rPr>
          <w:sz w:val="18"/>
          <w:szCs w:val="18"/>
        </w:rPr>
        <w:t>Oexle</w:t>
      </w:r>
      <w:r>
        <w:rPr>
          <w:sz w:val="18"/>
          <w:szCs w:val="18"/>
        </w:rPr>
        <w:t xml:space="preserve"> </w:t>
      </w:r>
      <w:r w:rsidRPr="007A59BF">
        <w:rPr>
          <w:sz w:val="18"/>
          <w:szCs w:val="18"/>
        </w:rPr>
        <w:t>(ed.),</w:t>
      </w:r>
      <w:r>
        <w:rPr>
          <w:sz w:val="18"/>
          <w:szCs w:val="18"/>
        </w:rPr>
        <w:t xml:space="preserve"> </w:t>
      </w:r>
      <w:r w:rsidRPr="007A59BF">
        <w:rPr>
          <w:i/>
          <w:iCs/>
          <w:sz w:val="18"/>
          <w:szCs w:val="18"/>
        </w:rPr>
        <w:t>Das</w:t>
      </w:r>
      <w:r>
        <w:rPr>
          <w:i/>
          <w:iCs/>
          <w:sz w:val="18"/>
          <w:szCs w:val="18"/>
        </w:rPr>
        <w:t xml:space="preserve"> </w:t>
      </w:r>
      <w:r w:rsidRPr="007A59BF">
        <w:rPr>
          <w:i/>
          <w:iCs/>
          <w:sz w:val="18"/>
          <w:szCs w:val="18"/>
        </w:rPr>
        <w:t>Problem</w:t>
      </w:r>
      <w:r>
        <w:rPr>
          <w:i/>
          <w:iCs/>
          <w:sz w:val="18"/>
          <w:szCs w:val="18"/>
        </w:rPr>
        <w:t xml:space="preserve"> </w:t>
      </w:r>
      <w:r w:rsidRPr="007A59BF">
        <w:rPr>
          <w:i/>
          <w:iCs/>
          <w:sz w:val="18"/>
          <w:szCs w:val="18"/>
        </w:rPr>
        <w:t>der</w:t>
      </w:r>
      <w:r>
        <w:rPr>
          <w:i/>
          <w:iCs/>
          <w:sz w:val="18"/>
          <w:szCs w:val="18"/>
        </w:rPr>
        <w:t xml:space="preserve"> </w:t>
      </w:r>
      <w:r w:rsidRPr="007A59BF">
        <w:rPr>
          <w:i/>
          <w:iCs/>
          <w:sz w:val="18"/>
          <w:szCs w:val="18"/>
        </w:rPr>
        <w:t>Problemgeschichte</w:t>
      </w:r>
      <w:r>
        <w:rPr>
          <w:i/>
          <w:iCs/>
          <w:sz w:val="18"/>
          <w:szCs w:val="18"/>
        </w:rPr>
        <w:t xml:space="preserve"> </w:t>
      </w:r>
      <w:r w:rsidRPr="007A59BF">
        <w:rPr>
          <w:i/>
          <w:iCs/>
          <w:sz w:val="18"/>
          <w:szCs w:val="18"/>
        </w:rPr>
        <w:t>1880-1932</w:t>
      </w:r>
      <w:r>
        <w:rPr>
          <w:sz w:val="18"/>
          <w:szCs w:val="18"/>
        </w:rPr>
        <w:t xml:space="preserve"> </w:t>
      </w:r>
      <w:r w:rsidRPr="007A59BF">
        <w:rPr>
          <w:sz w:val="18"/>
          <w:szCs w:val="18"/>
        </w:rPr>
        <w:t>(Göttingen:</w:t>
      </w:r>
      <w:r>
        <w:rPr>
          <w:sz w:val="18"/>
          <w:szCs w:val="18"/>
        </w:rPr>
        <w:t xml:space="preserve"> </w:t>
      </w:r>
      <w:r w:rsidRPr="007A59BF">
        <w:rPr>
          <w:sz w:val="18"/>
          <w:szCs w:val="18"/>
        </w:rPr>
        <w:t>Wallstein,</w:t>
      </w:r>
      <w:r>
        <w:rPr>
          <w:sz w:val="18"/>
          <w:szCs w:val="18"/>
        </w:rPr>
        <w:t xml:space="preserve"> </w:t>
      </w:r>
      <w:r w:rsidRPr="007A59BF">
        <w:rPr>
          <w:sz w:val="18"/>
          <w:szCs w:val="18"/>
        </w:rPr>
        <w:t>2001);</w:t>
      </w:r>
      <w:r>
        <w:rPr>
          <w:sz w:val="18"/>
          <w:szCs w:val="18"/>
        </w:rPr>
        <w:t xml:space="preserve"> </w:t>
      </w:r>
      <w:r w:rsidRPr="007A59BF">
        <w:rPr>
          <w:sz w:val="18"/>
          <w:szCs w:val="18"/>
        </w:rPr>
        <w:t>K</w:t>
      </w:r>
      <w:r>
        <w:rPr>
          <w:sz w:val="18"/>
          <w:szCs w:val="18"/>
        </w:rPr>
        <w:t xml:space="preserve">ari Palonen and Quentin Skinner, </w:t>
      </w:r>
      <w:r w:rsidRPr="007A59BF">
        <w:rPr>
          <w:i/>
          <w:iCs/>
          <w:sz w:val="18"/>
          <w:szCs w:val="18"/>
        </w:rPr>
        <w:t>History,</w:t>
      </w:r>
      <w:r>
        <w:rPr>
          <w:i/>
          <w:iCs/>
          <w:sz w:val="18"/>
          <w:szCs w:val="18"/>
        </w:rPr>
        <w:t xml:space="preserve"> </w:t>
      </w:r>
      <w:r w:rsidRPr="007A59BF">
        <w:rPr>
          <w:i/>
          <w:iCs/>
          <w:sz w:val="18"/>
          <w:szCs w:val="18"/>
        </w:rPr>
        <w:t>Politics,</w:t>
      </w:r>
      <w:r>
        <w:rPr>
          <w:i/>
          <w:iCs/>
          <w:sz w:val="18"/>
          <w:szCs w:val="18"/>
        </w:rPr>
        <w:t xml:space="preserve"> </w:t>
      </w:r>
      <w:r w:rsidRPr="007A59BF">
        <w:rPr>
          <w:i/>
          <w:iCs/>
          <w:sz w:val="18"/>
          <w:szCs w:val="18"/>
        </w:rPr>
        <w:t>Rhetoric</w:t>
      </w:r>
      <w:r>
        <w:rPr>
          <w:sz w:val="18"/>
          <w:szCs w:val="18"/>
        </w:rPr>
        <w:t xml:space="preserve"> </w:t>
      </w:r>
      <w:r w:rsidRPr="007A59BF">
        <w:rPr>
          <w:sz w:val="18"/>
          <w:szCs w:val="18"/>
        </w:rPr>
        <w:t>(London:</w:t>
      </w:r>
      <w:r>
        <w:rPr>
          <w:sz w:val="18"/>
          <w:szCs w:val="18"/>
        </w:rPr>
        <w:t xml:space="preserve"> </w:t>
      </w:r>
      <w:r w:rsidRPr="007A59BF">
        <w:rPr>
          <w:sz w:val="18"/>
          <w:szCs w:val="18"/>
        </w:rPr>
        <w:t>Polity</w:t>
      </w:r>
      <w:r>
        <w:rPr>
          <w:sz w:val="18"/>
          <w:szCs w:val="18"/>
        </w:rPr>
        <w:t xml:space="preserve"> </w:t>
      </w:r>
      <w:r w:rsidRPr="007A59BF">
        <w:rPr>
          <w:sz w:val="18"/>
          <w:szCs w:val="18"/>
        </w:rPr>
        <w:t>Press,</w:t>
      </w:r>
      <w:r>
        <w:rPr>
          <w:sz w:val="18"/>
          <w:szCs w:val="18"/>
        </w:rPr>
        <w:t xml:space="preserve"> </w:t>
      </w:r>
      <w:r w:rsidRPr="007A59BF">
        <w:rPr>
          <w:sz w:val="18"/>
          <w:szCs w:val="18"/>
        </w:rPr>
        <w:t>2003);</w:t>
      </w:r>
      <w:r>
        <w:rPr>
          <w:sz w:val="18"/>
          <w:szCs w:val="18"/>
        </w:rPr>
        <w:t xml:space="preserve"> </w:t>
      </w:r>
      <w:r w:rsidRPr="007A59BF">
        <w:rPr>
          <w:sz w:val="18"/>
          <w:szCs w:val="18"/>
        </w:rPr>
        <w:t>Erich</w:t>
      </w:r>
      <w:r>
        <w:rPr>
          <w:sz w:val="18"/>
          <w:szCs w:val="18"/>
        </w:rPr>
        <w:t xml:space="preserve"> </w:t>
      </w:r>
      <w:r w:rsidRPr="007A59BF">
        <w:rPr>
          <w:sz w:val="18"/>
          <w:szCs w:val="18"/>
        </w:rPr>
        <w:t>Müller</w:t>
      </w:r>
      <w:r>
        <w:rPr>
          <w:sz w:val="18"/>
          <w:szCs w:val="18"/>
        </w:rPr>
        <w:t xml:space="preserve"> </w:t>
      </w:r>
      <w:r w:rsidRPr="007A59BF">
        <w:rPr>
          <w:sz w:val="18"/>
          <w:szCs w:val="18"/>
        </w:rPr>
        <w:t>(ed.),</w:t>
      </w:r>
      <w:r>
        <w:rPr>
          <w:sz w:val="18"/>
          <w:szCs w:val="18"/>
        </w:rPr>
        <w:t xml:space="preserve"> </w:t>
      </w:r>
      <w:r w:rsidRPr="007A59BF">
        <w:rPr>
          <w:i/>
          <w:sz w:val="18"/>
          <w:szCs w:val="18"/>
        </w:rPr>
        <w:t>Begriffsgeschichte</w:t>
      </w:r>
      <w:r>
        <w:rPr>
          <w:i/>
          <w:sz w:val="18"/>
          <w:szCs w:val="18"/>
        </w:rPr>
        <w:t xml:space="preserve"> </w:t>
      </w:r>
      <w:r w:rsidRPr="007A59BF">
        <w:rPr>
          <w:i/>
          <w:sz w:val="18"/>
          <w:szCs w:val="18"/>
        </w:rPr>
        <w:t>im</w:t>
      </w:r>
      <w:r>
        <w:rPr>
          <w:i/>
          <w:sz w:val="18"/>
          <w:szCs w:val="18"/>
        </w:rPr>
        <w:t xml:space="preserve"> </w:t>
      </w:r>
      <w:r w:rsidRPr="007A59BF">
        <w:rPr>
          <w:i/>
          <w:sz w:val="18"/>
          <w:szCs w:val="18"/>
        </w:rPr>
        <w:t>Umbruch?</w:t>
      </w:r>
      <w:r w:rsidRPr="00797134">
        <w:rPr>
          <w:sz w:val="18"/>
          <w:szCs w:val="18"/>
        </w:rPr>
        <w:t>,</w:t>
      </w:r>
      <w:r>
        <w:rPr>
          <w:sz w:val="18"/>
          <w:szCs w:val="18"/>
        </w:rPr>
        <w:t xml:space="preserve"> </w:t>
      </w:r>
      <w:r w:rsidRPr="007A59BF">
        <w:rPr>
          <w:i/>
          <w:iCs/>
          <w:sz w:val="18"/>
          <w:szCs w:val="18"/>
        </w:rPr>
        <w:t>Archiv</w:t>
      </w:r>
      <w:r>
        <w:rPr>
          <w:i/>
          <w:iCs/>
          <w:sz w:val="18"/>
          <w:szCs w:val="18"/>
        </w:rPr>
        <w:t xml:space="preserve"> </w:t>
      </w:r>
      <w:r w:rsidRPr="007A59BF">
        <w:rPr>
          <w:i/>
          <w:iCs/>
          <w:sz w:val="18"/>
          <w:szCs w:val="18"/>
        </w:rPr>
        <w:t>für</w:t>
      </w:r>
      <w:r>
        <w:rPr>
          <w:i/>
          <w:iCs/>
          <w:sz w:val="18"/>
          <w:szCs w:val="18"/>
        </w:rPr>
        <w:t xml:space="preserve"> </w:t>
      </w:r>
      <w:r w:rsidRPr="007A59BF">
        <w:rPr>
          <w:i/>
          <w:iCs/>
          <w:sz w:val="18"/>
          <w:szCs w:val="18"/>
        </w:rPr>
        <w:t>Begriffsgeschichte</w:t>
      </w:r>
      <w:r>
        <w:rPr>
          <w:i/>
          <w:sz w:val="18"/>
          <w:szCs w:val="18"/>
        </w:rPr>
        <w:t xml:space="preserve"> </w:t>
      </w:r>
      <w:r w:rsidRPr="007A59BF">
        <w:rPr>
          <w:i/>
          <w:sz w:val="18"/>
          <w:szCs w:val="18"/>
        </w:rPr>
        <w:t>Sonderheft</w:t>
      </w:r>
      <w:r>
        <w:rPr>
          <w:sz w:val="18"/>
          <w:szCs w:val="18"/>
        </w:rPr>
        <w:t xml:space="preserve"> (2004); Anthony Grafyton, </w:t>
      </w:r>
      <w:r w:rsidRPr="007A59BF">
        <w:rPr>
          <w:sz w:val="18"/>
          <w:szCs w:val="18"/>
        </w:rPr>
        <w:t>“The</w:t>
      </w:r>
      <w:r>
        <w:rPr>
          <w:sz w:val="18"/>
          <w:szCs w:val="18"/>
        </w:rPr>
        <w:t xml:space="preserve"> </w:t>
      </w:r>
      <w:r w:rsidRPr="007A59BF">
        <w:rPr>
          <w:sz w:val="18"/>
          <w:szCs w:val="18"/>
        </w:rPr>
        <w:t>History</w:t>
      </w:r>
      <w:r>
        <w:rPr>
          <w:sz w:val="18"/>
          <w:szCs w:val="18"/>
        </w:rPr>
        <w:t xml:space="preserve"> </w:t>
      </w:r>
      <w:r w:rsidRPr="007A59BF">
        <w:rPr>
          <w:sz w:val="18"/>
          <w:szCs w:val="18"/>
        </w:rPr>
        <w:t>of</w:t>
      </w:r>
      <w:r>
        <w:rPr>
          <w:sz w:val="18"/>
          <w:szCs w:val="18"/>
        </w:rPr>
        <w:t xml:space="preserve"> </w:t>
      </w:r>
      <w:r w:rsidRPr="007A59BF">
        <w:rPr>
          <w:sz w:val="18"/>
          <w:szCs w:val="18"/>
        </w:rPr>
        <w:t>Ideas:</w:t>
      </w:r>
      <w:r>
        <w:rPr>
          <w:sz w:val="18"/>
          <w:szCs w:val="18"/>
        </w:rPr>
        <w:t xml:space="preserve"> </w:t>
      </w:r>
      <w:r w:rsidRPr="007A59BF">
        <w:rPr>
          <w:sz w:val="18"/>
          <w:szCs w:val="18"/>
        </w:rPr>
        <w:t>Precept</w:t>
      </w:r>
      <w:r>
        <w:rPr>
          <w:sz w:val="18"/>
          <w:szCs w:val="18"/>
        </w:rPr>
        <w:t xml:space="preserve"> </w:t>
      </w:r>
      <w:r w:rsidRPr="007A59BF">
        <w:rPr>
          <w:sz w:val="18"/>
          <w:szCs w:val="18"/>
        </w:rPr>
        <w:t>and</w:t>
      </w:r>
      <w:r>
        <w:rPr>
          <w:sz w:val="18"/>
          <w:szCs w:val="18"/>
        </w:rPr>
        <w:t xml:space="preserve"> </w:t>
      </w:r>
      <w:r w:rsidRPr="007A59BF">
        <w:rPr>
          <w:sz w:val="18"/>
          <w:szCs w:val="18"/>
        </w:rPr>
        <w:t>Practice</w:t>
      </w:r>
      <w:r>
        <w:rPr>
          <w:sz w:val="18"/>
          <w:szCs w:val="18"/>
        </w:rPr>
        <w:t xml:space="preserve"> </w:t>
      </w:r>
      <w:r w:rsidRPr="007A59BF">
        <w:rPr>
          <w:sz w:val="18"/>
          <w:szCs w:val="18"/>
        </w:rPr>
        <w:t>1950-2000</w:t>
      </w:r>
      <w:r>
        <w:rPr>
          <w:sz w:val="18"/>
          <w:szCs w:val="18"/>
        </w:rPr>
        <w:t xml:space="preserve"> </w:t>
      </w:r>
      <w:r w:rsidRPr="007A59BF">
        <w:rPr>
          <w:sz w:val="18"/>
          <w:szCs w:val="18"/>
        </w:rPr>
        <w:t>and</w:t>
      </w:r>
      <w:r>
        <w:rPr>
          <w:sz w:val="18"/>
          <w:szCs w:val="18"/>
        </w:rPr>
        <w:t xml:space="preserve"> </w:t>
      </w:r>
      <w:r w:rsidRPr="007A59BF">
        <w:rPr>
          <w:sz w:val="18"/>
          <w:szCs w:val="18"/>
        </w:rPr>
        <w:t>Beyond,”</w:t>
      </w:r>
      <w:r>
        <w:rPr>
          <w:sz w:val="18"/>
          <w:szCs w:val="18"/>
        </w:rPr>
        <w:t xml:space="preserve"> </w:t>
      </w:r>
      <w:r w:rsidRPr="007A59BF">
        <w:rPr>
          <w:i/>
          <w:sz w:val="18"/>
          <w:szCs w:val="18"/>
        </w:rPr>
        <w:t>Journal</w:t>
      </w:r>
      <w:r>
        <w:rPr>
          <w:i/>
          <w:sz w:val="18"/>
          <w:szCs w:val="18"/>
        </w:rPr>
        <w:t xml:space="preserve"> </w:t>
      </w:r>
      <w:r w:rsidRPr="007A59BF">
        <w:rPr>
          <w:i/>
          <w:sz w:val="18"/>
          <w:szCs w:val="18"/>
        </w:rPr>
        <w:t>of</w:t>
      </w:r>
      <w:r>
        <w:rPr>
          <w:i/>
          <w:sz w:val="18"/>
          <w:szCs w:val="18"/>
        </w:rPr>
        <w:t xml:space="preserve"> </w:t>
      </w:r>
      <w:r w:rsidRPr="007A59BF">
        <w:rPr>
          <w:i/>
          <w:sz w:val="18"/>
          <w:szCs w:val="18"/>
        </w:rPr>
        <w:t>the</w:t>
      </w:r>
      <w:r>
        <w:rPr>
          <w:i/>
          <w:sz w:val="18"/>
          <w:szCs w:val="18"/>
        </w:rPr>
        <w:t xml:space="preserve"> </w:t>
      </w:r>
      <w:r w:rsidRPr="007A59BF">
        <w:rPr>
          <w:i/>
          <w:sz w:val="18"/>
          <w:szCs w:val="18"/>
        </w:rPr>
        <w:t>History</w:t>
      </w:r>
      <w:r>
        <w:rPr>
          <w:i/>
          <w:sz w:val="18"/>
          <w:szCs w:val="18"/>
        </w:rPr>
        <w:t xml:space="preserve"> </w:t>
      </w:r>
      <w:r w:rsidRPr="007A59BF">
        <w:rPr>
          <w:i/>
          <w:sz w:val="18"/>
          <w:szCs w:val="18"/>
        </w:rPr>
        <w:t>of</w:t>
      </w:r>
      <w:r>
        <w:rPr>
          <w:i/>
          <w:sz w:val="18"/>
          <w:szCs w:val="18"/>
        </w:rPr>
        <w:t xml:space="preserve"> </w:t>
      </w:r>
      <w:r w:rsidRPr="007A59BF">
        <w:rPr>
          <w:i/>
          <w:sz w:val="18"/>
          <w:szCs w:val="18"/>
        </w:rPr>
        <w:t>Ideas</w:t>
      </w:r>
      <w:r>
        <w:rPr>
          <w:sz w:val="18"/>
          <w:szCs w:val="18"/>
        </w:rPr>
        <w:t xml:space="preserve"> </w:t>
      </w:r>
      <w:r w:rsidRPr="007A59BF">
        <w:rPr>
          <w:sz w:val="18"/>
          <w:szCs w:val="18"/>
        </w:rPr>
        <w:t>67</w:t>
      </w:r>
      <w:r>
        <w:rPr>
          <w:sz w:val="18"/>
          <w:szCs w:val="18"/>
        </w:rPr>
        <w:t xml:space="preserve"> </w:t>
      </w:r>
      <w:r w:rsidRPr="007A59BF">
        <w:rPr>
          <w:sz w:val="18"/>
          <w:szCs w:val="18"/>
        </w:rPr>
        <w:t>(2006):</w:t>
      </w:r>
      <w:r>
        <w:rPr>
          <w:sz w:val="18"/>
          <w:szCs w:val="18"/>
        </w:rPr>
        <w:t xml:space="preserve"> </w:t>
      </w:r>
      <w:r w:rsidRPr="007A59BF">
        <w:rPr>
          <w:sz w:val="18"/>
          <w:szCs w:val="18"/>
        </w:rPr>
        <w:t>1-32;</w:t>
      </w:r>
      <w:r>
        <w:rPr>
          <w:sz w:val="18"/>
          <w:szCs w:val="18"/>
        </w:rPr>
        <w:t xml:space="preserve"> </w:t>
      </w:r>
      <w:r w:rsidRPr="007A59BF">
        <w:rPr>
          <w:sz w:val="18"/>
          <w:szCs w:val="18"/>
        </w:rPr>
        <w:t>Riccardo</w:t>
      </w:r>
      <w:r>
        <w:rPr>
          <w:sz w:val="18"/>
          <w:szCs w:val="18"/>
        </w:rPr>
        <w:t xml:space="preserve"> </w:t>
      </w:r>
      <w:r w:rsidRPr="007A59BF">
        <w:rPr>
          <w:sz w:val="18"/>
          <w:szCs w:val="18"/>
        </w:rPr>
        <w:t>Pozzo</w:t>
      </w:r>
      <w:r>
        <w:rPr>
          <w:sz w:val="18"/>
          <w:szCs w:val="18"/>
        </w:rPr>
        <w:t xml:space="preserve"> </w:t>
      </w:r>
      <w:r w:rsidRPr="007A59BF">
        <w:rPr>
          <w:sz w:val="18"/>
          <w:szCs w:val="18"/>
        </w:rPr>
        <w:t>and</w:t>
      </w:r>
      <w:r>
        <w:rPr>
          <w:sz w:val="18"/>
          <w:szCs w:val="18"/>
        </w:rPr>
        <w:t xml:space="preserve"> </w:t>
      </w:r>
      <w:r w:rsidRPr="007A59BF">
        <w:rPr>
          <w:sz w:val="18"/>
          <w:szCs w:val="18"/>
        </w:rPr>
        <w:t>Marco</w:t>
      </w:r>
      <w:r>
        <w:rPr>
          <w:sz w:val="18"/>
          <w:szCs w:val="18"/>
        </w:rPr>
        <w:t xml:space="preserve"> </w:t>
      </w:r>
      <w:r w:rsidRPr="007A59BF">
        <w:rPr>
          <w:sz w:val="18"/>
          <w:szCs w:val="18"/>
        </w:rPr>
        <w:t>Sgarbi</w:t>
      </w:r>
      <w:r>
        <w:rPr>
          <w:sz w:val="18"/>
          <w:szCs w:val="18"/>
        </w:rPr>
        <w:t xml:space="preserve"> </w:t>
      </w:r>
      <w:r w:rsidRPr="007A59BF">
        <w:rPr>
          <w:sz w:val="18"/>
          <w:szCs w:val="18"/>
        </w:rPr>
        <w:t>(eds.),</w:t>
      </w:r>
      <w:r>
        <w:rPr>
          <w:sz w:val="18"/>
          <w:szCs w:val="18"/>
        </w:rPr>
        <w:t xml:space="preserve"> </w:t>
      </w:r>
      <w:r w:rsidRPr="007A59BF">
        <w:rPr>
          <w:i/>
          <w:sz w:val="18"/>
          <w:szCs w:val="18"/>
        </w:rPr>
        <w:t>Eine</w:t>
      </w:r>
      <w:r>
        <w:rPr>
          <w:i/>
          <w:sz w:val="18"/>
          <w:szCs w:val="18"/>
        </w:rPr>
        <w:t xml:space="preserve"> </w:t>
      </w:r>
      <w:r w:rsidRPr="007A59BF">
        <w:rPr>
          <w:i/>
          <w:sz w:val="18"/>
          <w:szCs w:val="18"/>
        </w:rPr>
        <w:t>Typologie</w:t>
      </w:r>
      <w:r>
        <w:rPr>
          <w:i/>
          <w:sz w:val="18"/>
          <w:szCs w:val="18"/>
        </w:rPr>
        <w:t xml:space="preserve"> </w:t>
      </w:r>
      <w:r w:rsidRPr="007A59BF">
        <w:rPr>
          <w:i/>
          <w:sz w:val="18"/>
          <w:szCs w:val="18"/>
        </w:rPr>
        <w:t>der</w:t>
      </w:r>
      <w:r>
        <w:rPr>
          <w:i/>
          <w:sz w:val="18"/>
          <w:szCs w:val="18"/>
        </w:rPr>
        <w:t xml:space="preserve"> </w:t>
      </w:r>
      <w:r w:rsidRPr="007A59BF">
        <w:rPr>
          <w:i/>
          <w:sz w:val="18"/>
          <w:szCs w:val="18"/>
        </w:rPr>
        <w:t>Formen</w:t>
      </w:r>
      <w:r>
        <w:rPr>
          <w:i/>
          <w:sz w:val="18"/>
          <w:szCs w:val="18"/>
        </w:rPr>
        <w:t xml:space="preserve"> </w:t>
      </w:r>
      <w:r w:rsidRPr="007A59BF">
        <w:rPr>
          <w:i/>
          <w:sz w:val="18"/>
          <w:szCs w:val="18"/>
        </w:rPr>
        <w:t>der</w:t>
      </w:r>
      <w:r>
        <w:rPr>
          <w:i/>
          <w:sz w:val="18"/>
          <w:szCs w:val="18"/>
        </w:rPr>
        <w:t xml:space="preserve"> </w:t>
      </w:r>
      <w:r w:rsidRPr="007A59BF">
        <w:rPr>
          <w:i/>
          <w:sz w:val="18"/>
          <w:szCs w:val="18"/>
        </w:rPr>
        <w:t>Begriffsgeschichte</w:t>
      </w:r>
      <w:r>
        <w:rPr>
          <w:sz w:val="18"/>
          <w:szCs w:val="18"/>
        </w:rPr>
        <w:t xml:space="preserve"> </w:t>
      </w:r>
      <w:r w:rsidRPr="007A59BF">
        <w:rPr>
          <w:sz w:val="18"/>
          <w:szCs w:val="18"/>
        </w:rPr>
        <w:t>(Hamburg:</w:t>
      </w:r>
      <w:r>
        <w:rPr>
          <w:sz w:val="18"/>
          <w:szCs w:val="18"/>
        </w:rPr>
        <w:t xml:space="preserve"> </w:t>
      </w:r>
      <w:r w:rsidRPr="007A59BF">
        <w:rPr>
          <w:sz w:val="18"/>
          <w:szCs w:val="18"/>
        </w:rPr>
        <w:t>Meiner,</w:t>
      </w:r>
      <w:r>
        <w:rPr>
          <w:sz w:val="18"/>
          <w:szCs w:val="18"/>
        </w:rPr>
        <w:t xml:space="preserve"> </w:t>
      </w:r>
      <w:r w:rsidRPr="007A59BF">
        <w:rPr>
          <w:sz w:val="18"/>
          <w:szCs w:val="18"/>
        </w:rPr>
        <w:t>2010);</w:t>
      </w:r>
      <w:r>
        <w:rPr>
          <w:sz w:val="18"/>
          <w:szCs w:val="18"/>
        </w:rPr>
        <w:t xml:space="preserve"> </w:t>
      </w:r>
      <w:r w:rsidRPr="007A59BF">
        <w:rPr>
          <w:sz w:val="18"/>
          <w:szCs w:val="18"/>
        </w:rPr>
        <w:t>id.</w:t>
      </w:r>
      <w:r>
        <w:rPr>
          <w:sz w:val="18"/>
          <w:szCs w:val="18"/>
        </w:rPr>
        <w:t xml:space="preserve"> </w:t>
      </w:r>
      <w:r w:rsidRPr="007A59BF">
        <w:rPr>
          <w:sz w:val="18"/>
          <w:szCs w:val="18"/>
        </w:rPr>
        <w:t>and</w:t>
      </w:r>
      <w:r>
        <w:rPr>
          <w:sz w:val="18"/>
          <w:szCs w:val="18"/>
        </w:rPr>
        <w:t xml:space="preserve"> </w:t>
      </w:r>
      <w:r w:rsidRPr="007A59BF">
        <w:rPr>
          <w:sz w:val="18"/>
          <w:szCs w:val="18"/>
        </w:rPr>
        <w:t>id.</w:t>
      </w:r>
      <w:r>
        <w:rPr>
          <w:sz w:val="18"/>
          <w:szCs w:val="18"/>
        </w:rPr>
        <w:t xml:space="preserve"> </w:t>
      </w:r>
      <w:r w:rsidRPr="007A59BF">
        <w:rPr>
          <w:sz w:val="18"/>
          <w:szCs w:val="18"/>
        </w:rPr>
        <w:t>(eds.),</w:t>
      </w:r>
      <w:r>
        <w:rPr>
          <w:sz w:val="18"/>
          <w:szCs w:val="18"/>
        </w:rPr>
        <w:t xml:space="preserve"> </w:t>
      </w:r>
      <w:r w:rsidRPr="007A59BF">
        <w:rPr>
          <w:i/>
          <w:sz w:val="18"/>
          <w:szCs w:val="18"/>
        </w:rPr>
        <w:t>Begriffs-,</w:t>
      </w:r>
      <w:r>
        <w:rPr>
          <w:i/>
          <w:sz w:val="18"/>
          <w:szCs w:val="18"/>
        </w:rPr>
        <w:t xml:space="preserve"> </w:t>
      </w:r>
      <w:r w:rsidRPr="007A59BF">
        <w:rPr>
          <w:i/>
          <w:sz w:val="18"/>
          <w:szCs w:val="18"/>
        </w:rPr>
        <w:t>Ideen-</w:t>
      </w:r>
      <w:r>
        <w:rPr>
          <w:i/>
          <w:sz w:val="18"/>
          <w:szCs w:val="18"/>
        </w:rPr>
        <w:t xml:space="preserve"> </w:t>
      </w:r>
      <w:r w:rsidRPr="007A59BF">
        <w:rPr>
          <w:i/>
          <w:sz w:val="18"/>
          <w:szCs w:val="18"/>
        </w:rPr>
        <w:t>und</w:t>
      </w:r>
      <w:r>
        <w:rPr>
          <w:i/>
          <w:sz w:val="18"/>
          <w:szCs w:val="18"/>
        </w:rPr>
        <w:t xml:space="preserve"> </w:t>
      </w:r>
      <w:r w:rsidRPr="007A59BF">
        <w:rPr>
          <w:i/>
          <w:sz w:val="18"/>
          <w:szCs w:val="18"/>
        </w:rPr>
        <w:t>Problemgeschichte</w:t>
      </w:r>
      <w:r>
        <w:rPr>
          <w:i/>
          <w:sz w:val="18"/>
          <w:szCs w:val="18"/>
        </w:rPr>
        <w:t xml:space="preserve"> </w:t>
      </w:r>
      <w:r w:rsidRPr="007A59BF">
        <w:rPr>
          <w:i/>
          <w:sz w:val="18"/>
          <w:szCs w:val="18"/>
        </w:rPr>
        <w:t>im</w:t>
      </w:r>
      <w:r>
        <w:rPr>
          <w:i/>
          <w:sz w:val="18"/>
          <w:szCs w:val="18"/>
        </w:rPr>
        <w:t xml:space="preserve"> </w:t>
      </w:r>
      <w:r w:rsidRPr="007A59BF">
        <w:rPr>
          <w:i/>
          <w:sz w:val="18"/>
          <w:szCs w:val="18"/>
        </w:rPr>
        <w:t>21.</w:t>
      </w:r>
      <w:r>
        <w:rPr>
          <w:i/>
          <w:sz w:val="18"/>
          <w:szCs w:val="18"/>
        </w:rPr>
        <w:t xml:space="preserve"> </w:t>
      </w:r>
      <w:r w:rsidRPr="007A59BF">
        <w:rPr>
          <w:i/>
          <w:sz w:val="18"/>
          <w:szCs w:val="18"/>
        </w:rPr>
        <w:t>Jahrhundert</w:t>
      </w:r>
      <w:r>
        <w:rPr>
          <w:sz w:val="18"/>
          <w:szCs w:val="18"/>
        </w:rPr>
        <w:t xml:space="preserve"> </w:t>
      </w:r>
      <w:r w:rsidRPr="007A59BF">
        <w:rPr>
          <w:sz w:val="18"/>
          <w:szCs w:val="18"/>
        </w:rPr>
        <w:t>(Wiesbaden:</w:t>
      </w:r>
      <w:r>
        <w:rPr>
          <w:sz w:val="18"/>
          <w:szCs w:val="18"/>
        </w:rPr>
        <w:t xml:space="preserve"> </w:t>
      </w:r>
      <w:r w:rsidRPr="007A59BF">
        <w:rPr>
          <w:sz w:val="18"/>
          <w:szCs w:val="18"/>
        </w:rPr>
        <w:t>Harrassowitz,</w:t>
      </w:r>
      <w:r>
        <w:rPr>
          <w:sz w:val="18"/>
          <w:szCs w:val="18"/>
        </w:rPr>
        <w:t xml:space="preserve"> </w:t>
      </w:r>
      <w:r w:rsidRPr="007A59BF">
        <w:rPr>
          <w:sz w:val="18"/>
          <w:szCs w:val="18"/>
        </w:rPr>
        <w:t>2011).</w:t>
      </w:r>
    </w:p>
  </w:footnote>
  <w:footnote w:id="3">
    <w:p w14:paraId="3C923098" w14:textId="77777777" w:rsidR="00593E3C" w:rsidRDefault="00593E3C" w:rsidP="001D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 w:rsidRPr="00D30E79">
        <w:rPr>
          <w:rStyle w:val="Rimandonotaapidipagina"/>
          <w:sz w:val="18"/>
          <w:szCs w:val="18"/>
        </w:rPr>
        <w:footnoteRef/>
      </w:r>
      <w:r>
        <w:rPr>
          <w:sz w:val="18"/>
          <w:szCs w:val="18"/>
        </w:rPr>
        <w:t xml:space="preserve"> </w:t>
      </w:r>
      <w:r>
        <w:rPr>
          <w:sz w:val="18"/>
          <w:szCs w:val="18"/>
        </w:rPr>
        <w:tab/>
      </w:r>
      <w:r w:rsidRPr="00D30E79">
        <w:rPr>
          <w:i/>
          <w:sz w:val="18"/>
          <w:szCs w:val="18"/>
        </w:rPr>
        <w:t>Vocabulaire</w:t>
      </w:r>
      <w:r>
        <w:rPr>
          <w:i/>
          <w:sz w:val="18"/>
          <w:szCs w:val="18"/>
        </w:rPr>
        <w:t xml:space="preserve"> </w:t>
      </w:r>
      <w:r w:rsidRPr="00D30E79">
        <w:rPr>
          <w:i/>
          <w:sz w:val="18"/>
          <w:szCs w:val="18"/>
        </w:rPr>
        <w:t>européen</w:t>
      </w:r>
      <w:r>
        <w:rPr>
          <w:i/>
          <w:sz w:val="18"/>
          <w:szCs w:val="18"/>
        </w:rPr>
        <w:t xml:space="preserve"> </w:t>
      </w:r>
      <w:r w:rsidRPr="00D30E79">
        <w:rPr>
          <w:i/>
          <w:sz w:val="18"/>
          <w:szCs w:val="18"/>
        </w:rPr>
        <w:t>des</w:t>
      </w:r>
      <w:r>
        <w:rPr>
          <w:i/>
          <w:sz w:val="18"/>
          <w:szCs w:val="18"/>
        </w:rPr>
        <w:t xml:space="preserve"> </w:t>
      </w:r>
      <w:r w:rsidRPr="00D30E79">
        <w:rPr>
          <w:i/>
          <w:sz w:val="18"/>
          <w:szCs w:val="18"/>
        </w:rPr>
        <w:t>philosophies:</w:t>
      </w:r>
      <w:r>
        <w:rPr>
          <w:i/>
          <w:sz w:val="18"/>
          <w:szCs w:val="18"/>
        </w:rPr>
        <w:t xml:space="preserve"> </w:t>
      </w:r>
      <w:r w:rsidRPr="00D30E79">
        <w:rPr>
          <w:i/>
          <w:sz w:val="18"/>
          <w:szCs w:val="18"/>
        </w:rPr>
        <w:t>Dictionnaire</w:t>
      </w:r>
      <w:r>
        <w:rPr>
          <w:i/>
          <w:sz w:val="18"/>
          <w:szCs w:val="18"/>
        </w:rPr>
        <w:t xml:space="preserve"> </w:t>
      </w:r>
      <w:r w:rsidRPr="00D30E79">
        <w:rPr>
          <w:i/>
          <w:sz w:val="18"/>
          <w:szCs w:val="18"/>
        </w:rPr>
        <w:t>des</w:t>
      </w:r>
      <w:r>
        <w:rPr>
          <w:i/>
          <w:sz w:val="18"/>
          <w:szCs w:val="18"/>
        </w:rPr>
        <w:t xml:space="preserve"> </w:t>
      </w:r>
      <w:r w:rsidRPr="00D30E79">
        <w:rPr>
          <w:i/>
          <w:sz w:val="18"/>
          <w:szCs w:val="18"/>
        </w:rPr>
        <w:t>intraduisibles</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Barbara</w:t>
      </w:r>
      <w:r>
        <w:rPr>
          <w:sz w:val="18"/>
          <w:szCs w:val="18"/>
        </w:rPr>
        <w:t xml:space="preserve"> </w:t>
      </w:r>
      <w:r w:rsidRPr="00D30E79">
        <w:rPr>
          <w:sz w:val="18"/>
          <w:szCs w:val="18"/>
        </w:rPr>
        <w:t>Cassin</w:t>
      </w:r>
      <w:r>
        <w:rPr>
          <w:sz w:val="18"/>
          <w:szCs w:val="18"/>
        </w:rPr>
        <w:t xml:space="preserve"> </w:t>
      </w:r>
      <w:r w:rsidRPr="00D30E79">
        <w:rPr>
          <w:sz w:val="18"/>
          <w:szCs w:val="18"/>
        </w:rPr>
        <w:t>(Paris:</w:t>
      </w:r>
      <w:r>
        <w:rPr>
          <w:sz w:val="18"/>
          <w:szCs w:val="18"/>
        </w:rPr>
        <w:t xml:space="preserve"> </w:t>
      </w:r>
      <w:r w:rsidRPr="00D30E79">
        <w:rPr>
          <w:sz w:val="18"/>
          <w:szCs w:val="18"/>
        </w:rPr>
        <w:t>Seuil-Robert,</w:t>
      </w:r>
      <w:r>
        <w:rPr>
          <w:sz w:val="18"/>
          <w:szCs w:val="18"/>
        </w:rPr>
        <w:t xml:space="preserve"> </w:t>
      </w:r>
      <w:r w:rsidRPr="00D30E79">
        <w:rPr>
          <w:sz w:val="18"/>
          <w:szCs w:val="18"/>
        </w:rPr>
        <w:t>2005);</w:t>
      </w:r>
      <w:r>
        <w:rPr>
          <w:sz w:val="18"/>
          <w:szCs w:val="18"/>
        </w:rPr>
        <w:t xml:space="preserve"> </w:t>
      </w:r>
      <w:r w:rsidRPr="00D30E79">
        <w:rPr>
          <w:i/>
          <w:sz w:val="18"/>
          <w:szCs w:val="18"/>
        </w:rPr>
        <w:t>Historisches</w:t>
      </w:r>
      <w:r>
        <w:rPr>
          <w:i/>
          <w:sz w:val="18"/>
          <w:szCs w:val="18"/>
        </w:rPr>
        <w:t xml:space="preserve"> </w:t>
      </w:r>
      <w:r w:rsidRPr="00D30E79">
        <w:rPr>
          <w:i/>
          <w:sz w:val="18"/>
          <w:szCs w:val="18"/>
        </w:rPr>
        <w:t>Wörterbuch</w:t>
      </w:r>
      <w:r>
        <w:rPr>
          <w:i/>
          <w:sz w:val="18"/>
          <w:szCs w:val="18"/>
        </w:rPr>
        <w:t xml:space="preserve"> </w:t>
      </w:r>
      <w:r w:rsidRPr="00D30E79">
        <w:rPr>
          <w:i/>
          <w:sz w:val="18"/>
          <w:szCs w:val="18"/>
        </w:rPr>
        <w:t>der</w:t>
      </w:r>
      <w:r>
        <w:rPr>
          <w:i/>
          <w:sz w:val="18"/>
          <w:szCs w:val="18"/>
        </w:rPr>
        <w:t xml:space="preserve"> </w:t>
      </w:r>
      <w:r w:rsidRPr="00D30E79">
        <w:rPr>
          <w:i/>
          <w:sz w:val="18"/>
          <w:szCs w:val="18"/>
        </w:rPr>
        <w:t>Philosophie</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Joachim</w:t>
      </w:r>
      <w:r>
        <w:rPr>
          <w:sz w:val="18"/>
          <w:szCs w:val="18"/>
        </w:rPr>
        <w:t xml:space="preserve"> </w:t>
      </w:r>
      <w:r w:rsidRPr="00D30E79">
        <w:rPr>
          <w:sz w:val="18"/>
          <w:szCs w:val="18"/>
        </w:rPr>
        <w:t>Ritter,</w:t>
      </w:r>
      <w:r>
        <w:rPr>
          <w:sz w:val="18"/>
          <w:szCs w:val="18"/>
        </w:rPr>
        <w:t xml:space="preserve"> </w:t>
      </w:r>
      <w:r w:rsidRPr="00D30E79">
        <w:rPr>
          <w:sz w:val="18"/>
          <w:szCs w:val="18"/>
        </w:rPr>
        <w:t>Karlfried</w:t>
      </w:r>
      <w:r>
        <w:rPr>
          <w:sz w:val="18"/>
          <w:szCs w:val="18"/>
        </w:rPr>
        <w:t xml:space="preserve"> </w:t>
      </w:r>
      <w:r w:rsidRPr="00D30E79">
        <w:rPr>
          <w:sz w:val="18"/>
          <w:szCs w:val="18"/>
        </w:rPr>
        <w:t>Gründer,</w:t>
      </w:r>
      <w:r>
        <w:rPr>
          <w:sz w:val="18"/>
          <w:szCs w:val="18"/>
        </w:rPr>
        <w:t xml:space="preserve"> </w:t>
      </w:r>
      <w:r w:rsidRPr="00D30E79">
        <w:rPr>
          <w:sz w:val="18"/>
          <w:szCs w:val="18"/>
        </w:rPr>
        <w:t>13</w:t>
      </w:r>
      <w:r>
        <w:rPr>
          <w:sz w:val="18"/>
          <w:szCs w:val="18"/>
        </w:rPr>
        <w:t xml:space="preserve"> </w:t>
      </w:r>
      <w:r w:rsidRPr="00D30E79">
        <w:rPr>
          <w:sz w:val="18"/>
          <w:szCs w:val="18"/>
        </w:rPr>
        <w:t>vols.</w:t>
      </w:r>
      <w:r>
        <w:rPr>
          <w:sz w:val="18"/>
          <w:szCs w:val="18"/>
        </w:rPr>
        <w:t xml:space="preserve"> </w:t>
      </w:r>
      <w:r w:rsidRPr="00D30E79">
        <w:rPr>
          <w:sz w:val="18"/>
          <w:szCs w:val="18"/>
        </w:rPr>
        <w:t>(Basel:</w:t>
      </w:r>
      <w:r>
        <w:rPr>
          <w:sz w:val="18"/>
          <w:szCs w:val="18"/>
        </w:rPr>
        <w:t xml:space="preserve"> </w:t>
      </w:r>
      <w:r w:rsidRPr="00D30E79">
        <w:rPr>
          <w:sz w:val="18"/>
          <w:szCs w:val="18"/>
        </w:rPr>
        <w:t>Schwabe,</w:t>
      </w:r>
      <w:r>
        <w:rPr>
          <w:sz w:val="18"/>
          <w:szCs w:val="18"/>
        </w:rPr>
        <w:t xml:space="preserve"> </w:t>
      </w:r>
      <w:r w:rsidRPr="00D30E79">
        <w:rPr>
          <w:sz w:val="18"/>
          <w:szCs w:val="18"/>
        </w:rPr>
        <w:t>1972-2006);</w:t>
      </w:r>
      <w:r>
        <w:rPr>
          <w:sz w:val="18"/>
          <w:szCs w:val="18"/>
        </w:rPr>
        <w:t xml:space="preserve"> </w:t>
      </w:r>
      <w:r w:rsidRPr="00D30E79">
        <w:rPr>
          <w:i/>
          <w:sz w:val="18"/>
          <w:szCs w:val="18"/>
        </w:rPr>
        <w:t>Geschichtliche</w:t>
      </w:r>
      <w:r>
        <w:rPr>
          <w:i/>
          <w:sz w:val="18"/>
          <w:szCs w:val="18"/>
        </w:rPr>
        <w:t xml:space="preserve"> </w:t>
      </w:r>
      <w:r w:rsidRPr="00D30E79">
        <w:rPr>
          <w:i/>
          <w:sz w:val="18"/>
          <w:szCs w:val="18"/>
        </w:rPr>
        <w:t>Grundbegriffe</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Otto</w:t>
      </w:r>
      <w:r>
        <w:rPr>
          <w:sz w:val="18"/>
          <w:szCs w:val="18"/>
        </w:rPr>
        <w:t xml:space="preserve"> </w:t>
      </w:r>
      <w:r w:rsidRPr="00D30E79">
        <w:rPr>
          <w:sz w:val="18"/>
          <w:szCs w:val="18"/>
        </w:rPr>
        <w:t>Brunner,</w:t>
      </w:r>
      <w:r>
        <w:rPr>
          <w:sz w:val="18"/>
          <w:szCs w:val="18"/>
        </w:rPr>
        <w:t xml:space="preserve"> </w:t>
      </w:r>
      <w:r w:rsidRPr="00D30E79">
        <w:rPr>
          <w:sz w:val="18"/>
          <w:szCs w:val="18"/>
        </w:rPr>
        <w:t>Wilhelm</w:t>
      </w:r>
      <w:r>
        <w:rPr>
          <w:sz w:val="18"/>
          <w:szCs w:val="18"/>
        </w:rPr>
        <w:t xml:space="preserve"> </w:t>
      </w:r>
      <w:r w:rsidRPr="00D30E79">
        <w:rPr>
          <w:sz w:val="18"/>
          <w:szCs w:val="18"/>
        </w:rPr>
        <w:t>Conze,</w:t>
      </w:r>
      <w:r>
        <w:rPr>
          <w:sz w:val="18"/>
          <w:szCs w:val="18"/>
        </w:rPr>
        <w:t xml:space="preserve"> </w:t>
      </w:r>
      <w:r w:rsidRPr="00D30E79">
        <w:rPr>
          <w:sz w:val="18"/>
          <w:szCs w:val="18"/>
        </w:rPr>
        <w:t>and</w:t>
      </w:r>
      <w:r>
        <w:rPr>
          <w:sz w:val="18"/>
          <w:szCs w:val="18"/>
        </w:rPr>
        <w:t xml:space="preserve"> </w:t>
      </w:r>
      <w:r w:rsidRPr="00D30E79">
        <w:rPr>
          <w:sz w:val="18"/>
          <w:szCs w:val="18"/>
        </w:rPr>
        <w:t>Reinhardt</w:t>
      </w:r>
      <w:r>
        <w:rPr>
          <w:sz w:val="18"/>
          <w:szCs w:val="18"/>
        </w:rPr>
        <w:t xml:space="preserve"> </w:t>
      </w:r>
      <w:r w:rsidRPr="00D30E79">
        <w:rPr>
          <w:sz w:val="18"/>
          <w:szCs w:val="18"/>
        </w:rPr>
        <w:t>Koselleck,</w:t>
      </w:r>
      <w:r>
        <w:rPr>
          <w:sz w:val="18"/>
          <w:szCs w:val="18"/>
        </w:rPr>
        <w:t xml:space="preserve"> </w:t>
      </w:r>
      <w:r w:rsidRPr="00D30E79">
        <w:rPr>
          <w:sz w:val="18"/>
          <w:szCs w:val="18"/>
        </w:rPr>
        <w:t>9</w:t>
      </w:r>
      <w:r>
        <w:rPr>
          <w:sz w:val="18"/>
          <w:szCs w:val="18"/>
        </w:rPr>
        <w:t xml:space="preserve"> </w:t>
      </w:r>
      <w:r w:rsidRPr="00D30E79">
        <w:rPr>
          <w:sz w:val="18"/>
          <w:szCs w:val="18"/>
        </w:rPr>
        <w:t>vols.</w:t>
      </w:r>
      <w:r>
        <w:rPr>
          <w:sz w:val="18"/>
          <w:szCs w:val="18"/>
        </w:rPr>
        <w:t xml:space="preserve"> </w:t>
      </w:r>
      <w:r w:rsidRPr="00D30E79">
        <w:rPr>
          <w:sz w:val="18"/>
          <w:szCs w:val="18"/>
        </w:rPr>
        <w:t>(Stuttgart:</w:t>
      </w:r>
      <w:r>
        <w:rPr>
          <w:sz w:val="18"/>
          <w:szCs w:val="18"/>
        </w:rPr>
        <w:t xml:space="preserve"> </w:t>
      </w:r>
      <w:r w:rsidRPr="00D30E79">
        <w:rPr>
          <w:sz w:val="18"/>
          <w:szCs w:val="18"/>
        </w:rPr>
        <w:t>Klett-Cotta</w:t>
      </w:r>
      <w:r>
        <w:rPr>
          <w:sz w:val="18"/>
          <w:szCs w:val="18"/>
        </w:rPr>
        <w:t xml:space="preserve"> </w:t>
      </w:r>
      <w:r w:rsidRPr="00D30E79">
        <w:rPr>
          <w:sz w:val="18"/>
          <w:szCs w:val="18"/>
        </w:rPr>
        <w:t>1972-1989).</w:t>
      </w:r>
    </w:p>
  </w:footnote>
  <w:footnote w:id="4">
    <w:p w14:paraId="4F5F1A6C" w14:textId="77777777" w:rsidR="00593E3C" w:rsidRDefault="00593E3C" w:rsidP="001D46DB">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0E79">
        <w:rPr>
          <w:rStyle w:val="Rimandonotaapidipagina"/>
          <w:sz w:val="18"/>
          <w:szCs w:val="18"/>
        </w:rPr>
        <w:footnoteRef/>
      </w:r>
      <w:r>
        <w:rPr>
          <w:sz w:val="18"/>
          <w:szCs w:val="18"/>
        </w:rPr>
        <w:t xml:space="preserve"> </w:t>
      </w:r>
      <w:r>
        <w:rPr>
          <w:sz w:val="18"/>
          <w:szCs w:val="18"/>
        </w:rPr>
        <w:tab/>
      </w:r>
      <w:r w:rsidRPr="00D30E79">
        <w:rPr>
          <w:sz w:val="18"/>
          <w:szCs w:val="18"/>
        </w:rPr>
        <w:t>Ulrich</w:t>
      </w:r>
      <w:r>
        <w:rPr>
          <w:sz w:val="18"/>
          <w:szCs w:val="18"/>
        </w:rPr>
        <w:t xml:space="preserve"> </w:t>
      </w:r>
      <w:r w:rsidRPr="00D30E79">
        <w:rPr>
          <w:sz w:val="18"/>
          <w:szCs w:val="18"/>
        </w:rPr>
        <w:t>Johannes</w:t>
      </w:r>
      <w:r>
        <w:rPr>
          <w:sz w:val="18"/>
          <w:szCs w:val="18"/>
        </w:rPr>
        <w:t xml:space="preserve"> </w:t>
      </w:r>
      <w:r w:rsidRPr="00D30E79">
        <w:rPr>
          <w:sz w:val="18"/>
          <w:szCs w:val="18"/>
        </w:rPr>
        <w:t>Schneider,</w:t>
      </w:r>
      <w:r>
        <w:rPr>
          <w:sz w:val="18"/>
          <w:szCs w:val="18"/>
        </w:rPr>
        <w:t xml:space="preserve"> </w:t>
      </w:r>
      <w:r w:rsidRPr="00D30E79">
        <w:rPr>
          <w:sz w:val="18"/>
          <w:szCs w:val="18"/>
        </w:rPr>
        <w:t>“Intellectual</w:t>
      </w:r>
      <w:r>
        <w:rPr>
          <w:sz w:val="18"/>
          <w:szCs w:val="18"/>
        </w:rPr>
        <w:t xml:space="preserve"> </w:t>
      </w:r>
      <w:r w:rsidRPr="00D30E79">
        <w:rPr>
          <w:sz w:val="18"/>
          <w:szCs w:val="18"/>
        </w:rPr>
        <w:t>History</w:t>
      </w:r>
      <w:r>
        <w:rPr>
          <w:sz w:val="18"/>
          <w:szCs w:val="18"/>
        </w:rPr>
        <w:t xml:space="preserve"> </w:t>
      </w:r>
      <w:r w:rsidRPr="00D30E79">
        <w:rPr>
          <w:sz w:val="18"/>
          <w:szCs w:val="18"/>
        </w:rPr>
        <w:t>and</w:t>
      </w:r>
      <w:r>
        <w:rPr>
          <w:sz w:val="18"/>
          <w:szCs w:val="18"/>
        </w:rPr>
        <w:t xml:space="preserve"> </w:t>
      </w:r>
      <w:r w:rsidRPr="00D30E79">
        <w:rPr>
          <w:sz w:val="18"/>
          <w:szCs w:val="18"/>
        </w:rPr>
        <w:t>the</w:t>
      </w:r>
      <w:r>
        <w:rPr>
          <w:sz w:val="18"/>
          <w:szCs w:val="18"/>
        </w:rPr>
        <w:t xml:space="preserve"> </w:t>
      </w:r>
      <w:r w:rsidRPr="00D30E79">
        <w:rPr>
          <w:sz w:val="18"/>
          <w:szCs w:val="18"/>
        </w:rPr>
        <w:t>History</w:t>
      </w:r>
      <w:r>
        <w:rPr>
          <w:sz w:val="18"/>
          <w:szCs w:val="18"/>
        </w:rPr>
        <w:t xml:space="preserve"> </w:t>
      </w:r>
      <w:r w:rsidRPr="00D30E79">
        <w:rPr>
          <w:sz w:val="18"/>
          <w:szCs w:val="18"/>
        </w:rPr>
        <w:t>of</w:t>
      </w:r>
      <w:r>
        <w:rPr>
          <w:sz w:val="18"/>
          <w:szCs w:val="18"/>
        </w:rPr>
        <w:t xml:space="preserve"> </w:t>
      </w:r>
      <w:r w:rsidRPr="00D30E79">
        <w:rPr>
          <w:sz w:val="18"/>
          <w:szCs w:val="18"/>
        </w:rPr>
        <w:t>Philosophy,”</w:t>
      </w:r>
      <w:r>
        <w:rPr>
          <w:sz w:val="18"/>
          <w:szCs w:val="18"/>
        </w:rPr>
        <w:t xml:space="preserve"> </w:t>
      </w:r>
      <w:r w:rsidRPr="00D30E79">
        <w:rPr>
          <w:i/>
          <w:iCs/>
          <w:sz w:val="18"/>
          <w:szCs w:val="18"/>
        </w:rPr>
        <w:t>Intellectual</w:t>
      </w:r>
      <w:r>
        <w:rPr>
          <w:i/>
          <w:iCs/>
          <w:sz w:val="18"/>
          <w:szCs w:val="18"/>
        </w:rPr>
        <w:t xml:space="preserve"> </w:t>
      </w:r>
      <w:r w:rsidRPr="00D30E79">
        <w:rPr>
          <w:i/>
          <w:iCs/>
          <w:sz w:val="18"/>
          <w:szCs w:val="18"/>
        </w:rPr>
        <w:t>News</w:t>
      </w:r>
      <w:r>
        <w:rPr>
          <w:sz w:val="18"/>
          <w:szCs w:val="18"/>
        </w:rPr>
        <w:t xml:space="preserve"> (Autumn 1996), </w:t>
      </w:r>
      <w:r w:rsidRPr="00D30E79">
        <w:rPr>
          <w:sz w:val="18"/>
          <w:szCs w:val="18"/>
        </w:rPr>
        <w:t>8-30;</w:t>
      </w:r>
      <w:r>
        <w:rPr>
          <w:sz w:val="18"/>
          <w:szCs w:val="18"/>
        </w:rPr>
        <w:t xml:space="preserve"> </w:t>
      </w:r>
      <w:r w:rsidRPr="00D30E79">
        <w:rPr>
          <w:i/>
          <w:sz w:val="18"/>
          <w:szCs w:val="18"/>
        </w:rPr>
        <w:t>New</w:t>
      </w:r>
      <w:r>
        <w:rPr>
          <w:i/>
          <w:sz w:val="18"/>
          <w:szCs w:val="18"/>
        </w:rPr>
        <w:t xml:space="preserve"> </w:t>
      </w:r>
      <w:r w:rsidRPr="00D30E79">
        <w:rPr>
          <w:i/>
          <w:sz w:val="18"/>
          <w:szCs w:val="18"/>
        </w:rPr>
        <w:t>Dictionary</w:t>
      </w:r>
      <w:r>
        <w:rPr>
          <w:i/>
          <w:sz w:val="18"/>
          <w:szCs w:val="18"/>
        </w:rPr>
        <w:t xml:space="preserve"> </w:t>
      </w:r>
      <w:r w:rsidRPr="00D30E79">
        <w:rPr>
          <w:i/>
          <w:sz w:val="18"/>
          <w:szCs w:val="18"/>
        </w:rPr>
        <w:t>of</w:t>
      </w:r>
      <w:r>
        <w:rPr>
          <w:i/>
          <w:sz w:val="18"/>
          <w:szCs w:val="18"/>
        </w:rPr>
        <w:t xml:space="preserve"> </w:t>
      </w:r>
      <w:r w:rsidRPr="00D30E79">
        <w:rPr>
          <w:i/>
          <w:sz w:val="18"/>
          <w:szCs w:val="18"/>
        </w:rPr>
        <w:t>the</w:t>
      </w:r>
      <w:r>
        <w:rPr>
          <w:i/>
          <w:sz w:val="18"/>
          <w:szCs w:val="18"/>
        </w:rPr>
        <w:t xml:space="preserve"> </w:t>
      </w:r>
      <w:r w:rsidRPr="00D30E79">
        <w:rPr>
          <w:i/>
          <w:sz w:val="18"/>
          <w:szCs w:val="18"/>
        </w:rPr>
        <w:t>History</w:t>
      </w:r>
      <w:r>
        <w:rPr>
          <w:i/>
          <w:sz w:val="18"/>
          <w:szCs w:val="18"/>
        </w:rPr>
        <w:t xml:space="preserve"> </w:t>
      </w:r>
      <w:r w:rsidRPr="00D30E79">
        <w:rPr>
          <w:i/>
          <w:sz w:val="18"/>
          <w:szCs w:val="18"/>
        </w:rPr>
        <w:t>of</w:t>
      </w:r>
      <w:r>
        <w:rPr>
          <w:i/>
          <w:sz w:val="18"/>
          <w:szCs w:val="18"/>
        </w:rPr>
        <w:t xml:space="preserve"> </w:t>
      </w:r>
      <w:r w:rsidRPr="00D30E79">
        <w:rPr>
          <w:i/>
          <w:sz w:val="18"/>
          <w:szCs w:val="18"/>
        </w:rPr>
        <w:t>Ideas</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Maryanne</w:t>
      </w:r>
      <w:r>
        <w:rPr>
          <w:sz w:val="18"/>
          <w:szCs w:val="18"/>
        </w:rPr>
        <w:t xml:space="preserve"> </w:t>
      </w:r>
      <w:r w:rsidRPr="00D30E79">
        <w:rPr>
          <w:sz w:val="18"/>
          <w:szCs w:val="18"/>
        </w:rPr>
        <w:t>Cline</w:t>
      </w:r>
      <w:r>
        <w:rPr>
          <w:sz w:val="18"/>
          <w:szCs w:val="18"/>
        </w:rPr>
        <w:t xml:space="preserve"> </w:t>
      </w:r>
      <w:r w:rsidRPr="00D30E79">
        <w:rPr>
          <w:sz w:val="18"/>
          <w:szCs w:val="18"/>
        </w:rPr>
        <w:t>Horowitz,</w:t>
      </w:r>
      <w:r>
        <w:rPr>
          <w:sz w:val="18"/>
          <w:szCs w:val="18"/>
        </w:rPr>
        <w:t xml:space="preserve"> </w:t>
      </w:r>
      <w:r w:rsidRPr="00D30E79">
        <w:rPr>
          <w:sz w:val="18"/>
          <w:szCs w:val="18"/>
        </w:rPr>
        <w:t>6</w:t>
      </w:r>
      <w:r>
        <w:rPr>
          <w:sz w:val="18"/>
          <w:szCs w:val="18"/>
        </w:rPr>
        <w:t xml:space="preserve"> </w:t>
      </w:r>
      <w:r w:rsidRPr="00D30E79">
        <w:rPr>
          <w:sz w:val="18"/>
          <w:szCs w:val="18"/>
        </w:rPr>
        <w:t>vols.</w:t>
      </w:r>
      <w:r>
        <w:rPr>
          <w:sz w:val="18"/>
          <w:szCs w:val="18"/>
        </w:rPr>
        <w:t xml:space="preserve"> </w:t>
      </w:r>
      <w:r w:rsidRPr="00D30E79">
        <w:rPr>
          <w:sz w:val="18"/>
          <w:szCs w:val="18"/>
        </w:rPr>
        <w:t>(New</w:t>
      </w:r>
      <w:r>
        <w:rPr>
          <w:sz w:val="18"/>
          <w:szCs w:val="18"/>
        </w:rPr>
        <w:t xml:space="preserve"> </w:t>
      </w:r>
      <w:r w:rsidRPr="00D30E79">
        <w:rPr>
          <w:sz w:val="18"/>
          <w:szCs w:val="18"/>
        </w:rPr>
        <w:t>York:</w:t>
      </w:r>
      <w:r>
        <w:rPr>
          <w:sz w:val="18"/>
          <w:szCs w:val="18"/>
        </w:rPr>
        <w:t xml:space="preserve"> </w:t>
      </w:r>
      <w:r w:rsidRPr="00D30E79">
        <w:rPr>
          <w:sz w:val="18"/>
          <w:szCs w:val="18"/>
        </w:rPr>
        <w:t>Scribner’s,</w:t>
      </w:r>
      <w:r>
        <w:rPr>
          <w:sz w:val="18"/>
          <w:szCs w:val="18"/>
        </w:rPr>
        <w:t xml:space="preserve"> </w:t>
      </w:r>
      <w:r w:rsidRPr="00D30E79">
        <w:rPr>
          <w:sz w:val="18"/>
          <w:szCs w:val="18"/>
        </w:rPr>
        <w:t>2005).</w:t>
      </w:r>
    </w:p>
  </w:footnote>
  <w:footnote w:id="5">
    <w:p w14:paraId="7341C72A" w14:textId="5D4E7305" w:rsidR="00593E3C" w:rsidRDefault="00593E3C" w:rsidP="00310D9A">
      <w:pPr>
        <w:pStyle w:val="Testonotaapidipagina"/>
      </w:pPr>
      <w:r>
        <w:rPr>
          <w:rStyle w:val="Rimandonotaapidipagina"/>
          <w:rFonts w:eastAsiaTheme="minorEastAsia"/>
          <w:sz w:val="18"/>
          <w:szCs w:val="18"/>
        </w:rPr>
        <w:footnoteRef/>
      </w:r>
      <w:r>
        <w:rPr>
          <w:sz w:val="18"/>
          <w:szCs w:val="18"/>
        </w:rPr>
        <w:t xml:space="preserve"> </w:t>
      </w:r>
      <w:r>
        <w:rPr>
          <w:sz w:val="18"/>
          <w:szCs w:val="18"/>
        </w:rPr>
        <w:tab/>
        <w:t xml:space="preserve">Cf. Heinz Kimmerle, </w:t>
      </w:r>
      <w:r>
        <w:rPr>
          <w:i/>
          <w:iCs/>
          <w:sz w:val="18"/>
          <w:szCs w:val="18"/>
        </w:rPr>
        <w:t>Die Dimension des Interkulturellen</w:t>
      </w:r>
      <w:r>
        <w:rPr>
          <w:iCs/>
          <w:sz w:val="18"/>
          <w:szCs w:val="18"/>
        </w:rPr>
        <w:t xml:space="preserve"> (Amsterdam: Rodopi, 1994); </w:t>
      </w:r>
      <w:r>
        <w:rPr>
          <w:sz w:val="18"/>
          <w:szCs w:val="18"/>
        </w:rPr>
        <w:t xml:space="preserve">Franz Martin Wimmer, </w:t>
      </w:r>
      <w:r>
        <w:rPr>
          <w:i/>
          <w:sz w:val="18"/>
          <w:szCs w:val="18"/>
        </w:rPr>
        <w:t>Interkulturelle Philosophie</w:t>
      </w:r>
      <w:r>
        <w:rPr>
          <w:sz w:val="18"/>
          <w:szCs w:val="18"/>
        </w:rPr>
        <w:t xml:space="preserve"> (Wien: UTB, 2004); R. H. Nisbett, </w:t>
      </w:r>
      <w:r>
        <w:rPr>
          <w:i/>
          <w:sz w:val="18"/>
          <w:szCs w:val="18"/>
        </w:rPr>
        <w:t>The Geography of Thought: How Asians and Westerns Think Differently and Why</w:t>
      </w:r>
      <w:r>
        <w:rPr>
          <w:sz w:val="18"/>
          <w:szCs w:val="18"/>
        </w:rPr>
        <w:t xml:space="preserve"> (New York: Free Press, 2004); Hamid Reza </w:t>
      </w:r>
      <w:r>
        <w:rPr>
          <w:sz w:val="18"/>
          <w:szCs w:val="18"/>
          <w:lang w:val="it-IT"/>
        </w:rPr>
        <w:t>Y</w:t>
      </w:r>
      <w:r>
        <w:rPr>
          <w:sz w:val="18"/>
          <w:szCs w:val="18"/>
        </w:rPr>
        <w:t xml:space="preserve">ousefi, </w:t>
      </w:r>
      <w:r>
        <w:rPr>
          <w:i/>
          <w:iCs/>
          <w:sz w:val="18"/>
          <w:szCs w:val="18"/>
        </w:rPr>
        <w:t xml:space="preserve">Grundpositionen der interkulturellen Philosophie </w:t>
      </w:r>
      <w:r>
        <w:rPr>
          <w:iCs/>
          <w:sz w:val="18"/>
          <w:szCs w:val="18"/>
        </w:rPr>
        <w:t>(</w:t>
      </w:r>
      <w:r>
        <w:rPr>
          <w:sz w:val="18"/>
          <w:szCs w:val="18"/>
        </w:rPr>
        <w:t xml:space="preserve">Nordhausen: Bautz, 2005); Paul Gregor, </w:t>
      </w:r>
      <w:r>
        <w:rPr>
          <w:i/>
          <w:sz w:val="18"/>
          <w:szCs w:val="18"/>
        </w:rPr>
        <w:t>Einführung in die interkulturelle Philosophie</w:t>
      </w:r>
      <w:r>
        <w:rPr>
          <w:sz w:val="18"/>
          <w:szCs w:val="18"/>
        </w:rPr>
        <w:t xml:space="preserve"> (Darmstadt: Wissenschaftliche Buchgesellschaft, 2008); </w:t>
      </w:r>
      <w:r w:rsidRPr="007A59BF">
        <w:rPr>
          <w:sz w:val="18"/>
          <w:szCs w:val="18"/>
        </w:rPr>
        <w:t>Elmar</w:t>
      </w:r>
      <w:r>
        <w:rPr>
          <w:sz w:val="18"/>
          <w:szCs w:val="18"/>
        </w:rPr>
        <w:t xml:space="preserve"> </w:t>
      </w:r>
      <w:r w:rsidRPr="007A59BF">
        <w:rPr>
          <w:sz w:val="18"/>
          <w:szCs w:val="18"/>
        </w:rPr>
        <w:t>Holenstein,</w:t>
      </w:r>
      <w:r>
        <w:rPr>
          <w:sz w:val="18"/>
          <w:szCs w:val="18"/>
        </w:rPr>
        <w:t xml:space="preserve"> </w:t>
      </w:r>
      <w:r w:rsidRPr="007A59BF">
        <w:rPr>
          <w:sz w:val="18"/>
          <w:szCs w:val="18"/>
        </w:rPr>
        <w:t>“</w:t>
      </w:r>
      <w:hyperlink r:id="rId1" w:history="1">
        <w:r w:rsidRPr="00532524">
          <w:rPr>
            <w:rStyle w:val="Collegamentoipertestuale"/>
            <w:sz w:val="18"/>
            <w:szCs w:val="18"/>
          </w:rPr>
          <w:t>A</w:t>
        </w:r>
        <w:r>
          <w:rPr>
            <w:rStyle w:val="Collegamentoipertestuale"/>
            <w:sz w:val="18"/>
            <w:szCs w:val="18"/>
          </w:rPr>
          <w:t xml:space="preserve"> </w:t>
        </w:r>
        <w:r w:rsidRPr="00532524">
          <w:rPr>
            <w:rStyle w:val="Collegamentoipertestuale"/>
            <w:sz w:val="18"/>
            <w:szCs w:val="18"/>
          </w:rPr>
          <w:t>Dozen</w:t>
        </w:r>
        <w:r>
          <w:rPr>
            <w:rStyle w:val="Collegamentoipertestuale"/>
            <w:sz w:val="18"/>
            <w:szCs w:val="18"/>
          </w:rPr>
          <w:t xml:space="preserve"> </w:t>
        </w:r>
        <w:r w:rsidRPr="00532524">
          <w:rPr>
            <w:rStyle w:val="Collegamentoipertestuale"/>
            <w:sz w:val="18"/>
            <w:szCs w:val="18"/>
          </w:rPr>
          <w:t>Rules</w:t>
        </w:r>
        <w:r>
          <w:rPr>
            <w:rStyle w:val="Collegamentoipertestuale"/>
            <w:sz w:val="18"/>
            <w:szCs w:val="18"/>
          </w:rPr>
          <w:t xml:space="preserve"> </w:t>
        </w:r>
        <w:r w:rsidRPr="00532524">
          <w:rPr>
            <w:rStyle w:val="Collegamentoipertestuale"/>
            <w:sz w:val="18"/>
            <w:szCs w:val="18"/>
          </w:rPr>
          <w:t>of</w:t>
        </w:r>
        <w:r>
          <w:rPr>
            <w:rStyle w:val="Collegamentoipertestuale"/>
            <w:sz w:val="18"/>
            <w:szCs w:val="18"/>
          </w:rPr>
          <w:t xml:space="preserve"> </w:t>
        </w:r>
        <w:r w:rsidRPr="00532524">
          <w:rPr>
            <w:rStyle w:val="Collegamentoipertestuale"/>
            <w:sz w:val="18"/>
            <w:szCs w:val="18"/>
          </w:rPr>
          <w:t>Thumb</w:t>
        </w:r>
        <w:r>
          <w:rPr>
            <w:rStyle w:val="Collegamentoipertestuale"/>
            <w:sz w:val="18"/>
            <w:szCs w:val="18"/>
          </w:rPr>
          <w:t xml:space="preserve"> </w:t>
        </w:r>
        <w:r w:rsidRPr="00532524">
          <w:rPr>
            <w:rStyle w:val="Collegamentoipertestuale"/>
            <w:sz w:val="18"/>
            <w:szCs w:val="18"/>
          </w:rPr>
          <w:t>for</w:t>
        </w:r>
        <w:r>
          <w:rPr>
            <w:rStyle w:val="Collegamentoipertestuale"/>
            <w:sz w:val="18"/>
            <w:szCs w:val="18"/>
          </w:rPr>
          <w:t xml:space="preserve"> </w:t>
        </w:r>
        <w:r w:rsidRPr="00532524">
          <w:rPr>
            <w:rStyle w:val="Collegamentoipertestuale"/>
            <w:sz w:val="18"/>
            <w:szCs w:val="18"/>
          </w:rPr>
          <w:t>Avoiding</w:t>
        </w:r>
        <w:r>
          <w:rPr>
            <w:rStyle w:val="Collegamentoipertestuale"/>
            <w:sz w:val="18"/>
            <w:szCs w:val="18"/>
          </w:rPr>
          <w:t xml:space="preserve"> </w:t>
        </w:r>
        <w:r w:rsidRPr="00532524">
          <w:rPr>
            <w:rStyle w:val="Collegamentoipertestuale"/>
            <w:sz w:val="18"/>
            <w:szCs w:val="18"/>
          </w:rPr>
          <w:t>Intercultural</w:t>
        </w:r>
        <w:r>
          <w:rPr>
            <w:rStyle w:val="Collegamentoipertestuale"/>
            <w:sz w:val="18"/>
            <w:szCs w:val="18"/>
          </w:rPr>
          <w:t xml:space="preserve"> </w:t>
        </w:r>
        <w:r w:rsidRPr="00532524">
          <w:rPr>
            <w:rStyle w:val="Collegamentoipertestuale"/>
            <w:sz w:val="18"/>
            <w:szCs w:val="18"/>
          </w:rPr>
          <w:t>Misunderstandings</w:t>
        </w:r>
      </w:hyperlink>
      <w:r w:rsidRPr="00532524">
        <w:rPr>
          <w:sz w:val="18"/>
          <w:szCs w:val="18"/>
        </w:rPr>
        <w:t>,</w:t>
      </w:r>
      <w:r w:rsidRPr="007A59BF">
        <w:rPr>
          <w:sz w:val="18"/>
          <w:szCs w:val="18"/>
          <w:lang w:val="it-IT"/>
        </w:rPr>
        <w:t>”</w:t>
      </w:r>
      <w:r>
        <w:rPr>
          <w:sz w:val="18"/>
          <w:szCs w:val="18"/>
        </w:rPr>
        <w:t xml:space="preserve"> </w:t>
      </w:r>
      <w:r w:rsidRPr="007A59BF">
        <w:rPr>
          <w:i/>
          <w:iCs/>
          <w:sz w:val="18"/>
          <w:szCs w:val="18"/>
        </w:rPr>
        <w:t>Polylog:</w:t>
      </w:r>
      <w:r>
        <w:rPr>
          <w:i/>
          <w:iCs/>
          <w:sz w:val="18"/>
          <w:szCs w:val="18"/>
        </w:rPr>
        <w:t xml:space="preserve"> </w:t>
      </w:r>
      <w:r w:rsidRPr="007A59BF">
        <w:rPr>
          <w:i/>
          <w:iCs/>
          <w:sz w:val="18"/>
          <w:szCs w:val="18"/>
        </w:rPr>
        <w:t>Platform</w:t>
      </w:r>
      <w:r>
        <w:rPr>
          <w:i/>
          <w:iCs/>
          <w:sz w:val="18"/>
          <w:szCs w:val="18"/>
        </w:rPr>
        <w:t xml:space="preserve"> </w:t>
      </w:r>
      <w:r w:rsidRPr="007A59BF">
        <w:rPr>
          <w:i/>
          <w:iCs/>
          <w:sz w:val="18"/>
          <w:szCs w:val="18"/>
        </w:rPr>
        <w:t>for</w:t>
      </w:r>
      <w:r>
        <w:rPr>
          <w:i/>
          <w:iCs/>
          <w:sz w:val="18"/>
          <w:szCs w:val="18"/>
        </w:rPr>
        <w:t xml:space="preserve"> </w:t>
      </w:r>
      <w:r w:rsidRPr="007A59BF">
        <w:rPr>
          <w:i/>
          <w:iCs/>
          <w:sz w:val="18"/>
          <w:szCs w:val="18"/>
        </w:rPr>
        <w:t>Intercultural</w:t>
      </w:r>
      <w:r>
        <w:rPr>
          <w:i/>
          <w:iCs/>
          <w:sz w:val="18"/>
          <w:szCs w:val="18"/>
        </w:rPr>
        <w:t xml:space="preserve"> </w:t>
      </w:r>
      <w:r w:rsidRPr="007A59BF">
        <w:rPr>
          <w:i/>
          <w:iCs/>
          <w:sz w:val="18"/>
          <w:szCs w:val="18"/>
        </w:rPr>
        <w:t>Philosophy</w:t>
      </w:r>
      <w:r>
        <w:rPr>
          <w:i/>
          <w:iCs/>
          <w:sz w:val="18"/>
          <w:szCs w:val="18"/>
        </w:rPr>
        <w:t xml:space="preserve"> </w:t>
      </w:r>
      <w:r w:rsidRPr="007A59BF">
        <w:rPr>
          <w:sz w:val="18"/>
          <w:szCs w:val="18"/>
        </w:rPr>
        <w:t>(2010)</w:t>
      </w:r>
      <w:r>
        <w:rPr>
          <w:sz w:val="18"/>
          <w:szCs w:val="18"/>
        </w:rPr>
        <w:t xml:space="preserve">; Karsten J. Struhl, “No (More) Philosophy without Cross-Cultural Philosophy,” </w:t>
      </w:r>
      <w:r w:rsidRPr="004A7EDA">
        <w:rPr>
          <w:i/>
          <w:sz w:val="18"/>
          <w:szCs w:val="18"/>
        </w:rPr>
        <w:t>Philosophy Compass</w:t>
      </w:r>
      <w:r>
        <w:rPr>
          <w:sz w:val="18"/>
          <w:szCs w:val="18"/>
        </w:rPr>
        <w:t xml:space="preserve"> 5/4 (2010), 287-295.</w:t>
      </w:r>
    </w:p>
  </w:footnote>
  <w:footnote w:id="6">
    <w:p w14:paraId="3D8294F6" w14:textId="422CA6C8" w:rsidR="00593E3C" w:rsidRDefault="00593E3C" w:rsidP="00310D9A">
      <w:pPr>
        <w:pStyle w:val="Testonotaapidipagina"/>
      </w:pPr>
      <w:r w:rsidRPr="00D30E79">
        <w:rPr>
          <w:rStyle w:val="Rimandonotaapidipagina"/>
          <w:spacing w:val="-4"/>
          <w:sz w:val="18"/>
          <w:szCs w:val="18"/>
        </w:rPr>
        <w:footnoteRef/>
      </w:r>
      <w:r>
        <w:rPr>
          <w:spacing w:val="-4"/>
          <w:sz w:val="18"/>
          <w:szCs w:val="18"/>
          <w:lang w:val="it-IT"/>
        </w:rPr>
        <w:t xml:space="preserve"> </w:t>
      </w:r>
      <w:r>
        <w:rPr>
          <w:spacing w:val="-4"/>
          <w:sz w:val="18"/>
          <w:szCs w:val="18"/>
          <w:lang w:val="it-IT"/>
        </w:rPr>
        <w:tab/>
      </w:r>
      <w:r w:rsidRPr="00D30E79">
        <w:rPr>
          <w:spacing w:val="-4"/>
          <w:sz w:val="18"/>
          <w:szCs w:val="18"/>
          <w:lang w:val="it-IT"/>
        </w:rPr>
        <w:t>Cf.</w:t>
      </w:r>
      <w:r>
        <w:rPr>
          <w:spacing w:val="-4"/>
          <w:sz w:val="18"/>
          <w:szCs w:val="18"/>
          <w:lang w:val="it-IT"/>
        </w:rPr>
        <w:t xml:space="preserve"> </w:t>
      </w:r>
      <w:r w:rsidRPr="00D30E79">
        <w:rPr>
          <w:spacing w:val="-4"/>
          <w:sz w:val="18"/>
          <w:szCs w:val="18"/>
          <w:lang w:val="it-IT"/>
        </w:rPr>
        <w:t>Riccardo</w:t>
      </w:r>
      <w:r>
        <w:rPr>
          <w:spacing w:val="-4"/>
          <w:sz w:val="18"/>
          <w:szCs w:val="18"/>
          <w:lang w:val="it-IT"/>
        </w:rPr>
        <w:t xml:space="preserve"> </w:t>
      </w:r>
      <w:r w:rsidRPr="00D30E79">
        <w:rPr>
          <w:spacing w:val="-4"/>
          <w:sz w:val="18"/>
          <w:szCs w:val="18"/>
          <w:lang w:val="it-IT"/>
        </w:rPr>
        <w:t>Pozzo,</w:t>
      </w:r>
      <w:r>
        <w:rPr>
          <w:spacing w:val="-4"/>
          <w:sz w:val="18"/>
          <w:szCs w:val="18"/>
          <w:lang w:val="it-IT"/>
        </w:rPr>
        <w:t xml:space="preserve"> </w:t>
      </w:r>
      <w:r w:rsidRPr="00D30E79">
        <w:rPr>
          <w:spacing w:val="-4"/>
          <w:sz w:val="18"/>
          <w:szCs w:val="18"/>
          <w:lang w:val="it-IT"/>
        </w:rPr>
        <w:t>“Translatio</w:t>
      </w:r>
      <w:r>
        <w:rPr>
          <w:spacing w:val="-4"/>
          <w:sz w:val="18"/>
          <w:szCs w:val="18"/>
          <w:lang w:val="it-IT"/>
        </w:rPr>
        <w:t xml:space="preserve"> </w:t>
      </w:r>
      <w:r w:rsidRPr="00D30E79">
        <w:rPr>
          <w:spacing w:val="-4"/>
          <w:sz w:val="18"/>
          <w:szCs w:val="18"/>
          <w:lang w:val="it-IT"/>
        </w:rPr>
        <w:t>Studiorum</w:t>
      </w:r>
      <w:r>
        <w:rPr>
          <w:spacing w:val="-4"/>
          <w:sz w:val="18"/>
          <w:szCs w:val="18"/>
          <w:lang w:val="it-IT"/>
        </w:rPr>
        <w:t xml:space="preserve"> </w:t>
      </w:r>
      <w:r w:rsidRPr="00D30E79">
        <w:rPr>
          <w:spacing w:val="-4"/>
          <w:sz w:val="18"/>
          <w:szCs w:val="18"/>
          <w:lang w:val="it-IT"/>
        </w:rPr>
        <w:t>e</w:t>
      </w:r>
      <w:r>
        <w:rPr>
          <w:spacing w:val="-4"/>
          <w:sz w:val="18"/>
          <w:szCs w:val="18"/>
          <w:lang w:val="it-IT"/>
        </w:rPr>
        <w:t xml:space="preserve"> </w:t>
      </w:r>
      <w:r w:rsidRPr="00D30E79">
        <w:rPr>
          <w:spacing w:val="-4"/>
          <w:sz w:val="18"/>
          <w:szCs w:val="18"/>
          <w:lang w:val="it-IT"/>
        </w:rPr>
        <w:t>identitad</w:t>
      </w:r>
      <w:r>
        <w:rPr>
          <w:spacing w:val="-4"/>
          <w:sz w:val="18"/>
          <w:szCs w:val="18"/>
          <w:lang w:val="it-IT"/>
        </w:rPr>
        <w:t xml:space="preserve"> </w:t>
      </w:r>
      <w:r w:rsidRPr="00D30E79">
        <w:rPr>
          <w:spacing w:val="-4"/>
          <w:sz w:val="18"/>
          <w:szCs w:val="18"/>
          <w:lang w:val="it-IT"/>
        </w:rPr>
        <w:t>intelectual</w:t>
      </w:r>
      <w:r>
        <w:rPr>
          <w:spacing w:val="-4"/>
          <w:sz w:val="18"/>
          <w:szCs w:val="18"/>
          <w:lang w:val="it-IT"/>
        </w:rPr>
        <w:t xml:space="preserve"> </w:t>
      </w:r>
      <w:r w:rsidRPr="00D30E79">
        <w:rPr>
          <w:spacing w:val="-4"/>
          <w:sz w:val="18"/>
          <w:szCs w:val="18"/>
          <w:lang w:val="it-IT"/>
        </w:rPr>
        <w:t>de</w:t>
      </w:r>
      <w:r>
        <w:rPr>
          <w:spacing w:val="-4"/>
          <w:sz w:val="18"/>
          <w:szCs w:val="18"/>
          <w:lang w:val="it-IT"/>
        </w:rPr>
        <w:t xml:space="preserve"> </w:t>
      </w:r>
      <w:r w:rsidRPr="00D30E79">
        <w:rPr>
          <w:spacing w:val="-4"/>
          <w:sz w:val="18"/>
          <w:szCs w:val="18"/>
          <w:lang w:val="it-IT"/>
        </w:rPr>
        <w:t>Europa,”</w:t>
      </w:r>
      <w:r>
        <w:rPr>
          <w:spacing w:val="-4"/>
          <w:sz w:val="18"/>
          <w:szCs w:val="18"/>
          <w:lang w:val="it-IT"/>
        </w:rPr>
        <w:t xml:space="preserve"> </w:t>
      </w:r>
      <w:r w:rsidRPr="00D30E79">
        <w:rPr>
          <w:spacing w:val="-4"/>
          <w:sz w:val="18"/>
          <w:szCs w:val="18"/>
          <w:lang w:val="it-IT"/>
        </w:rPr>
        <w:t>in</w:t>
      </w:r>
      <w:r>
        <w:rPr>
          <w:spacing w:val="-4"/>
          <w:sz w:val="18"/>
          <w:szCs w:val="18"/>
          <w:lang w:val="it-IT"/>
        </w:rPr>
        <w:t xml:space="preserve"> </w:t>
      </w:r>
      <w:r w:rsidRPr="00D30E79">
        <w:rPr>
          <w:i/>
          <w:spacing w:val="-4"/>
          <w:sz w:val="18"/>
          <w:szCs w:val="18"/>
          <w:lang w:val="it-IT"/>
        </w:rPr>
        <w:t>Palabras,</w:t>
      </w:r>
      <w:r>
        <w:rPr>
          <w:i/>
          <w:spacing w:val="-4"/>
          <w:sz w:val="18"/>
          <w:szCs w:val="18"/>
          <w:lang w:val="it-IT"/>
        </w:rPr>
        <w:t xml:space="preserve"> </w:t>
      </w:r>
      <w:r w:rsidRPr="00D30E79">
        <w:rPr>
          <w:i/>
          <w:spacing w:val="-4"/>
          <w:sz w:val="18"/>
          <w:szCs w:val="18"/>
          <w:lang w:val="it-IT"/>
        </w:rPr>
        <w:t>conceptos,</w:t>
      </w:r>
      <w:r>
        <w:rPr>
          <w:i/>
          <w:spacing w:val="-4"/>
          <w:sz w:val="18"/>
          <w:szCs w:val="18"/>
          <w:lang w:val="it-IT"/>
        </w:rPr>
        <w:t xml:space="preserve"> </w:t>
      </w:r>
      <w:r w:rsidRPr="00D30E79">
        <w:rPr>
          <w:i/>
          <w:spacing w:val="-4"/>
          <w:sz w:val="18"/>
          <w:szCs w:val="18"/>
          <w:lang w:val="it-IT"/>
        </w:rPr>
        <w:t>ideas:</w:t>
      </w:r>
      <w:r>
        <w:rPr>
          <w:i/>
          <w:spacing w:val="-4"/>
          <w:sz w:val="18"/>
          <w:szCs w:val="18"/>
          <w:lang w:val="it-IT"/>
        </w:rPr>
        <w:t xml:space="preserve"> </w:t>
      </w:r>
      <w:r w:rsidRPr="00D30E79">
        <w:rPr>
          <w:i/>
          <w:spacing w:val="-4"/>
          <w:sz w:val="18"/>
          <w:szCs w:val="18"/>
          <w:lang w:val="it-IT"/>
        </w:rPr>
        <w:t>Estudios</w:t>
      </w:r>
      <w:r>
        <w:rPr>
          <w:i/>
          <w:spacing w:val="-4"/>
          <w:sz w:val="18"/>
          <w:szCs w:val="18"/>
          <w:lang w:val="it-IT"/>
        </w:rPr>
        <w:t xml:space="preserve"> </w:t>
      </w:r>
      <w:r w:rsidRPr="00D30E79">
        <w:rPr>
          <w:i/>
          <w:spacing w:val="-4"/>
          <w:sz w:val="18"/>
          <w:szCs w:val="18"/>
          <w:lang w:val="it-IT"/>
        </w:rPr>
        <w:t>sobre</w:t>
      </w:r>
      <w:r>
        <w:rPr>
          <w:i/>
          <w:spacing w:val="-4"/>
          <w:sz w:val="18"/>
          <w:szCs w:val="18"/>
          <w:lang w:val="it-IT"/>
        </w:rPr>
        <w:t xml:space="preserve"> </w:t>
      </w:r>
      <w:r w:rsidRPr="00D30E79">
        <w:rPr>
          <w:i/>
          <w:spacing w:val="-4"/>
          <w:sz w:val="18"/>
          <w:szCs w:val="18"/>
          <w:lang w:val="it-IT"/>
        </w:rPr>
        <w:t>historia</w:t>
      </w:r>
      <w:r>
        <w:rPr>
          <w:i/>
          <w:spacing w:val="-4"/>
          <w:sz w:val="18"/>
          <w:szCs w:val="18"/>
          <w:lang w:val="it-IT"/>
        </w:rPr>
        <w:t xml:space="preserve"> </w:t>
      </w:r>
      <w:r w:rsidRPr="00D30E79">
        <w:rPr>
          <w:i/>
          <w:spacing w:val="-4"/>
          <w:sz w:val="18"/>
          <w:szCs w:val="18"/>
          <w:lang w:val="it-IT"/>
        </w:rPr>
        <w:t>conceptual</w:t>
      </w:r>
      <w:r w:rsidRPr="00D30E79">
        <w:rPr>
          <w:spacing w:val="-4"/>
          <w:sz w:val="18"/>
          <w:szCs w:val="18"/>
          <w:lang w:val="it-IT"/>
        </w:rPr>
        <w:t>,</w:t>
      </w:r>
      <w:r>
        <w:rPr>
          <w:spacing w:val="-4"/>
          <w:sz w:val="18"/>
          <w:szCs w:val="18"/>
          <w:lang w:val="it-IT"/>
        </w:rPr>
        <w:t xml:space="preserve"> </w:t>
      </w:r>
      <w:r w:rsidRPr="00D30E79">
        <w:rPr>
          <w:spacing w:val="-4"/>
          <w:sz w:val="18"/>
          <w:szCs w:val="18"/>
          <w:lang w:val="it-IT"/>
        </w:rPr>
        <w:t>ed.</w:t>
      </w:r>
      <w:r>
        <w:rPr>
          <w:spacing w:val="-4"/>
          <w:sz w:val="18"/>
          <w:szCs w:val="18"/>
          <w:lang w:val="it-IT"/>
        </w:rPr>
        <w:t xml:space="preserve"> </w:t>
      </w:r>
      <w:r w:rsidRPr="00D30E79">
        <w:rPr>
          <w:spacing w:val="-4"/>
          <w:sz w:val="18"/>
          <w:szCs w:val="18"/>
          <w:lang w:val="hi-IN"/>
        </w:rPr>
        <w:t>Faustino</w:t>
      </w:r>
      <w:r>
        <w:rPr>
          <w:spacing w:val="-4"/>
          <w:sz w:val="18"/>
          <w:szCs w:val="18"/>
          <w:lang w:val="hi-IN"/>
        </w:rPr>
        <w:t xml:space="preserve"> </w:t>
      </w:r>
      <w:r w:rsidRPr="00D30E79">
        <w:rPr>
          <w:spacing w:val="-4"/>
          <w:sz w:val="18"/>
          <w:szCs w:val="18"/>
          <w:lang w:val="hi-IN"/>
        </w:rPr>
        <w:t>Oncina</w:t>
      </w:r>
      <w:r>
        <w:rPr>
          <w:spacing w:val="-4"/>
          <w:sz w:val="18"/>
          <w:szCs w:val="18"/>
          <w:lang w:val="hi-IN"/>
        </w:rPr>
        <w:t xml:space="preserve"> </w:t>
      </w:r>
      <w:r w:rsidRPr="00D30E79">
        <w:rPr>
          <w:spacing w:val="-4"/>
          <w:sz w:val="18"/>
          <w:szCs w:val="18"/>
          <w:lang w:val="hi-IN"/>
        </w:rPr>
        <w:t>(Barcelona</w:t>
      </w:r>
      <w:r w:rsidRPr="00D30E79">
        <w:rPr>
          <w:spacing w:val="-4"/>
          <w:sz w:val="18"/>
          <w:szCs w:val="18"/>
        </w:rPr>
        <w:t>:</w:t>
      </w:r>
      <w:r>
        <w:rPr>
          <w:spacing w:val="-4"/>
          <w:sz w:val="18"/>
          <w:szCs w:val="18"/>
        </w:rPr>
        <w:t xml:space="preserve"> </w:t>
      </w:r>
      <w:r w:rsidRPr="00D30E79">
        <w:rPr>
          <w:spacing w:val="-4"/>
          <w:sz w:val="18"/>
          <w:szCs w:val="18"/>
        </w:rPr>
        <w:t>Herder,</w:t>
      </w:r>
      <w:r>
        <w:rPr>
          <w:spacing w:val="-4"/>
          <w:sz w:val="18"/>
          <w:szCs w:val="18"/>
        </w:rPr>
        <w:t xml:space="preserve"> </w:t>
      </w:r>
      <w:r w:rsidRPr="00D30E79">
        <w:rPr>
          <w:spacing w:val="-4"/>
          <w:sz w:val="18"/>
          <w:szCs w:val="18"/>
        </w:rPr>
        <w:t>2010),</w:t>
      </w:r>
      <w:r>
        <w:rPr>
          <w:spacing w:val="-4"/>
          <w:sz w:val="18"/>
          <w:szCs w:val="18"/>
        </w:rPr>
        <w:t xml:space="preserve"> </w:t>
      </w:r>
      <w:r w:rsidRPr="00D30E79">
        <w:rPr>
          <w:spacing w:val="-4"/>
          <w:sz w:val="18"/>
          <w:szCs w:val="18"/>
        </w:rPr>
        <w:t>259–75.</w:t>
      </w:r>
    </w:p>
  </w:footnote>
  <w:footnote w:id="7">
    <w:p w14:paraId="2FF24CC4" w14:textId="23265A49" w:rsidR="00593E3C" w:rsidRDefault="00593E3C" w:rsidP="00B34DD4">
      <w:pPr>
        <w:pStyle w:val="Testonotaapidipagina"/>
      </w:pPr>
      <w:r>
        <w:rPr>
          <w:rStyle w:val="Rimandonotaapidipagina"/>
          <w:rFonts w:eastAsiaTheme="minorEastAsia"/>
          <w:sz w:val="18"/>
          <w:szCs w:val="18"/>
        </w:rPr>
        <w:footnoteRef/>
      </w:r>
      <w:r>
        <w:rPr>
          <w:sz w:val="18"/>
          <w:szCs w:val="18"/>
        </w:rPr>
        <w:t xml:space="preserve"> </w:t>
      </w:r>
      <w:r>
        <w:rPr>
          <w:sz w:val="18"/>
          <w:szCs w:val="18"/>
        </w:rPr>
        <w:tab/>
        <w:t xml:space="preserve">Cf. Pirmin Stekeler-Weithofer, </w:t>
      </w:r>
      <w:r>
        <w:rPr>
          <w:i/>
          <w:sz w:val="18"/>
          <w:szCs w:val="18"/>
        </w:rPr>
        <w:t>Philosophiegeschichte</w:t>
      </w:r>
      <w:r>
        <w:rPr>
          <w:sz w:val="18"/>
          <w:szCs w:val="18"/>
        </w:rPr>
        <w:t xml:space="preserve"> (Berlin: DeGruyter, 2006). </w:t>
      </w:r>
    </w:p>
  </w:footnote>
  <w:footnote w:id="8">
    <w:p w14:paraId="55998133" w14:textId="44E67744" w:rsidR="00593E3C" w:rsidRDefault="00593E3C" w:rsidP="00310D9A">
      <w:pPr>
        <w:pStyle w:val="Testonotaapidipagina"/>
      </w:pPr>
      <w:r w:rsidRPr="00D30E79">
        <w:rPr>
          <w:rStyle w:val="Rimandonotaapidipagina"/>
          <w:sz w:val="18"/>
          <w:szCs w:val="18"/>
        </w:rPr>
        <w:footnoteRef/>
      </w:r>
      <w:r>
        <w:rPr>
          <w:sz w:val="18"/>
          <w:szCs w:val="18"/>
          <w:lang w:val="it-IT"/>
        </w:rPr>
        <w:t xml:space="preserve"> </w:t>
      </w:r>
      <w:r>
        <w:rPr>
          <w:sz w:val="18"/>
          <w:szCs w:val="18"/>
          <w:lang w:val="it-IT"/>
        </w:rPr>
        <w:tab/>
      </w:r>
      <w:r w:rsidRPr="00D30E79">
        <w:rPr>
          <w:sz w:val="18"/>
          <w:szCs w:val="18"/>
          <w:lang w:val="it-IT"/>
        </w:rPr>
        <w:t>Gino</w:t>
      </w:r>
      <w:r>
        <w:rPr>
          <w:sz w:val="18"/>
          <w:szCs w:val="18"/>
          <w:lang w:val="it-IT"/>
        </w:rPr>
        <w:t xml:space="preserve"> </w:t>
      </w:r>
      <w:r w:rsidRPr="00D30E79">
        <w:rPr>
          <w:sz w:val="18"/>
          <w:szCs w:val="18"/>
          <w:lang w:val="it-IT"/>
        </w:rPr>
        <w:t>Roncaglia,</w:t>
      </w:r>
      <w:r>
        <w:rPr>
          <w:sz w:val="18"/>
          <w:szCs w:val="18"/>
          <w:lang w:val="it-IT"/>
        </w:rPr>
        <w:t xml:space="preserve"> </w:t>
      </w:r>
      <w:r w:rsidRPr="00D30E79">
        <w:rPr>
          <w:i/>
          <w:sz w:val="18"/>
          <w:szCs w:val="18"/>
          <w:lang w:val="it-IT"/>
        </w:rPr>
        <w:t>La</w:t>
      </w:r>
      <w:r>
        <w:rPr>
          <w:i/>
          <w:sz w:val="18"/>
          <w:szCs w:val="18"/>
          <w:lang w:val="it-IT"/>
        </w:rPr>
        <w:t xml:space="preserve"> </w:t>
      </w:r>
      <w:r w:rsidRPr="00D30E79">
        <w:rPr>
          <w:i/>
          <w:sz w:val="18"/>
          <w:szCs w:val="18"/>
          <w:lang w:val="it-IT"/>
        </w:rPr>
        <w:t>quarta</w:t>
      </w:r>
      <w:r>
        <w:rPr>
          <w:i/>
          <w:sz w:val="18"/>
          <w:szCs w:val="18"/>
          <w:lang w:val="it-IT"/>
        </w:rPr>
        <w:t xml:space="preserve"> </w:t>
      </w:r>
      <w:r w:rsidRPr="00D30E79">
        <w:rPr>
          <w:i/>
          <w:sz w:val="18"/>
          <w:szCs w:val="18"/>
          <w:lang w:val="it-IT"/>
        </w:rPr>
        <w:t>rivoluzione:</w:t>
      </w:r>
      <w:r>
        <w:rPr>
          <w:i/>
          <w:sz w:val="18"/>
          <w:szCs w:val="18"/>
          <w:lang w:val="it-IT"/>
        </w:rPr>
        <w:t xml:space="preserve"> </w:t>
      </w:r>
      <w:r w:rsidRPr="00D30E79">
        <w:rPr>
          <w:i/>
          <w:sz w:val="18"/>
          <w:szCs w:val="18"/>
          <w:lang w:val="it-IT"/>
        </w:rPr>
        <w:t>sei</w:t>
      </w:r>
      <w:r>
        <w:rPr>
          <w:i/>
          <w:sz w:val="18"/>
          <w:szCs w:val="18"/>
          <w:lang w:val="it-IT"/>
        </w:rPr>
        <w:t xml:space="preserve"> </w:t>
      </w:r>
      <w:r w:rsidRPr="00D30E79">
        <w:rPr>
          <w:i/>
          <w:sz w:val="18"/>
          <w:szCs w:val="18"/>
          <w:lang w:val="it-IT"/>
        </w:rPr>
        <w:t>lezioni</w:t>
      </w:r>
      <w:r>
        <w:rPr>
          <w:i/>
          <w:sz w:val="18"/>
          <w:szCs w:val="18"/>
          <w:lang w:val="it-IT"/>
        </w:rPr>
        <w:t xml:space="preserve"> </w:t>
      </w:r>
      <w:r w:rsidRPr="00D30E79">
        <w:rPr>
          <w:i/>
          <w:sz w:val="18"/>
          <w:szCs w:val="18"/>
          <w:lang w:val="it-IT"/>
        </w:rPr>
        <w:t>sul</w:t>
      </w:r>
      <w:r>
        <w:rPr>
          <w:i/>
          <w:sz w:val="18"/>
          <w:szCs w:val="18"/>
          <w:lang w:val="it-IT"/>
        </w:rPr>
        <w:t xml:space="preserve"> </w:t>
      </w:r>
      <w:r w:rsidRPr="00D30E79">
        <w:rPr>
          <w:i/>
          <w:sz w:val="18"/>
          <w:szCs w:val="18"/>
          <w:lang w:val="it-IT"/>
        </w:rPr>
        <w:t>futuro</w:t>
      </w:r>
      <w:r>
        <w:rPr>
          <w:i/>
          <w:sz w:val="18"/>
          <w:szCs w:val="18"/>
          <w:lang w:val="it-IT"/>
        </w:rPr>
        <w:t xml:space="preserve"> </w:t>
      </w:r>
      <w:r w:rsidRPr="00D30E79">
        <w:rPr>
          <w:i/>
          <w:sz w:val="18"/>
          <w:szCs w:val="18"/>
          <w:lang w:val="it-IT"/>
        </w:rPr>
        <w:t>del</w:t>
      </w:r>
      <w:r>
        <w:rPr>
          <w:i/>
          <w:sz w:val="18"/>
          <w:szCs w:val="18"/>
          <w:lang w:val="it-IT"/>
        </w:rPr>
        <w:t xml:space="preserve"> </w:t>
      </w:r>
      <w:r w:rsidRPr="00D30E79">
        <w:rPr>
          <w:i/>
          <w:sz w:val="18"/>
          <w:szCs w:val="18"/>
          <w:lang w:val="it-IT"/>
        </w:rPr>
        <w:t>libro</w:t>
      </w:r>
      <w:r>
        <w:rPr>
          <w:sz w:val="18"/>
          <w:szCs w:val="18"/>
          <w:lang w:val="it-IT"/>
        </w:rPr>
        <w:t xml:space="preserve"> </w:t>
      </w:r>
      <w:r w:rsidRPr="00D30E79">
        <w:rPr>
          <w:sz w:val="18"/>
          <w:szCs w:val="18"/>
          <w:lang w:val="it-IT"/>
        </w:rPr>
        <w:t>(Rome:</w:t>
      </w:r>
      <w:r>
        <w:rPr>
          <w:sz w:val="18"/>
          <w:szCs w:val="18"/>
          <w:lang w:val="it-IT"/>
        </w:rPr>
        <w:t xml:space="preserve"> </w:t>
      </w:r>
      <w:r w:rsidRPr="00D30E79">
        <w:rPr>
          <w:sz w:val="18"/>
          <w:szCs w:val="18"/>
          <w:lang w:val="it-IT"/>
        </w:rPr>
        <w:t>Laterza,</w:t>
      </w:r>
      <w:r>
        <w:rPr>
          <w:sz w:val="18"/>
          <w:szCs w:val="18"/>
          <w:lang w:val="it-IT"/>
        </w:rPr>
        <w:t xml:space="preserve"> </w:t>
      </w:r>
      <w:r w:rsidRPr="00D30E79">
        <w:rPr>
          <w:sz w:val="18"/>
          <w:szCs w:val="18"/>
          <w:lang w:val="it-IT"/>
        </w:rPr>
        <w:t>2010).</w:t>
      </w:r>
      <w:r>
        <w:rPr>
          <w:sz w:val="18"/>
          <w:szCs w:val="18"/>
          <w:lang w:val="it-IT"/>
        </w:rPr>
        <w:t xml:space="preserve"> </w:t>
      </w:r>
    </w:p>
  </w:footnote>
  <w:footnote w:id="9">
    <w:p w14:paraId="7CFE6794" w14:textId="5DFE66F1"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0E79">
        <w:rPr>
          <w:rStyle w:val="Rimandonotaapidipagina"/>
          <w:sz w:val="18"/>
          <w:szCs w:val="18"/>
        </w:rPr>
        <w:footnoteRef/>
      </w:r>
      <w:r>
        <w:rPr>
          <w:sz w:val="18"/>
          <w:szCs w:val="18"/>
        </w:rPr>
        <w:t xml:space="preserve"> </w:t>
      </w:r>
      <w:r>
        <w:rPr>
          <w:sz w:val="18"/>
          <w:szCs w:val="18"/>
        </w:rPr>
        <w:tab/>
      </w:r>
      <w:r w:rsidRPr="00D30E79">
        <w:rPr>
          <w:sz w:val="18"/>
          <w:szCs w:val="18"/>
        </w:rPr>
        <w:t>Robert</w:t>
      </w:r>
      <w:r>
        <w:rPr>
          <w:sz w:val="18"/>
          <w:szCs w:val="18"/>
        </w:rPr>
        <w:t xml:space="preserve"> </w:t>
      </w:r>
      <w:r w:rsidRPr="00D30E79">
        <w:rPr>
          <w:sz w:val="18"/>
          <w:szCs w:val="18"/>
        </w:rPr>
        <w:t>Darnton,</w:t>
      </w:r>
      <w:r>
        <w:rPr>
          <w:sz w:val="18"/>
          <w:szCs w:val="18"/>
        </w:rPr>
        <w:t xml:space="preserve"> </w:t>
      </w:r>
      <w:r w:rsidRPr="00D30E79">
        <w:rPr>
          <w:i/>
          <w:sz w:val="18"/>
          <w:szCs w:val="18"/>
        </w:rPr>
        <w:t>The</w:t>
      </w:r>
      <w:r>
        <w:rPr>
          <w:i/>
          <w:sz w:val="18"/>
          <w:szCs w:val="18"/>
        </w:rPr>
        <w:t xml:space="preserve"> </w:t>
      </w:r>
      <w:r w:rsidRPr="00D30E79">
        <w:rPr>
          <w:i/>
          <w:sz w:val="18"/>
          <w:szCs w:val="18"/>
        </w:rPr>
        <w:t>Case</w:t>
      </w:r>
      <w:r>
        <w:rPr>
          <w:i/>
          <w:sz w:val="18"/>
          <w:szCs w:val="18"/>
        </w:rPr>
        <w:t xml:space="preserve"> </w:t>
      </w:r>
      <w:r w:rsidRPr="00D30E79">
        <w:rPr>
          <w:i/>
          <w:sz w:val="18"/>
          <w:szCs w:val="18"/>
        </w:rPr>
        <w:t>for</w:t>
      </w:r>
      <w:r>
        <w:rPr>
          <w:i/>
          <w:sz w:val="18"/>
          <w:szCs w:val="18"/>
        </w:rPr>
        <w:t xml:space="preserve"> </w:t>
      </w:r>
      <w:r w:rsidRPr="00D30E79">
        <w:rPr>
          <w:i/>
          <w:sz w:val="18"/>
          <w:szCs w:val="18"/>
        </w:rPr>
        <w:t>Books:</w:t>
      </w:r>
      <w:r>
        <w:rPr>
          <w:i/>
          <w:sz w:val="18"/>
          <w:szCs w:val="18"/>
        </w:rPr>
        <w:t xml:space="preserve"> </w:t>
      </w:r>
      <w:r w:rsidRPr="00D30E79">
        <w:rPr>
          <w:i/>
          <w:sz w:val="18"/>
          <w:szCs w:val="18"/>
        </w:rPr>
        <w:t>Past,</w:t>
      </w:r>
      <w:r>
        <w:rPr>
          <w:i/>
          <w:sz w:val="18"/>
          <w:szCs w:val="18"/>
        </w:rPr>
        <w:t xml:space="preserve"> </w:t>
      </w:r>
      <w:r w:rsidRPr="00D30E79">
        <w:rPr>
          <w:i/>
          <w:sz w:val="18"/>
          <w:szCs w:val="18"/>
        </w:rPr>
        <w:t>Present,</w:t>
      </w:r>
      <w:r>
        <w:rPr>
          <w:i/>
          <w:sz w:val="18"/>
          <w:szCs w:val="18"/>
        </w:rPr>
        <w:t xml:space="preserve"> </w:t>
      </w:r>
      <w:r w:rsidRPr="00D30E79">
        <w:rPr>
          <w:i/>
          <w:sz w:val="18"/>
          <w:szCs w:val="18"/>
        </w:rPr>
        <w:t>and</w:t>
      </w:r>
      <w:r>
        <w:rPr>
          <w:i/>
          <w:sz w:val="18"/>
          <w:szCs w:val="18"/>
        </w:rPr>
        <w:t xml:space="preserve"> </w:t>
      </w:r>
      <w:r w:rsidRPr="00D30E79">
        <w:rPr>
          <w:i/>
          <w:sz w:val="18"/>
          <w:szCs w:val="18"/>
        </w:rPr>
        <w:t>Future</w:t>
      </w:r>
      <w:r>
        <w:rPr>
          <w:sz w:val="18"/>
          <w:szCs w:val="18"/>
        </w:rPr>
        <w:t xml:space="preserve"> </w:t>
      </w:r>
      <w:r w:rsidRPr="00D30E79">
        <w:rPr>
          <w:sz w:val="18"/>
          <w:szCs w:val="18"/>
        </w:rPr>
        <w:t>(New</w:t>
      </w:r>
      <w:r>
        <w:rPr>
          <w:sz w:val="18"/>
          <w:szCs w:val="18"/>
        </w:rPr>
        <w:t xml:space="preserve"> </w:t>
      </w:r>
      <w:r w:rsidRPr="00D30E79">
        <w:rPr>
          <w:sz w:val="18"/>
          <w:szCs w:val="18"/>
        </w:rPr>
        <w:t>York:</w:t>
      </w:r>
      <w:r>
        <w:rPr>
          <w:sz w:val="18"/>
          <w:szCs w:val="18"/>
        </w:rPr>
        <w:t xml:space="preserve"> </w:t>
      </w:r>
      <w:r w:rsidRPr="00D30E79">
        <w:rPr>
          <w:sz w:val="18"/>
          <w:szCs w:val="18"/>
        </w:rPr>
        <w:t>Public</w:t>
      </w:r>
      <w:r>
        <w:rPr>
          <w:sz w:val="18"/>
          <w:szCs w:val="18"/>
        </w:rPr>
        <w:t xml:space="preserve"> </w:t>
      </w:r>
      <w:r w:rsidRPr="00D30E79">
        <w:rPr>
          <w:sz w:val="18"/>
          <w:szCs w:val="18"/>
        </w:rPr>
        <w:t>Affairs,</w:t>
      </w:r>
      <w:r>
        <w:rPr>
          <w:sz w:val="18"/>
          <w:szCs w:val="18"/>
        </w:rPr>
        <w:t xml:space="preserve"> </w:t>
      </w:r>
      <w:r w:rsidRPr="00D30E79">
        <w:rPr>
          <w:sz w:val="18"/>
          <w:szCs w:val="18"/>
        </w:rPr>
        <w:t>2009).</w:t>
      </w:r>
      <w:r>
        <w:rPr>
          <w:sz w:val="18"/>
          <w:szCs w:val="18"/>
        </w:rPr>
        <w:t xml:space="preserve"> </w:t>
      </w:r>
    </w:p>
  </w:footnote>
  <w:footnote w:id="10">
    <w:p w14:paraId="46D881BD" w14:textId="03C004A5"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0E79">
        <w:rPr>
          <w:rStyle w:val="Rimandonotaapidipagina"/>
          <w:sz w:val="18"/>
          <w:szCs w:val="18"/>
        </w:rPr>
        <w:footnoteRef/>
      </w:r>
      <w:r>
        <w:rPr>
          <w:sz w:val="18"/>
          <w:szCs w:val="18"/>
        </w:rPr>
        <w:t xml:space="preserve"> </w:t>
      </w:r>
      <w:r>
        <w:rPr>
          <w:sz w:val="18"/>
          <w:szCs w:val="18"/>
        </w:rPr>
        <w:tab/>
      </w:r>
      <w:r w:rsidRPr="00D30E79">
        <w:rPr>
          <w:sz w:val="18"/>
          <w:szCs w:val="18"/>
        </w:rPr>
        <w:t>ILIESI-CNR,</w:t>
      </w:r>
      <w:r>
        <w:rPr>
          <w:sz w:val="18"/>
          <w:szCs w:val="18"/>
        </w:rPr>
        <w:t xml:space="preserve"> </w:t>
      </w:r>
      <w:r w:rsidRPr="00D30E79">
        <w:rPr>
          <w:i/>
          <w:sz w:val="18"/>
          <w:szCs w:val="18"/>
        </w:rPr>
        <w:t>Digital</w:t>
      </w:r>
      <w:r>
        <w:rPr>
          <w:i/>
          <w:sz w:val="18"/>
          <w:szCs w:val="18"/>
        </w:rPr>
        <w:t xml:space="preserve"> </w:t>
      </w:r>
      <w:r w:rsidRPr="00D30E79">
        <w:rPr>
          <w:i/>
          <w:sz w:val="18"/>
          <w:szCs w:val="18"/>
        </w:rPr>
        <w:t>Archives</w:t>
      </w:r>
      <w:r>
        <w:rPr>
          <w:i/>
          <w:sz w:val="18"/>
          <w:szCs w:val="18"/>
        </w:rPr>
        <w:t xml:space="preserve"> </w:t>
      </w:r>
      <w:r w:rsidRPr="00D30E79">
        <w:rPr>
          <w:i/>
          <w:sz w:val="18"/>
          <w:szCs w:val="18"/>
        </w:rPr>
        <w:t>of</w:t>
      </w:r>
      <w:r>
        <w:rPr>
          <w:i/>
          <w:sz w:val="18"/>
          <w:szCs w:val="18"/>
        </w:rPr>
        <w:t xml:space="preserve"> </w:t>
      </w:r>
      <w:r w:rsidRPr="00D30E79">
        <w:rPr>
          <w:i/>
          <w:sz w:val="18"/>
          <w:szCs w:val="18"/>
        </w:rPr>
        <w:t>Philosophical</w:t>
      </w:r>
      <w:r>
        <w:rPr>
          <w:i/>
          <w:sz w:val="18"/>
          <w:szCs w:val="18"/>
        </w:rPr>
        <w:t xml:space="preserve"> </w:t>
      </w:r>
      <w:r w:rsidRPr="00D30E79">
        <w:rPr>
          <w:i/>
          <w:sz w:val="18"/>
          <w:szCs w:val="18"/>
        </w:rPr>
        <w:t>texts</w:t>
      </w:r>
      <w:r>
        <w:rPr>
          <w:i/>
          <w:sz w:val="18"/>
          <w:szCs w:val="18"/>
        </w:rPr>
        <w:t xml:space="preserve"> </w:t>
      </w:r>
      <w:r w:rsidRPr="00D30E79">
        <w:rPr>
          <w:i/>
          <w:sz w:val="18"/>
          <w:szCs w:val="18"/>
        </w:rPr>
        <w:t>on</w:t>
      </w:r>
      <w:r>
        <w:rPr>
          <w:i/>
          <w:sz w:val="18"/>
          <w:szCs w:val="18"/>
        </w:rPr>
        <w:t xml:space="preserve"> </w:t>
      </w:r>
      <w:r w:rsidRPr="00D30E79">
        <w:rPr>
          <w:i/>
          <w:sz w:val="18"/>
          <w:szCs w:val="18"/>
        </w:rPr>
        <w:t>the</w:t>
      </w:r>
      <w:r>
        <w:rPr>
          <w:i/>
          <w:sz w:val="18"/>
          <w:szCs w:val="18"/>
        </w:rPr>
        <w:t xml:space="preserve"> </w:t>
      </w:r>
      <w:r w:rsidRPr="00D30E79">
        <w:rPr>
          <w:i/>
          <w:sz w:val="18"/>
          <w:szCs w:val="18"/>
        </w:rPr>
        <w:t>Net</w:t>
      </w:r>
      <w:r>
        <w:rPr>
          <w:i/>
          <w:sz w:val="18"/>
          <w:szCs w:val="18"/>
        </w:rPr>
        <w:t xml:space="preserve"> </w:t>
      </w:r>
      <w:r w:rsidRPr="00D30E79">
        <w:rPr>
          <w:sz w:val="18"/>
          <w:szCs w:val="18"/>
        </w:rPr>
        <w:t>(</w:t>
      </w:r>
      <w:hyperlink r:id="rId2" w:history="1">
        <w:r w:rsidRPr="00D30E79">
          <w:rPr>
            <w:rStyle w:val="Collegamentoipertestuale"/>
            <w:sz w:val="18"/>
            <w:szCs w:val="18"/>
          </w:rPr>
          <w:t>www.daphnet.org</w:t>
        </w:r>
      </w:hyperlink>
      <w:r w:rsidRPr="00D30E79">
        <w:rPr>
          <w:sz w:val="18"/>
          <w:szCs w:val="18"/>
        </w:rPr>
        <w:t>).</w:t>
      </w:r>
    </w:p>
  </w:footnote>
  <w:footnote w:id="11">
    <w:p w14:paraId="7AF61BEE" w14:textId="60B7755F"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0E79">
        <w:rPr>
          <w:rStyle w:val="Rimandonotaapidipagina"/>
          <w:sz w:val="18"/>
          <w:szCs w:val="18"/>
        </w:rPr>
        <w:footnoteRef/>
      </w:r>
      <w:r>
        <w:rPr>
          <w:sz w:val="18"/>
          <w:szCs w:val="18"/>
        </w:rPr>
        <w:t xml:space="preserve"> </w:t>
      </w:r>
      <w:r>
        <w:rPr>
          <w:sz w:val="18"/>
          <w:szCs w:val="18"/>
        </w:rPr>
        <w:tab/>
      </w:r>
      <w:r w:rsidRPr="00D30E79">
        <w:rPr>
          <w:sz w:val="18"/>
          <w:szCs w:val="18"/>
        </w:rPr>
        <w:t>Franz</w:t>
      </w:r>
      <w:r>
        <w:rPr>
          <w:sz w:val="18"/>
          <w:szCs w:val="18"/>
        </w:rPr>
        <w:t xml:space="preserve"> </w:t>
      </w:r>
      <w:r w:rsidRPr="00D30E79">
        <w:rPr>
          <w:sz w:val="18"/>
          <w:szCs w:val="18"/>
        </w:rPr>
        <w:t>Martin</w:t>
      </w:r>
      <w:r>
        <w:rPr>
          <w:sz w:val="18"/>
          <w:szCs w:val="18"/>
        </w:rPr>
        <w:t xml:space="preserve"> </w:t>
      </w:r>
      <w:r w:rsidRPr="00D30E79">
        <w:rPr>
          <w:sz w:val="18"/>
          <w:szCs w:val="18"/>
        </w:rPr>
        <w:t>Wimmer,</w:t>
      </w:r>
      <w:r>
        <w:rPr>
          <w:sz w:val="18"/>
          <w:szCs w:val="18"/>
        </w:rPr>
        <w:t xml:space="preserve"> </w:t>
      </w:r>
      <w:r w:rsidRPr="00D30E79">
        <w:rPr>
          <w:i/>
          <w:sz w:val="18"/>
          <w:szCs w:val="18"/>
        </w:rPr>
        <w:t>Interkulturelle</w:t>
      </w:r>
      <w:r>
        <w:rPr>
          <w:i/>
          <w:sz w:val="18"/>
          <w:szCs w:val="18"/>
        </w:rPr>
        <w:t xml:space="preserve"> </w:t>
      </w:r>
      <w:r w:rsidRPr="00D30E79">
        <w:rPr>
          <w:i/>
          <w:sz w:val="18"/>
          <w:szCs w:val="18"/>
        </w:rPr>
        <w:t>Philosophie</w:t>
      </w:r>
      <w:r>
        <w:rPr>
          <w:sz w:val="18"/>
          <w:szCs w:val="18"/>
        </w:rPr>
        <w:t xml:space="preserve"> </w:t>
      </w:r>
      <w:r w:rsidRPr="00D30E79">
        <w:rPr>
          <w:sz w:val="18"/>
          <w:szCs w:val="18"/>
        </w:rPr>
        <w:t>(Wien:</w:t>
      </w:r>
      <w:r>
        <w:rPr>
          <w:sz w:val="18"/>
          <w:szCs w:val="18"/>
        </w:rPr>
        <w:t xml:space="preserve"> </w:t>
      </w:r>
      <w:r w:rsidRPr="00D30E79">
        <w:rPr>
          <w:sz w:val="18"/>
          <w:szCs w:val="18"/>
        </w:rPr>
        <w:t>UTB,</w:t>
      </w:r>
      <w:r>
        <w:rPr>
          <w:sz w:val="18"/>
          <w:szCs w:val="18"/>
        </w:rPr>
        <w:t xml:space="preserve"> </w:t>
      </w:r>
      <w:r w:rsidRPr="00D30E79">
        <w:rPr>
          <w:sz w:val="18"/>
          <w:szCs w:val="18"/>
        </w:rPr>
        <w:t>2004).</w:t>
      </w:r>
    </w:p>
  </w:footnote>
  <w:footnote w:id="12">
    <w:p w14:paraId="4E9A655B" w14:textId="462C846E" w:rsidR="00593E3C" w:rsidRDefault="00593E3C" w:rsidP="00310D9A">
      <w:pPr>
        <w:ind w:left="720" w:hanging="720"/>
      </w:pPr>
      <w:r w:rsidRPr="00D30E79">
        <w:rPr>
          <w:rStyle w:val="Rimandonotaapidipagina"/>
          <w:sz w:val="18"/>
          <w:szCs w:val="18"/>
        </w:rPr>
        <w:footnoteRef/>
      </w:r>
      <w:r>
        <w:rPr>
          <w:sz w:val="18"/>
          <w:szCs w:val="18"/>
        </w:rPr>
        <w:t xml:space="preserve"> </w:t>
      </w:r>
      <w:r>
        <w:rPr>
          <w:sz w:val="18"/>
          <w:szCs w:val="18"/>
        </w:rPr>
        <w:tab/>
      </w:r>
      <w:r w:rsidRPr="00D30E79">
        <w:rPr>
          <w:i/>
          <w:sz w:val="18"/>
          <w:szCs w:val="18"/>
        </w:rPr>
        <w:t>A</w:t>
      </w:r>
      <w:r>
        <w:rPr>
          <w:i/>
          <w:sz w:val="18"/>
          <w:szCs w:val="18"/>
        </w:rPr>
        <w:t xml:space="preserve"> </w:t>
      </w:r>
      <w:r w:rsidRPr="00D30E79">
        <w:rPr>
          <w:i/>
          <w:sz w:val="18"/>
          <w:szCs w:val="18"/>
        </w:rPr>
        <w:t>Companion</w:t>
      </w:r>
      <w:r>
        <w:rPr>
          <w:i/>
          <w:sz w:val="18"/>
          <w:szCs w:val="18"/>
        </w:rPr>
        <w:t xml:space="preserve"> </w:t>
      </w:r>
      <w:r w:rsidRPr="00D30E79">
        <w:rPr>
          <w:i/>
          <w:sz w:val="18"/>
          <w:szCs w:val="18"/>
        </w:rPr>
        <w:t>to</w:t>
      </w:r>
      <w:r>
        <w:rPr>
          <w:i/>
          <w:sz w:val="18"/>
          <w:szCs w:val="18"/>
        </w:rPr>
        <w:t xml:space="preserve"> </w:t>
      </w:r>
      <w:r w:rsidRPr="00D30E79">
        <w:rPr>
          <w:i/>
          <w:sz w:val="18"/>
          <w:szCs w:val="18"/>
        </w:rPr>
        <w:t>Digital</w:t>
      </w:r>
      <w:r>
        <w:rPr>
          <w:i/>
          <w:sz w:val="18"/>
          <w:szCs w:val="18"/>
        </w:rPr>
        <w:t xml:space="preserve"> </w:t>
      </w:r>
      <w:r w:rsidRPr="00D30E79">
        <w:rPr>
          <w:i/>
          <w:sz w:val="18"/>
          <w:szCs w:val="18"/>
        </w:rPr>
        <w:t>Humanities</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Susan</w:t>
      </w:r>
      <w:r>
        <w:rPr>
          <w:sz w:val="18"/>
          <w:szCs w:val="18"/>
        </w:rPr>
        <w:t xml:space="preserve"> </w:t>
      </w:r>
      <w:r w:rsidRPr="00D30E79">
        <w:rPr>
          <w:sz w:val="18"/>
          <w:szCs w:val="18"/>
        </w:rPr>
        <w:t>Schreibman,</w:t>
      </w:r>
      <w:r>
        <w:rPr>
          <w:sz w:val="18"/>
          <w:szCs w:val="18"/>
        </w:rPr>
        <w:t xml:space="preserve"> </w:t>
      </w:r>
      <w:r w:rsidRPr="00D30E79">
        <w:rPr>
          <w:sz w:val="18"/>
          <w:szCs w:val="18"/>
        </w:rPr>
        <w:t>Ray</w:t>
      </w:r>
      <w:r>
        <w:rPr>
          <w:sz w:val="18"/>
          <w:szCs w:val="18"/>
        </w:rPr>
        <w:t xml:space="preserve"> </w:t>
      </w:r>
      <w:r w:rsidRPr="00D30E79">
        <w:rPr>
          <w:sz w:val="18"/>
          <w:szCs w:val="18"/>
        </w:rPr>
        <w:t>Siemens,</w:t>
      </w:r>
      <w:r>
        <w:rPr>
          <w:sz w:val="18"/>
          <w:szCs w:val="18"/>
        </w:rPr>
        <w:t xml:space="preserve"> </w:t>
      </w:r>
      <w:r w:rsidRPr="00D30E79">
        <w:rPr>
          <w:sz w:val="18"/>
          <w:szCs w:val="18"/>
        </w:rPr>
        <w:t>and</w:t>
      </w:r>
      <w:r>
        <w:rPr>
          <w:sz w:val="18"/>
          <w:szCs w:val="18"/>
        </w:rPr>
        <w:t xml:space="preserve"> </w:t>
      </w:r>
      <w:r w:rsidRPr="00D30E79">
        <w:rPr>
          <w:sz w:val="18"/>
          <w:szCs w:val="18"/>
        </w:rPr>
        <w:t>John</w:t>
      </w:r>
      <w:r>
        <w:rPr>
          <w:sz w:val="18"/>
          <w:szCs w:val="18"/>
        </w:rPr>
        <w:t xml:space="preserve"> </w:t>
      </w:r>
      <w:r w:rsidRPr="00D30E79">
        <w:rPr>
          <w:sz w:val="18"/>
          <w:szCs w:val="18"/>
        </w:rPr>
        <w:t>Unsworth</w:t>
      </w:r>
      <w:r>
        <w:rPr>
          <w:sz w:val="18"/>
          <w:szCs w:val="18"/>
        </w:rPr>
        <w:t xml:space="preserve"> </w:t>
      </w:r>
      <w:r w:rsidRPr="00D30E79">
        <w:rPr>
          <w:sz w:val="18"/>
          <w:szCs w:val="18"/>
        </w:rPr>
        <w:t>(London:</w:t>
      </w:r>
      <w:r>
        <w:rPr>
          <w:sz w:val="18"/>
          <w:szCs w:val="18"/>
        </w:rPr>
        <w:t xml:space="preserve"> </w:t>
      </w:r>
      <w:r w:rsidRPr="00D30E79">
        <w:rPr>
          <w:sz w:val="18"/>
          <w:szCs w:val="18"/>
        </w:rPr>
        <w:t>WileyBlackwell,</w:t>
      </w:r>
      <w:r>
        <w:rPr>
          <w:sz w:val="18"/>
          <w:szCs w:val="18"/>
        </w:rPr>
        <w:t xml:space="preserve"> </w:t>
      </w:r>
      <w:r w:rsidRPr="00D30E79">
        <w:rPr>
          <w:sz w:val="18"/>
          <w:szCs w:val="18"/>
        </w:rPr>
        <w:t>2007).</w:t>
      </w:r>
      <w:r>
        <w:rPr>
          <w:sz w:val="18"/>
          <w:szCs w:val="18"/>
        </w:rPr>
        <w:t xml:space="preserve"> </w:t>
      </w:r>
    </w:p>
  </w:footnote>
  <w:footnote w:id="13">
    <w:p w14:paraId="4F9384F8" w14:textId="1138401A" w:rsidR="00593E3C" w:rsidRDefault="00593E3C" w:rsidP="00310D9A">
      <w:pPr>
        <w:pStyle w:val="Elenco"/>
        <w:ind w:left="720" w:hanging="720"/>
      </w:pPr>
      <w:r w:rsidRPr="007A59BF">
        <w:rPr>
          <w:rStyle w:val="Rimandonotaapidipagina"/>
          <w:rFonts w:eastAsiaTheme="minorEastAsia"/>
          <w:spacing w:val="-4"/>
          <w:sz w:val="18"/>
          <w:szCs w:val="18"/>
        </w:rPr>
        <w:footnoteRef/>
      </w:r>
      <w:r>
        <w:rPr>
          <w:spacing w:val="-4"/>
          <w:sz w:val="18"/>
          <w:szCs w:val="18"/>
        </w:rPr>
        <w:t xml:space="preserve"> </w:t>
      </w:r>
      <w:r>
        <w:rPr>
          <w:spacing w:val="-4"/>
          <w:sz w:val="18"/>
          <w:szCs w:val="18"/>
        </w:rPr>
        <w:tab/>
      </w:r>
      <w:r w:rsidRPr="007A59BF">
        <w:rPr>
          <w:spacing w:val="-4"/>
          <w:sz w:val="18"/>
          <w:szCs w:val="18"/>
        </w:rPr>
        <w:t>Cf.</w:t>
      </w:r>
      <w:r>
        <w:rPr>
          <w:spacing w:val="-4"/>
          <w:sz w:val="18"/>
          <w:szCs w:val="18"/>
        </w:rPr>
        <w:t xml:space="preserve"> </w:t>
      </w:r>
      <w:r w:rsidRPr="007A59BF">
        <w:rPr>
          <w:spacing w:val="-4"/>
          <w:sz w:val="18"/>
          <w:szCs w:val="18"/>
        </w:rPr>
        <w:t>Tullio</w:t>
      </w:r>
      <w:r>
        <w:rPr>
          <w:spacing w:val="-4"/>
          <w:sz w:val="18"/>
          <w:szCs w:val="18"/>
        </w:rPr>
        <w:t xml:space="preserve"> </w:t>
      </w:r>
      <w:r w:rsidRPr="007A59BF">
        <w:rPr>
          <w:spacing w:val="-4"/>
          <w:sz w:val="18"/>
          <w:szCs w:val="18"/>
        </w:rPr>
        <w:t>Gregory,</w:t>
      </w:r>
      <w:r>
        <w:rPr>
          <w:spacing w:val="-4"/>
          <w:sz w:val="18"/>
          <w:szCs w:val="18"/>
        </w:rPr>
        <w:t xml:space="preserve"> </w:t>
      </w:r>
      <w:r w:rsidRPr="007A59BF">
        <w:rPr>
          <w:bCs/>
          <w:i/>
          <w:spacing w:val="-4"/>
          <w:sz w:val="18"/>
          <w:szCs w:val="18"/>
        </w:rPr>
        <w:t>Origini</w:t>
      </w:r>
      <w:r>
        <w:rPr>
          <w:bCs/>
          <w:i/>
          <w:spacing w:val="-4"/>
          <w:sz w:val="18"/>
          <w:szCs w:val="18"/>
        </w:rPr>
        <w:t xml:space="preserve"> </w:t>
      </w:r>
      <w:r w:rsidRPr="007A59BF">
        <w:rPr>
          <w:bCs/>
          <w:i/>
          <w:spacing w:val="-4"/>
          <w:sz w:val="18"/>
          <w:szCs w:val="18"/>
        </w:rPr>
        <w:t>della</w:t>
      </w:r>
      <w:r>
        <w:rPr>
          <w:bCs/>
          <w:i/>
          <w:spacing w:val="-4"/>
          <w:sz w:val="18"/>
          <w:szCs w:val="18"/>
        </w:rPr>
        <w:t xml:space="preserve"> </w:t>
      </w:r>
      <w:r w:rsidRPr="007A59BF">
        <w:rPr>
          <w:bCs/>
          <w:i/>
          <w:spacing w:val="-4"/>
          <w:sz w:val="18"/>
          <w:szCs w:val="18"/>
        </w:rPr>
        <w:t>terminologia</w:t>
      </w:r>
      <w:r>
        <w:rPr>
          <w:bCs/>
          <w:i/>
          <w:spacing w:val="-4"/>
          <w:sz w:val="18"/>
          <w:szCs w:val="18"/>
        </w:rPr>
        <w:t xml:space="preserve"> </w:t>
      </w:r>
      <w:r w:rsidRPr="007A59BF">
        <w:rPr>
          <w:bCs/>
          <w:i/>
          <w:spacing w:val="-4"/>
          <w:sz w:val="18"/>
          <w:szCs w:val="18"/>
        </w:rPr>
        <w:t>filosofica</w:t>
      </w:r>
      <w:r>
        <w:rPr>
          <w:bCs/>
          <w:i/>
          <w:spacing w:val="-4"/>
          <w:sz w:val="18"/>
          <w:szCs w:val="18"/>
        </w:rPr>
        <w:t xml:space="preserve"> </w:t>
      </w:r>
      <w:r w:rsidRPr="007A59BF">
        <w:rPr>
          <w:bCs/>
          <w:i/>
          <w:spacing w:val="-4"/>
          <w:sz w:val="18"/>
          <w:szCs w:val="18"/>
        </w:rPr>
        <w:t>moderna</w:t>
      </w:r>
      <w:r>
        <w:rPr>
          <w:bCs/>
          <w:i/>
          <w:spacing w:val="-4"/>
          <w:sz w:val="18"/>
          <w:szCs w:val="18"/>
        </w:rPr>
        <w:t xml:space="preserve"> </w:t>
      </w:r>
      <w:r w:rsidRPr="007A59BF">
        <w:rPr>
          <w:bCs/>
          <w:spacing w:val="-4"/>
          <w:sz w:val="18"/>
          <w:szCs w:val="18"/>
        </w:rPr>
        <w:t>(Firenze:</w:t>
      </w:r>
      <w:r>
        <w:rPr>
          <w:bCs/>
          <w:spacing w:val="-4"/>
          <w:sz w:val="18"/>
          <w:szCs w:val="18"/>
        </w:rPr>
        <w:t xml:space="preserve"> </w:t>
      </w:r>
      <w:r w:rsidRPr="007A59BF">
        <w:rPr>
          <w:bCs/>
          <w:spacing w:val="-4"/>
          <w:sz w:val="18"/>
          <w:szCs w:val="18"/>
        </w:rPr>
        <w:t>Olschki,</w:t>
      </w:r>
      <w:r>
        <w:rPr>
          <w:bCs/>
          <w:spacing w:val="-4"/>
          <w:sz w:val="18"/>
          <w:szCs w:val="18"/>
        </w:rPr>
        <w:t xml:space="preserve"> </w:t>
      </w:r>
      <w:r w:rsidRPr="007A59BF">
        <w:rPr>
          <w:bCs/>
          <w:spacing w:val="-4"/>
          <w:sz w:val="18"/>
          <w:szCs w:val="18"/>
        </w:rPr>
        <w:t>2007),</w:t>
      </w:r>
      <w:r>
        <w:rPr>
          <w:bCs/>
          <w:spacing w:val="-4"/>
          <w:sz w:val="18"/>
          <w:szCs w:val="18"/>
        </w:rPr>
        <w:t xml:space="preserve"> 39-</w:t>
      </w:r>
      <w:r w:rsidRPr="007A59BF">
        <w:rPr>
          <w:bCs/>
          <w:spacing w:val="-4"/>
          <w:sz w:val="18"/>
          <w:szCs w:val="18"/>
        </w:rPr>
        <w:t>40,</w:t>
      </w:r>
      <w:r>
        <w:rPr>
          <w:bCs/>
          <w:spacing w:val="-4"/>
          <w:sz w:val="18"/>
          <w:szCs w:val="18"/>
        </w:rPr>
        <w:t xml:space="preserve"> 57-</w:t>
      </w:r>
      <w:r w:rsidRPr="007A59BF">
        <w:rPr>
          <w:bCs/>
          <w:spacing w:val="-4"/>
          <w:sz w:val="18"/>
          <w:szCs w:val="18"/>
        </w:rPr>
        <w:t>58.</w:t>
      </w:r>
      <w:r>
        <w:rPr>
          <w:bCs/>
          <w:spacing w:val="-4"/>
          <w:sz w:val="18"/>
          <w:szCs w:val="18"/>
        </w:rPr>
        <w:t xml:space="preserve"> </w:t>
      </w:r>
      <w:r w:rsidRPr="007A59BF">
        <w:rPr>
          <w:bCs/>
          <w:spacing w:val="-4"/>
          <w:sz w:val="18"/>
          <w:szCs w:val="18"/>
        </w:rPr>
        <w:t>See</w:t>
      </w:r>
      <w:r>
        <w:rPr>
          <w:bCs/>
          <w:spacing w:val="-4"/>
          <w:sz w:val="18"/>
          <w:szCs w:val="18"/>
        </w:rPr>
        <w:t xml:space="preserve"> </w:t>
      </w:r>
      <w:r w:rsidRPr="007A59BF">
        <w:rPr>
          <w:bCs/>
          <w:spacing w:val="-4"/>
          <w:sz w:val="18"/>
          <w:szCs w:val="18"/>
        </w:rPr>
        <w:t>also</w:t>
      </w:r>
      <w:r>
        <w:rPr>
          <w:bCs/>
          <w:spacing w:val="-4"/>
          <w:sz w:val="18"/>
          <w:szCs w:val="18"/>
        </w:rPr>
        <w:t xml:space="preserve"> </w:t>
      </w:r>
      <w:r w:rsidRPr="007A59BF">
        <w:rPr>
          <w:bCs/>
          <w:spacing w:val="-4"/>
          <w:sz w:val="18"/>
          <w:szCs w:val="18"/>
        </w:rPr>
        <w:t>Annarita</w:t>
      </w:r>
      <w:r>
        <w:rPr>
          <w:bCs/>
          <w:spacing w:val="-4"/>
          <w:sz w:val="18"/>
          <w:szCs w:val="18"/>
        </w:rPr>
        <w:t xml:space="preserve"> </w:t>
      </w:r>
      <w:r w:rsidRPr="007A59BF">
        <w:rPr>
          <w:bCs/>
          <w:spacing w:val="-4"/>
          <w:sz w:val="18"/>
          <w:szCs w:val="18"/>
        </w:rPr>
        <w:t>Liburdi,</w:t>
      </w:r>
      <w:r>
        <w:rPr>
          <w:bCs/>
          <w:spacing w:val="-4"/>
          <w:sz w:val="18"/>
          <w:szCs w:val="18"/>
        </w:rPr>
        <w:t xml:space="preserve"> </w:t>
      </w:r>
      <w:r w:rsidRPr="007A59BF">
        <w:rPr>
          <w:bCs/>
          <w:i/>
          <w:spacing w:val="-4"/>
          <w:sz w:val="18"/>
          <w:szCs w:val="18"/>
        </w:rPr>
        <w:t>Per</w:t>
      </w:r>
      <w:r>
        <w:rPr>
          <w:bCs/>
          <w:i/>
          <w:spacing w:val="-4"/>
          <w:sz w:val="18"/>
          <w:szCs w:val="18"/>
        </w:rPr>
        <w:t xml:space="preserve"> </w:t>
      </w:r>
      <w:r w:rsidRPr="007A59BF">
        <w:rPr>
          <w:bCs/>
          <w:i/>
          <w:spacing w:val="-4"/>
          <w:sz w:val="18"/>
          <w:szCs w:val="18"/>
        </w:rPr>
        <w:t>una</w:t>
      </w:r>
      <w:r>
        <w:rPr>
          <w:bCs/>
          <w:i/>
          <w:spacing w:val="-4"/>
          <w:sz w:val="18"/>
          <w:szCs w:val="18"/>
        </w:rPr>
        <w:t xml:space="preserve"> </w:t>
      </w:r>
      <w:r w:rsidRPr="007A59BF">
        <w:rPr>
          <w:bCs/>
          <w:i/>
          <w:spacing w:val="-4"/>
          <w:sz w:val="18"/>
          <w:szCs w:val="18"/>
        </w:rPr>
        <w:t>storia</w:t>
      </w:r>
      <w:r>
        <w:rPr>
          <w:bCs/>
          <w:i/>
          <w:spacing w:val="-4"/>
          <w:sz w:val="18"/>
          <w:szCs w:val="18"/>
        </w:rPr>
        <w:t xml:space="preserve"> </w:t>
      </w:r>
      <w:r w:rsidRPr="007A59BF">
        <w:rPr>
          <w:bCs/>
          <w:i/>
          <w:spacing w:val="-4"/>
          <w:sz w:val="18"/>
          <w:szCs w:val="18"/>
        </w:rPr>
        <w:t>del</w:t>
      </w:r>
      <w:r>
        <w:rPr>
          <w:bCs/>
          <w:i/>
          <w:spacing w:val="-4"/>
          <w:sz w:val="18"/>
          <w:szCs w:val="18"/>
        </w:rPr>
        <w:t xml:space="preserve"> </w:t>
      </w:r>
      <w:r w:rsidRPr="007A59BF">
        <w:rPr>
          <w:bCs/>
          <w:spacing w:val="-4"/>
          <w:sz w:val="18"/>
          <w:szCs w:val="18"/>
        </w:rPr>
        <w:t>Lessico</w:t>
      </w:r>
      <w:r>
        <w:rPr>
          <w:bCs/>
          <w:spacing w:val="-4"/>
          <w:sz w:val="18"/>
          <w:szCs w:val="18"/>
        </w:rPr>
        <w:t xml:space="preserve"> </w:t>
      </w:r>
      <w:r w:rsidRPr="007A59BF">
        <w:rPr>
          <w:bCs/>
          <w:spacing w:val="-4"/>
          <w:sz w:val="18"/>
          <w:szCs w:val="18"/>
        </w:rPr>
        <w:t>Intellettuale</w:t>
      </w:r>
      <w:r>
        <w:rPr>
          <w:bCs/>
          <w:spacing w:val="-4"/>
          <w:sz w:val="18"/>
          <w:szCs w:val="18"/>
        </w:rPr>
        <w:t xml:space="preserve"> </w:t>
      </w:r>
      <w:r w:rsidRPr="007A59BF">
        <w:rPr>
          <w:bCs/>
          <w:spacing w:val="-4"/>
          <w:sz w:val="18"/>
          <w:szCs w:val="18"/>
        </w:rPr>
        <w:t>Europeo</w:t>
      </w:r>
      <w:r>
        <w:rPr>
          <w:bCs/>
          <w:spacing w:val="-4"/>
          <w:sz w:val="18"/>
          <w:szCs w:val="18"/>
        </w:rPr>
        <w:t xml:space="preserve"> </w:t>
      </w:r>
      <w:r w:rsidRPr="007A59BF">
        <w:rPr>
          <w:bCs/>
          <w:spacing w:val="-4"/>
          <w:sz w:val="18"/>
          <w:szCs w:val="18"/>
        </w:rPr>
        <w:t>(Roma:</w:t>
      </w:r>
      <w:r>
        <w:rPr>
          <w:bCs/>
          <w:spacing w:val="-4"/>
          <w:sz w:val="18"/>
          <w:szCs w:val="18"/>
        </w:rPr>
        <w:t xml:space="preserve"> </w:t>
      </w:r>
      <w:r w:rsidRPr="007A59BF">
        <w:rPr>
          <w:bCs/>
          <w:spacing w:val="-4"/>
          <w:sz w:val="18"/>
          <w:szCs w:val="18"/>
        </w:rPr>
        <w:t>Lessico</w:t>
      </w:r>
      <w:r>
        <w:rPr>
          <w:bCs/>
          <w:spacing w:val="-4"/>
          <w:sz w:val="18"/>
          <w:szCs w:val="18"/>
        </w:rPr>
        <w:t xml:space="preserve"> </w:t>
      </w:r>
      <w:r w:rsidRPr="007A59BF">
        <w:rPr>
          <w:bCs/>
          <w:spacing w:val="-4"/>
          <w:sz w:val="18"/>
          <w:szCs w:val="18"/>
        </w:rPr>
        <w:t>Intellettuale</w:t>
      </w:r>
      <w:r>
        <w:rPr>
          <w:bCs/>
          <w:spacing w:val="-4"/>
          <w:sz w:val="18"/>
          <w:szCs w:val="18"/>
        </w:rPr>
        <w:t xml:space="preserve"> </w:t>
      </w:r>
      <w:r w:rsidRPr="007A59BF">
        <w:rPr>
          <w:bCs/>
          <w:spacing w:val="-4"/>
          <w:sz w:val="18"/>
          <w:szCs w:val="18"/>
        </w:rPr>
        <w:t>Europeo,</w:t>
      </w:r>
      <w:r>
        <w:rPr>
          <w:bCs/>
          <w:spacing w:val="-4"/>
          <w:sz w:val="18"/>
          <w:szCs w:val="18"/>
        </w:rPr>
        <w:t xml:space="preserve"> </w:t>
      </w:r>
      <w:r w:rsidRPr="007A59BF">
        <w:rPr>
          <w:bCs/>
          <w:spacing w:val="-4"/>
          <w:sz w:val="18"/>
          <w:szCs w:val="18"/>
        </w:rPr>
        <w:t>2000).</w:t>
      </w:r>
    </w:p>
  </w:footnote>
  <w:footnote w:id="14">
    <w:p w14:paraId="69610B90" w14:textId="3E0075C3" w:rsidR="00593E3C" w:rsidRDefault="00593E3C" w:rsidP="00310D9A">
      <w:pPr>
        <w:pStyle w:val="Testonotaapidipagina"/>
      </w:pPr>
      <w:r w:rsidRPr="007A59BF">
        <w:rPr>
          <w:rStyle w:val="Rimandonotaapidipagina"/>
          <w:rFonts w:eastAsiaTheme="minorEastAsia"/>
          <w:spacing w:val="-4"/>
          <w:sz w:val="18"/>
          <w:szCs w:val="18"/>
        </w:rPr>
        <w:footnoteRef/>
      </w:r>
      <w:r>
        <w:rPr>
          <w:spacing w:val="-4"/>
          <w:sz w:val="18"/>
          <w:szCs w:val="18"/>
          <w:lang w:val="pt-PT"/>
        </w:rPr>
        <w:t xml:space="preserve"> </w:t>
      </w:r>
      <w:r>
        <w:rPr>
          <w:spacing w:val="-4"/>
          <w:sz w:val="18"/>
          <w:szCs w:val="18"/>
          <w:lang w:val="pt-PT"/>
        </w:rPr>
        <w:tab/>
      </w:r>
      <w:r w:rsidRPr="007A59BF">
        <w:rPr>
          <w:spacing w:val="-4"/>
          <w:sz w:val="18"/>
          <w:szCs w:val="18"/>
          <w:lang w:val="pt-PT"/>
        </w:rPr>
        <w:t>Cf.</w:t>
      </w:r>
      <w:r>
        <w:rPr>
          <w:spacing w:val="-4"/>
          <w:sz w:val="18"/>
          <w:szCs w:val="18"/>
          <w:lang w:val="pt-PT"/>
        </w:rPr>
        <w:t xml:space="preserve"> </w:t>
      </w:r>
      <w:r w:rsidRPr="007A59BF">
        <w:rPr>
          <w:spacing w:val="-4"/>
          <w:sz w:val="18"/>
          <w:szCs w:val="18"/>
          <w:lang w:val="pt-PT"/>
        </w:rPr>
        <w:t>Clifford</w:t>
      </w:r>
      <w:r>
        <w:rPr>
          <w:spacing w:val="-4"/>
          <w:sz w:val="18"/>
          <w:szCs w:val="18"/>
          <w:lang w:val="pt-PT"/>
        </w:rPr>
        <w:t xml:space="preserve"> </w:t>
      </w:r>
      <w:r w:rsidRPr="007A59BF">
        <w:rPr>
          <w:spacing w:val="-4"/>
          <w:sz w:val="18"/>
          <w:szCs w:val="18"/>
          <w:lang w:val="pt-PT"/>
        </w:rPr>
        <w:t>Geertz,</w:t>
      </w:r>
      <w:r>
        <w:rPr>
          <w:spacing w:val="-4"/>
          <w:sz w:val="18"/>
          <w:szCs w:val="18"/>
          <w:lang w:val="pt-PT"/>
        </w:rPr>
        <w:t xml:space="preserve"> </w:t>
      </w:r>
      <w:r w:rsidRPr="007A59BF">
        <w:rPr>
          <w:i/>
          <w:iCs/>
          <w:sz w:val="18"/>
          <w:szCs w:val="18"/>
        </w:rPr>
        <w:t>The</w:t>
      </w:r>
      <w:r>
        <w:rPr>
          <w:i/>
          <w:iCs/>
          <w:sz w:val="18"/>
          <w:szCs w:val="18"/>
        </w:rPr>
        <w:t xml:space="preserve"> </w:t>
      </w:r>
      <w:r w:rsidRPr="007A59BF">
        <w:rPr>
          <w:i/>
          <w:iCs/>
          <w:sz w:val="18"/>
          <w:szCs w:val="18"/>
        </w:rPr>
        <w:t>Interpretation</w:t>
      </w:r>
      <w:r>
        <w:rPr>
          <w:i/>
          <w:iCs/>
          <w:sz w:val="18"/>
          <w:szCs w:val="18"/>
        </w:rPr>
        <w:t xml:space="preserve"> </w:t>
      </w:r>
      <w:r w:rsidRPr="007A59BF">
        <w:rPr>
          <w:i/>
          <w:iCs/>
          <w:sz w:val="18"/>
          <w:szCs w:val="18"/>
        </w:rPr>
        <w:t>of</w:t>
      </w:r>
      <w:r>
        <w:rPr>
          <w:i/>
          <w:iCs/>
          <w:sz w:val="18"/>
          <w:szCs w:val="18"/>
        </w:rPr>
        <w:t xml:space="preserve"> </w:t>
      </w:r>
      <w:r w:rsidRPr="007A59BF">
        <w:rPr>
          <w:i/>
          <w:iCs/>
          <w:sz w:val="18"/>
          <w:szCs w:val="18"/>
        </w:rPr>
        <w:t>Cultures:</w:t>
      </w:r>
      <w:r>
        <w:rPr>
          <w:i/>
          <w:iCs/>
          <w:sz w:val="18"/>
          <w:szCs w:val="18"/>
        </w:rPr>
        <w:t xml:space="preserve"> </w:t>
      </w:r>
      <w:r w:rsidRPr="007A59BF">
        <w:rPr>
          <w:i/>
          <w:iCs/>
          <w:sz w:val="18"/>
          <w:szCs w:val="18"/>
        </w:rPr>
        <w:t>Selected</w:t>
      </w:r>
      <w:r>
        <w:rPr>
          <w:i/>
          <w:iCs/>
          <w:sz w:val="18"/>
          <w:szCs w:val="18"/>
        </w:rPr>
        <w:t xml:space="preserve"> </w:t>
      </w:r>
      <w:r w:rsidRPr="007A59BF">
        <w:rPr>
          <w:i/>
          <w:iCs/>
          <w:sz w:val="18"/>
          <w:szCs w:val="18"/>
        </w:rPr>
        <w:t>Essays</w:t>
      </w:r>
      <w:r>
        <w:rPr>
          <w:sz w:val="18"/>
          <w:szCs w:val="18"/>
        </w:rPr>
        <w:t xml:space="preserve"> </w:t>
      </w:r>
      <w:r w:rsidRPr="007A59BF">
        <w:rPr>
          <w:sz w:val="18"/>
          <w:szCs w:val="18"/>
        </w:rPr>
        <w:t>(New</w:t>
      </w:r>
      <w:r>
        <w:rPr>
          <w:sz w:val="18"/>
          <w:szCs w:val="18"/>
        </w:rPr>
        <w:t xml:space="preserve"> </w:t>
      </w:r>
      <w:r w:rsidRPr="007A59BF">
        <w:rPr>
          <w:sz w:val="18"/>
          <w:szCs w:val="18"/>
        </w:rPr>
        <w:t>York:</w:t>
      </w:r>
      <w:r>
        <w:rPr>
          <w:sz w:val="18"/>
          <w:szCs w:val="18"/>
        </w:rPr>
        <w:t xml:space="preserve"> </w:t>
      </w:r>
      <w:r w:rsidRPr="007A59BF">
        <w:rPr>
          <w:sz w:val="18"/>
          <w:szCs w:val="18"/>
        </w:rPr>
        <w:t>Basic</w:t>
      </w:r>
      <w:r>
        <w:rPr>
          <w:sz w:val="18"/>
          <w:szCs w:val="18"/>
        </w:rPr>
        <w:t xml:space="preserve"> </w:t>
      </w:r>
      <w:r w:rsidRPr="007A59BF">
        <w:rPr>
          <w:sz w:val="18"/>
          <w:szCs w:val="18"/>
        </w:rPr>
        <w:t>Books,</w:t>
      </w:r>
      <w:r>
        <w:rPr>
          <w:sz w:val="18"/>
          <w:szCs w:val="18"/>
        </w:rPr>
        <w:t xml:space="preserve"> </w:t>
      </w:r>
      <w:r w:rsidRPr="007A59BF">
        <w:rPr>
          <w:sz w:val="18"/>
          <w:szCs w:val="18"/>
        </w:rPr>
        <w:t>1973)</w:t>
      </w:r>
      <w:r>
        <w:rPr>
          <w:sz w:val="18"/>
          <w:szCs w:val="18"/>
        </w:rPr>
        <w:t xml:space="preserve"> </w:t>
      </w:r>
      <w:r w:rsidRPr="007A59BF">
        <w:rPr>
          <w:sz w:val="18"/>
          <w:szCs w:val="18"/>
        </w:rPr>
        <w:t>3-30;</w:t>
      </w:r>
      <w:r>
        <w:rPr>
          <w:sz w:val="18"/>
          <w:szCs w:val="18"/>
        </w:rPr>
        <w:t xml:space="preserve"> </w:t>
      </w:r>
      <w:r w:rsidRPr="007A59BF">
        <w:rPr>
          <w:spacing w:val="-4"/>
          <w:sz w:val="18"/>
          <w:szCs w:val="18"/>
          <w:lang w:val="it-IT"/>
        </w:rPr>
        <w:t>Seyla</w:t>
      </w:r>
      <w:r>
        <w:rPr>
          <w:spacing w:val="-4"/>
          <w:sz w:val="18"/>
          <w:szCs w:val="18"/>
          <w:lang w:val="it-IT"/>
        </w:rPr>
        <w:t xml:space="preserve"> </w:t>
      </w:r>
      <w:r w:rsidRPr="007A59BF">
        <w:rPr>
          <w:spacing w:val="-4"/>
          <w:sz w:val="18"/>
          <w:szCs w:val="18"/>
          <w:lang w:val="it-IT"/>
        </w:rPr>
        <w:t>Benhabib,</w:t>
      </w:r>
      <w:r>
        <w:rPr>
          <w:spacing w:val="-4"/>
          <w:sz w:val="18"/>
          <w:szCs w:val="18"/>
          <w:lang w:val="it-IT"/>
        </w:rPr>
        <w:t xml:space="preserve"> </w:t>
      </w:r>
      <w:r w:rsidRPr="007A59BF">
        <w:rPr>
          <w:i/>
          <w:iCs/>
          <w:sz w:val="18"/>
          <w:szCs w:val="18"/>
        </w:rPr>
        <w:t>The</w:t>
      </w:r>
      <w:r>
        <w:rPr>
          <w:i/>
          <w:iCs/>
          <w:sz w:val="18"/>
          <w:szCs w:val="18"/>
        </w:rPr>
        <w:t xml:space="preserve"> </w:t>
      </w:r>
      <w:r w:rsidRPr="007A59BF">
        <w:rPr>
          <w:i/>
          <w:iCs/>
          <w:sz w:val="18"/>
          <w:szCs w:val="18"/>
        </w:rPr>
        <w:t>Rights</w:t>
      </w:r>
      <w:r>
        <w:rPr>
          <w:i/>
          <w:iCs/>
          <w:sz w:val="18"/>
          <w:szCs w:val="18"/>
        </w:rPr>
        <w:t xml:space="preserve"> </w:t>
      </w:r>
      <w:r w:rsidRPr="007A59BF">
        <w:rPr>
          <w:i/>
          <w:iCs/>
          <w:sz w:val="18"/>
          <w:szCs w:val="18"/>
        </w:rPr>
        <w:t>of</w:t>
      </w:r>
      <w:r>
        <w:rPr>
          <w:i/>
          <w:iCs/>
          <w:sz w:val="18"/>
          <w:szCs w:val="18"/>
        </w:rPr>
        <w:t xml:space="preserve"> </w:t>
      </w:r>
      <w:r w:rsidRPr="007A59BF">
        <w:rPr>
          <w:i/>
          <w:iCs/>
          <w:sz w:val="18"/>
          <w:szCs w:val="18"/>
        </w:rPr>
        <w:t>Others</w:t>
      </w:r>
      <w:r>
        <w:rPr>
          <w:sz w:val="18"/>
          <w:szCs w:val="18"/>
        </w:rPr>
        <w:t xml:space="preserve"> </w:t>
      </w:r>
      <w:r w:rsidRPr="007A59BF">
        <w:rPr>
          <w:sz w:val="18"/>
          <w:szCs w:val="18"/>
        </w:rPr>
        <w:t>(Cambridge:</w:t>
      </w:r>
      <w:r>
        <w:rPr>
          <w:sz w:val="18"/>
          <w:szCs w:val="18"/>
        </w:rPr>
        <w:t xml:space="preserve"> </w:t>
      </w:r>
      <w:r w:rsidRPr="007A59BF">
        <w:rPr>
          <w:sz w:val="18"/>
          <w:szCs w:val="18"/>
        </w:rPr>
        <w:t>Cambridge</w:t>
      </w:r>
      <w:r>
        <w:rPr>
          <w:sz w:val="18"/>
          <w:szCs w:val="18"/>
        </w:rPr>
        <w:t xml:space="preserve"> </w:t>
      </w:r>
      <w:r w:rsidRPr="007A59BF">
        <w:rPr>
          <w:sz w:val="18"/>
          <w:szCs w:val="18"/>
        </w:rPr>
        <w:t>University</w:t>
      </w:r>
      <w:r>
        <w:rPr>
          <w:sz w:val="18"/>
          <w:szCs w:val="18"/>
        </w:rPr>
        <w:t xml:space="preserve"> </w:t>
      </w:r>
      <w:r w:rsidRPr="007A59BF">
        <w:rPr>
          <w:sz w:val="18"/>
          <w:szCs w:val="18"/>
        </w:rPr>
        <w:t>Press,</w:t>
      </w:r>
      <w:r>
        <w:rPr>
          <w:sz w:val="18"/>
          <w:szCs w:val="18"/>
        </w:rPr>
        <w:t xml:space="preserve"> </w:t>
      </w:r>
      <w:r w:rsidRPr="007A59BF">
        <w:rPr>
          <w:sz w:val="18"/>
          <w:szCs w:val="18"/>
        </w:rPr>
        <w:t>2004);</w:t>
      </w:r>
      <w:r>
        <w:rPr>
          <w:sz w:val="18"/>
          <w:szCs w:val="18"/>
        </w:rPr>
        <w:t xml:space="preserve"> </w:t>
      </w:r>
      <w:r w:rsidRPr="007A59BF">
        <w:rPr>
          <w:spacing w:val="-4"/>
          <w:sz w:val="18"/>
          <w:szCs w:val="18"/>
          <w:lang w:val="pt-PT"/>
        </w:rPr>
        <w:t>Steven</w:t>
      </w:r>
      <w:r>
        <w:rPr>
          <w:spacing w:val="-4"/>
          <w:sz w:val="18"/>
          <w:szCs w:val="18"/>
          <w:lang w:val="pt-PT"/>
        </w:rPr>
        <w:t xml:space="preserve"> </w:t>
      </w:r>
      <w:r w:rsidRPr="007A59BF">
        <w:rPr>
          <w:spacing w:val="-4"/>
          <w:sz w:val="18"/>
          <w:szCs w:val="18"/>
          <w:lang w:val="pt-PT"/>
        </w:rPr>
        <w:t>Vertovec,</w:t>
      </w:r>
      <w:r>
        <w:rPr>
          <w:spacing w:val="-4"/>
          <w:sz w:val="18"/>
          <w:szCs w:val="18"/>
          <w:lang w:val="pt-PT"/>
        </w:rPr>
        <w:t xml:space="preserve"> </w:t>
      </w:r>
      <w:r w:rsidRPr="007A59BF">
        <w:rPr>
          <w:i/>
          <w:spacing w:val="-4"/>
          <w:sz w:val="18"/>
          <w:szCs w:val="18"/>
          <w:lang w:val="it-IT"/>
        </w:rPr>
        <w:t>Migration</w:t>
      </w:r>
      <w:r>
        <w:rPr>
          <w:spacing w:val="-4"/>
          <w:sz w:val="18"/>
          <w:szCs w:val="18"/>
          <w:lang w:val="it-IT"/>
        </w:rPr>
        <w:t xml:space="preserve"> </w:t>
      </w:r>
      <w:r w:rsidRPr="007A59BF">
        <w:rPr>
          <w:spacing w:val="-4"/>
          <w:sz w:val="18"/>
          <w:szCs w:val="18"/>
          <w:lang w:val="it-IT"/>
        </w:rPr>
        <w:t>(London:</w:t>
      </w:r>
      <w:r>
        <w:rPr>
          <w:spacing w:val="-4"/>
          <w:sz w:val="18"/>
          <w:szCs w:val="18"/>
          <w:lang w:val="it-IT"/>
        </w:rPr>
        <w:t xml:space="preserve"> </w:t>
      </w:r>
      <w:r w:rsidRPr="007A59BF">
        <w:rPr>
          <w:spacing w:val="-4"/>
          <w:sz w:val="18"/>
          <w:szCs w:val="18"/>
          <w:lang w:val="it-IT"/>
        </w:rPr>
        <w:t>Routledge,</w:t>
      </w:r>
      <w:r>
        <w:rPr>
          <w:spacing w:val="-4"/>
          <w:sz w:val="18"/>
          <w:szCs w:val="18"/>
          <w:lang w:val="it-IT"/>
        </w:rPr>
        <w:t xml:space="preserve"> </w:t>
      </w:r>
      <w:r w:rsidRPr="007A59BF">
        <w:rPr>
          <w:spacing w:val="-4"/>
          <w:sz w:val="18"/>
          <w:szCs w:val="18"/>
          <w:lang w:val="it-IT"/>
        </w:rPr>
        <w:t>2010)</w:t>
      </w:r>
      <w:r w:rsidRPr="007A59BF">
        <w:rPr>
          <w:sz w:val="18"/>
          <w:szCs w:val="18"/>
        </w:rPr>
        <w:t>.</w:t>
      </w:r>
    </w:p>
  </w:footnote>
  <w:footnote w:id="15">
    <w:p w14:paraId="4B057B9D" w14:textId="0778F80A" w:rsidR="00593E3C" w:rsidRDefault="00593E3C" w:rsidP="00310D9A">
      <w:pPr>
        <w:ind w:left="720" w:hanging="720"/>
      </w:pPr>
      <w:r w:rsidRPr="00D30E79">
        <w:rPr>
          <w:rStyle w:val="Rimandonotaapidipagina"/>
          <w:sz w:val="18"/>
          <w:szCs w:val="18"/>
        </w:rPr>
        <w:footnoteRef/>
      </w:r>
      <w:r>
        <w:rPr>
          <w:sz w:val="18"/>
          <w:szCs w:val="18"/>
        </w:rPr>
        <w:t xml:space="preserve"> </w:t>
      </w:r>
      <w:r>
        <w:rPr>
          <w:sz w:val="18"/>
          <w:szCs w:val="18"/>
        </w:rPr>
        <w:tab/>
      </w:r>
      <w:r w:rsidRPr="00D30E79">
        <w:rPr>
          <w:sz w:val="18"/>
          <w:szCs w:val="18"/>
        </w:rPr>
        <w:t>Riccardo</w:t>
      </w:r>
      <w:r>
        <w:rPr>
          <w:sz w:val="18"/>
          <w:szCs w:val="18"/>
        </w:rPr>
        <w:t xml:space="preserve"> </w:t>
      </w:r>
      <w:r w:rsidRPr="00D30E79">
        <w:rPr>
          <w:sz w:val="18"/>
          <w:szCs w:val="18"/>
        </w:rPr>
        <w:t>Pozzo,</w:t>
      </w:r>
      <w:r>
        <w:rPr>
          <w:sz w:val="18"/>
          <w:szCs w:val="18"/>
        </w:rPr>
        <w:t xml:space="preserve"> </w:t>
      </w:r>
      <w:r w:rsidRPr="00D30E79">
        <w:rPr>
          <w:sz w:val="18"/>
          <w:szCs w:val="18"/>
        </w:rPr>
        <w:t>“</w:t>
      </w:r>
      <w:r w:rsidRPr="00D30E79">
        <w:rPr>
          <w:bCs/>
          <w:sz w:val="18"/>
          <w:szCs w:val="18"/>
        </w:rPr>
        <w:t>The</w:t>
      </w:r>
      <w:r>
        <w:rPr>
          <w:bCs/>
          <w:sz w:val="18"/>
          <w:szCs w:val="18"/>
        </w:rPr>
        <w:t xml:space="preserve"> </w:t>
      </w:r>
      <w:r w:rsidRPr="00D30E79">
        <w:rPr>
          <w:bCs/>
          <w:i/>
          <w:sz w:val="18"/>
          <w:szCs w:val="18"/>
        </w:rPr>
        <w:t>Studium</w:t>
      </w:r>
      <w:r>
        <w:rPr>
          <w:bCs/>
          <w:i/>
          <w:sz w:val="18"/>
          <w:szCs w:val="18"/>
        </w:rPr>
        <w:t xml:space="preserve"> </w:t>
      </w:r>
      <w:r w:rsidRPr="00D30E79">
        <w:rPr>
          <w:bCs/>
          <w:i/>
          <w:sz w:val="18"/>
          <w:szCs w:val="18"/>
        </w:rPr>
        <w:t>Generale</w:t>
      </w:r>
      <w:r>
        <w:rPr>
          <w:bCs/>
          <w:sz w:val="18"/>
          <w:szCs w:val="18"/>
        </w:rPr>
        <w:t xml:space="preserve"> </w:t>
      </w:r>
      <w:r w:rsidRPr="00D30E79">
        <w:rPr>
          <w:bCs/>
          <w:sz w:val="18"/>
          <w:szCs w:val="18"/>
        </w:rPr>
        <w:t>Program</w:t>
      </w:r>
      <w:r>
        <w:rPr>
          <w:bCs/>
          <w:sz w:val="18"/>
          <w:szCs w:val="18"/>
        </w:rPr>
        <w:t xml:space="preserve"> </w:t>
      </w:r>
      <w:r w:rsidRPr="00D30E79">
        <w:rPr>
          <w:bCs/>
          <w:sz w:val="18"/>
          <w:szCs w:val="18"/>
        </w:rPr>
        <w:t>and</w:t>
      </w:r>
      <w:r>
        <w:rPr>
          <w:bCs/>
          <w:sz w:val="18"/>
          <w:szCs w:val="18"/>
        </w:rPr>
        <w:t xml:space="preserve"> </w:t>
      </w:r>
      <w:r w:rsidRPr="00D30E79">
        <w:rPr>
          <w:bCs/>
          <w:sz w:val="18"/>
          <w:szCs w:val="18"/>
        </w:rPr>
        <w:t>the</w:t>
      </w:r>
      <w:r>
        <w:rPr>
          <w:bCs/>
          <w:sz w:val="18"/>
          <w:szCs w:val="18"/>
        </w:rPr>
        <w:t xml:space="preserve"> </w:t>
      </w:r>
      <w:r w:rsidRPr="00D30E79">
        <w:rPr>
          <w:bCs/>
          <w:sz w:val="18"/>
          <w:szCs w:val="18"/>
        </w:rPr>
        <w:t>Effectiveness</w:t>
      </w:r>
      <w:r>
        <w:rPr>
          <w:bCs/>
          <w:sz w:val="18"/>
          <w:szCs w:val="18"/>
        </w:rPr>
        <w:t xml:space="preserve"> </w:t>
      </w:r>
      <w:r w:rsidRPr="00D30E79">
        <w:rPr>
          <w:bCs/>
          <w:sz w:val="18"/>
          <w:szCs w:val="18"/>
        </w:rPr>
        <w:t>of</w:t>
      </w:r>
      <w:r>
        <w:rPr>
          <w:bCs/>
          <w:sz w:val="18"/>
          <w:szCs w:val="18"/>
        </w:rPr>
        <w:t xml:space="preserve"> </w:t>
      </w:r>
      <w:r w:rsidRPr="00D30E79">
        <w:rPr>
          <w:bCs/>
          <w:sz w:val="18"/>
          <w:szCs w:val="18"/>
        </w:rPr>
        <w:t>the</w:t>
      </w:r>
      <w:r>
        <w:rPr>
          <w:bCs/>
          <w:sz w:val="18"/>
          <w:szCs w:val="18"/>
        </w:rPr>
        <w:t xml:space="preserve"> </w:t>
      </w:r>
      <w:r w:rsidRPr="00D30E79">
        <w:rPr>
          <w:bCs/>
          <w:sz w:val="18"/>
          <w:szCs w:val="18"/>
        </w:rPr>
        <w:t>History</w:t>
      </w:r>
      <w:r>
        <w:rPr>
          <w:bCs/>
          <w:sz w:val="18"/>
          <w:szCs w:val="18"/>
        </w:rPr>
        <w:t xml:space="preserve"> </w:t>
      </w:r>
      <w:r w:rsidRPr="00D30E79">
        <w:rPr>
          <w:bCs/>
          <w:sz w:val="18"/>
          <w:szCs w:val="18"/>
        </w:rPr>
        <w:t>of</w:t>
      </w:r>
      <w:r>
        <w:rPr>
          <w:bCs/>
          <w:sz w:val="18"/>
          <w:szCs w:val="18"/>
        </w:rPr>
        <w:t xml:space="preserve"> </w:t>
      </w:r>
      <w:r w:rsidRPr="00D30E79">
        <w:rPr>
          <w:bCs/>
          <w:sz w:val="18"/>
          <w:szCs w:val="18"/>
        </w:rPr>
        <w:t>Concepts,”</w:t>
      </w:r>
      <w:r>
        <w:rPr>
          <w:bCs/>
          <w:sz w:val="18"/>
          <w:szCs w:val="18"/>
        </w:rPr>
        <w:t xml:space="preserve"> </w:t>
      </w:r>
      <w:r w:rsidRPr="00D30E79">
        <w:rPr>
          <w:i/>
          <w:sz w:val="18"/>
          <w:szCs w:val="18"/>
        </w:rPr>
        <w:t>Archiv</w:t>
      </w:r>
      <w:r>
        <w:rPr>
          <w:i/>
          <w:sz w:val="18"/>
          <w:szCs w:val="18"/>
        </w:rPr>
        <w:t xml:space="preserve"> </w:t>
      </w:r>
      <w:r w:rsidRPr="00D30E79">
        <w:rPr>
          <w:i/>
          <w:sz w:val="18"/>
          <w:szCs w:val="18"/>
        </w:rPr>
        <w:t>für</w:t>
      </w:r>
      <w:r>
        <w:rPr>
          <w:i/>
          <w:sz w:val="18"/>
          <w:szCs w:val="18"/>
        </w:rPr>
        <w:t xml:space="preserve"> </w:t>
      </w:r>
      <w:r w:rsidRPr="00D30E79">
        <w:rPr>
          <w:i/>
          <w:sz w:val="18"/>
          <w:szCs w:val="18"/>
        </w:rPr>
        <w:t>Begriffsgeschichte</w:t>
      </w:r>
      <w:r>
        <w:rPr>
          <w:i/>
          <w:sz w:val="18"/>
          <w:szCs w:val="18"/>
        </w:rPr>
        <w:t xml:space="preserve"> </w:t>
      </w:r>
      <w:r w:rsidRPr="00D30E79">
        <w:rPr>
          <w:i/>
          <w:sz w:val="18"/>
          <w:szCs w:val="18"/>
        </w:rPr>
        <w:t>Sonderheft</w:t>
      </w:r>
      <w:r>
        <w:rPr>
          <w:i/>
          <w:sz w:val="18"/>
          <w:szCs w:val="18"/>
        </w:rPr>
        <w:t xml:space="preserve"> </w:t>
      </w:r>
      <w:r w:rsidRPr="00D30E79">
        <w:rPr>
          <w:i/>
          <w:sz w:val="18"/>
          <w:szCs w:val="18"/>
        </w:rPr>
        <w:t>7</w:t>
      </w:r>
      <w:r>
        <w:rPr>
          <w:sz w:val="18"/>
          <w:szCs w:val="18"/>
        </w:rPr>
        <w:t xml:space="preserve"> </w:t>
      </w:r>
      <w:r w:rsidRPr="00D30E79">
        <w:rPr>
          <w:sz w:val="18"/>
          <w:szCs w:val="18"/>
        </w:rPr>
        <w:t>(2010),</w:t>
      </w:r>
      <w:r>
        <w:rPr>
          <w:sz w:val="18"/>
          <w:szCs w:val="18"/>
        </w:rPr>
        <w:t xml:space="preserve"> </w:t>
      </w:r>
      <w:r w:rsidRPr="00D30E79">
        <w:rPr>
          <w:sz w:val="18"/>
          <w:szCs w:val="18"/>
        </w:rPr>
        <w:t>171-84.</w:t>
      </w:r>
    </w:p>
  </w:footnote>
  <w:footnote w:id="16">
    <w:p w14:paraId="41317785" w14:textId="77777777" w:rsidR="00593E3C" w:rsidRDefault="00593E3C" w:rsidP="00593E3C">
      <w:pPr>
        <w:ind w:left="720" w:hanging="720"/>
      </w:pPr>
      <w:r w:rsidRPr="00D30E79">
        <w:rPr>
          <w:rStyle w:val="Rimandonotaapidipagina"/>
          <w:sz w:val="18"/>
          <w:szCs w:val="18"/>
        </w:rPr>
        <w:footnoteRef/>
      </w:r>
      <w:r>
        <w:rPr>
          <w:sz w:val="18"/>
          <w:szCs w:val="18"/>
        </w:rPr>
        <w:t xml:space="preserve"> </w:t>
      </w:r>
      <w:r>
        <w:rPr>
          <w:sz w:val="18"/>
          <w:szCs w:val="18"/>
        </w:rPr>
        <w:tab/>
      </w:r>
      <w:r w:rsidRPr="00D30E79">
        <w:rPr>
          <w:sz w:val="18"/>
          <w:szCs w:val="18"/>
        </w:rPr>
        <w:t>Riccardo</w:t>
      </w:r>
      <w:r>
        <w:rPr>
          <w:sz w:val="18"/>
          <w:szCs w:val="18"/>
        </w:rPr>
        <w:t xml:space="preserve"> </w:t>
      </w:r>
      <w:r w:rsidRPr="00D30E79">
        <w:rPr>
          <w:sz w:val="18"/>
          <w:szCs w:val="18"/>
        </w:rPr>
        <w:t>Pozzo,</w:t>
      </w:r>
      <w:r>
        <w:rPr>
          <w:sz w:val="18"/>
          <w:szCs w:val="18"/>
        </w:rPr>
        <w:t xml:space="preserve"> </w:t>
      </w:r>
      <w:r w:rsidRPr="00D30E79">
        <w:rPr>
          <w:sz w:val="18"/>
          <w:szCs w:val="18"/>
        </w:rPr>
        <w:t>“</w:t>
      </w:r>
      <w:r w:rsidRPr="00D30E79">
        <w:rPr>
          <w:bCs/>
          <w:sz w:val="18"/>
          <w:szCs w:val="18"/>
        </w:rPr>
        <w:t>The</w:t>
      </w:r>
      <w:r>
        <w:rPr>
          <w:bCs/>
          <w:sz w:val="18"/>
          <w:szCs w:val="18"/>
        </w:rPr>
        <w:t xml:space="preserve"> </w:t>
      </w:r>
      <w:r w:rsidRPr="00D30E79">
        <w:rPr>
          <w:bCs/>
          <w:i/>
          <w:sz w:val="18"/>
          <w:szCs w:val="18"/>
        </w:rPr>
        <w:t>Studium</w:t>
      </w:r>
      <w:r>
        <w:rPr>
          <w:bCs/>
          <w:i/>
          <w:sz w:val="18"/>
          <w:szCs w:val="18"/>
        </w:rPr>
        <w:t xml:space="preserve"> </w:t>
      </w:r>
      <w:r w:rsidRPr="00D30E79">
        <w:rPr>
          <w:bCs/>
          <w:i/>
          <w:sz w:val="18"/>
          <w:szCs w:val="18"/>
        </w:rPr>
        <w:t>Generale</w:t>
      </w:r>
      <w:r>
        <w:rPr>
          <w:bCs/>
          <w:sz w:val="18"/>
          <w:szCs w:val="18"/>
        </w:rPr>
        <w:t xml:space="preserve"> </w:t>
      </w:r>
      <w:r w:rsidRPr="00D30E79">
        <w:rPr>
          <w:bCs/>
          <w:sz w:val="18"/>
          <w:szCs w:val="18"/>
        </w:rPr>
        <w:t>Program</w:t>
      </w:r>
      <w:r>
        <w:rPr>
          <w:bCs/>
          <w:sz w:val="18"/>
          <w:szCs w:val="18"/>
        </w:rPr>
        <w:t xml:space="preserve"> </w:t>
      </w:r>
      <w:r w:rsidRPr="00D30E79">
        <w:rPr>
          <w:bCs/>
          <w:sz w:val="18"/>
          <w:szCs w:val="18"/>
        </w:rPr>
        <w:t>and</w:t>
      </w:r>
      <w:r>
        <w:rPr>
          <w:bCs/>
          <w:sz w:val="18"/>
          <w:szCs w:val="18"/>
        </w:rPr>
        <w:t xml:space="preserve"> </w:t>
      </w:r>
      <w:r w:rsidRPr="00D30E79">
        <w:rPr>
          <w:bCs/>
          <w:sz w:val="18"/>
          <w:szCs w:val="18"/>
        </w:rPr>
        <w:t>the</w:t>
      </w:r>
      <w:r>
        <w:rPr>
          <w:bCs/>
          <w:sz w:val="18"/>
          <w:szCs w:val="18"/>
        </w:rPr>
        <w:t xml:space="preserve"> </w:t>
      </w:r>
      <w:r w:rsidRPr="00D30E79">
        <w:rPr>
          <w:bCs/>
          <w:sz w:val="18"/>
          <w:szCs w:val="18"/>
        </w:rPr>
        <w:t>Effectiveness</w:t>
      </w:r>
      <w:r>
        <w:rPr>
          <w:bCs/>
          <w:sz w:val="18"/>
          <w:szCs w:val="18"/>
        </w:rPr>
        <w:t xml:space="preserve"> </w:t>
      </w:r>
      <w:r w:rsidRPr="00D30E79">
        <w:rPr>
          <w:bCs/>
          <w:sz w:val="18"/>
          <w:szCs w:val="18"/>
        </w:rPr>
        <w:t>of</w:t>
      </w:r>
      <w:r>
        <w:rPr>
          <w:bCs/>
          <w:sz w:val="18"/>
          <w:szCs w:val="18"/>
        </w:rPr>
        <w:t xml:space="preserve"> </w:t>
      </w:r>
      <w:r w:rsidRPr="00D30E79">
        <w:rPr>
          <w:bCs/>
          <w:sz w:val="18"/>
          <w:szCs w:val="18"/>
        </w:rPr>
        <w:t>the</w:t>
      </w:r>
      <w:r>
        <w:rPr>
          <w:bCs/>
          <w:sz w:val="18"/>
          <w:szCs w:val="18"/>
        </w:rPr>
        <w:t xml:space="preserve"> </w:t>
      </w:r>
      <w:r w:rsidRPr="00D30E79">
        <w:rPr>
          <w:bCs/>
          <w:sz w:val="18"/>
          <w:szCs w:val="18"/>
        </w:rPr>
        <w:t>History</w:t>
      </w:r>
      <w:r>
        <w:rPr>
          <w:bCs/>
          <w:sz w:val="18"/>
          <w:szCs w:val="18"/>
        </w:rPr>
        <w:t xml:space="preserve"> </w:t>
      </w:r>
      <w:r w:rsidRPr="00D30E79">
        <w:rPr>
          <w:bCs/>
          <w:sz w:val="18"/>
          <w:szCs w:val="18"/>
        </w:rPr>
        <w:t>of</w:t>
      </w:r>
      <w:r>
        <w:rPr>
          <w:bCs/>
          <w:sz w:val="18"/>
          <w:szCs w:val="18"/>
        </w:rPr>
        <w:t xml:space="preserve"> </w:t>
      </w:r>
      <w:r w:rsidRPr="00D30E79">
        <w:rPr>
          <w:bCs/>
          <w:sz w:val="18"/>
          <w:szCs w:val="18"/>
        </w:rPr>
        <w:t>Concepts,”</w:t>
      </w:r>
      <w:r>
        <w:rPr>
          <w:bCs/>
          <w:sz w:val="18"/>
          <w:szCs w:val="18"/>
        </w:rPr>
        <w:t xml:space="preserve"> </w:t>
      </w:r>
      <w:r w:rsidRPr="00D30E79">
        <w:rPr>
          <w:i/>
          <w:sz w:val="18"/>
          <w:szCs w:val="18"/>
        </w:rPr>
        <w:t>Archiv</w:t>
      </w:r>
      <w:r>
        <w:rPr>
          <w:i/>
          <w:sz w:val="18"/>
          <w:szCs w:val="18"/>
        </w:rPr>
        <w:t xml:space="preserve"> </w:t>
      </w:r>
      <w:r w:rsidRPr="00D30E79">
        <w:rPr>
          <w:i/>
          <w:sz w:val="18"/>
          <w:szCs w:val="18"/>
        </w:rPr>
        <w:t>für</w:t>
      </w:r>
      <w:r>
        <w:rPr>
          <w:i/>
          <w:sz w:val="18"/>
          <w:szCs w:val="18"/>
        </w:rPr>
        <w:t xml:space="preserve"> </w:t>
      </w:r>
      <w:r w:rsidRPr="00D30E79">
        <w:rPr>
          <w:i/>
          <w:sz w:val="18"/>
          <w:szCs w:val="18"/>
        </w:rPr>
        <w:t>Begriffsgeschichte</w:t>
      </w:r>
      <w:r>
        <w:rPr>
          <w:i/>
          <w:sz w:val="18"/>
          <w:szCs w:val="18"/>
        </w:rPr>
        <w:t xml:space="preserve"> </w:t>
      </w:r>
      <w:r w:rsidRPr="00D30E79">
        <w:rPr>
          <w:i/>
          <w:sz w:val="18"/>
          <w:szCs w:val="18"/>
        </w:rPr>
        <w:t>Sonderheft</w:t>
      </w:r>
      <w:r>
        <w:rPr>
          <w:i/>
          <w:sz w:val="18"/>
          <w:szCs w:val="18"/>
        </w:rPr>
        <w:t xml:space="preserve"> </w:t>
      </w:r>
      <w:r w:rsidRPr="00D30E79">
        <w:rPr>
          <w:i/>
          <w:sz w:val="18"/>
          <w:szCs w:val="18"/>
        </w:rPr>
        <w:t>7</w:t>
      </w:r>
      <w:r>
        <w:rPr>
          <w:sz w:val="18"/>
          <w:szCs w:val="18"/>
        </w:rPr>
        <w:t xml:space="preserve"> </w:t>
      </w:r>
      <w:r w:rsidRPr="00D30E79">
        <w:rPr>
          <w:sz w:val="18"/>
          <w:szCs w:val="18"/>
        </w:rPr>
        <w:t>(2010),</w:t>
      </w:r>
      <w:r>
        <w:rPr>
          <w:sz w:val="18"/>
          <w:szCs w:val="18"/>
        </w:rPr>
        <w:t xml:space="preserve"> </w:t>
      </w:r>
      <w:r w:rsidRPr="00D30E79">
        <w:rPr>
          <w:sz w:val="18"/>
          <w:szCs w:val="18"/>
        </w:rPr>
        <w:t>171-84.</w:t>
      </w:r>
    </w:p>
  </w:footnote>
  <w:footnote w:id="17">
    <w:p w14:paraId="21C3112B" w14:textId="77777777" w:rsidR="00593E3C" w:rsidRDefault="00593E3C" w:rsidP="00593E3C">
      <w:pPr>
        <w:pStyle w:val="Testonotaapidipagina"/>
      </w:pPr>
      <w:r w:rsidRPr="00D30E79">
        <w:rPr>
          <w:rStyle w:val="Rimandonotaapidipagina"/>
          <w:sz w:val="18"/>
          <w:szCs w:val="18"/>
        </w:rPr>
        <w:footnoteRef/>
      </w:r>
      <w:r>
        <w:rPr>
          <w:sz w:val="18"/>
          <w:szCs w:val="18"/>
        </w:rPr>
        <w:t xml:space="preserve"> </w:t>
      </w:r>
      <w:r>
        <w:rPr>
          <w:sz w:val="18"/>
          <w:szCs w:val="18"/>
        </w:rPr>
        <w:tab/>
      </w:r>
      <w:r w:rsidRPr="00D30E79">
        <w:rPr>
          <w:sz w:val="18"/>
          <w:szCs w:val="18"/>
        </w:rPr>
        <w:t>Hans</w:t>
      </w:r>
      <w:r>
        <w:rPr>
          <w:sz w:val="18"/>
          <w:szCs w:val="18"/>
        </w:rPr>
        <w:t xml:space="preserve"> </w:t>
      </w:r>
      <w:r w:rsidRPr="00D30E79">
        <w:rPr>
          <w:sz w:val="18"/>
          <w:szCs w:val="18"/>
        </w:rPr>
        <w:t>Blumenberg,</w:t>
      </w:r>
      <w:r>
        <w:rPr>
          <w:sz w:val="18"/>
          <w:szCs w:val="18"/>
        </w:rPr>
        <w:t xml:space="preserve"> </w:t>
      </w:r>
      <w:r w:rsidRPr="00D30E79">
        <w:rPr>
          <w:bCs/>
          <w:i/>
          <w:spacing w:val="-3"/>
          <w:sz w:val="18"/>
          <w:szCs w:val="18"/>
        </w:rPr>
        <w:t>Die</w:t>
      </w:r>
      <w:r>
        <w:rPr>
          <w:bCs/>
          <w:i/>
          <w:spacing w:val="-3"/>
          <w:sz w:val="18"/>
          <w:szCs w:val="18"/>
        </w:rPr>
        <w:t xml:space="preserve"> </w:t>
      </w:r>
      <w:r w:rsidRPr="00D30E79">
        <w:rPr>
          <w:bCs/>
          <w:i/>
          <w:spacing w:val="-3"/>
          <w:sz w:val="18"/>
          <w:szCs w:val="18"/>
        </w:rPr>
        <w:t>Lesbarkeit</w:t>
      </w:r>
      <w:r>
        <w:rPr>
          <w:bCs/>
          <w:i/>
          <w:spacing w:val="-3"/>
          <w:sz w:val="18"/>
          <w:szCs w:val="18"/>
        </w:rPr>
        <w:t xml:space="preserve"> </w:t>
      </w:r>
      <w:r w:rsidRPr="00D30E79">
        <w:rPr>
          <w:bCs/>
          <w:i/>
          <w:spacing w:val="-3"/>
          <w:sz w:val="18"/>
          <w:szCs w:val="18"/>
        </w:rPr>
        <w:t>der</w:t>
      </w:r>
      <w:r>
        <w:rPr>
          <w:bCs/>
          <w:i/>
          <w:spacing w:val="-3"/>
          <w:sz w:val="18"/>
          <w:szCs w:val="18"/>
        </w:rPr>
        <w:t xml:space="preserve"> </w:t>
      </w:r>
      <w:r w:rsidRPr="00D30E79">
        <w:rPr>
          <w:bCs/>
          <w:i/>
          <w:spacing w:val="-3"/>
          <w:sz w:val="18"/>
          <w:szCs w:val="18"/>
        </w:rPr>
        <w:t>Welt</w:t>
      </w:r>
      <w:r>
        <w:rPr>
          <w:bCs/>
          <w:spacing w:val="-3"/>
          <w:sz w:val="18"/>
          <w:szCs w:val="18"/>
        </w:rPr>
        <w:t xml:space="preserve"> </w:t>
      </w:r>
      <w:r w:rsidRPr="00D30E79">
        <w:rPr>
          <w:bCs/>
          <w:spacing w:val="-3"/>
          <w:sz w:val="18"/>
          <w:szCs w:val="18"/>
        </w:rPr>
        <w:t>(Frankfurt:</w:t>
      </w:r>
      <w:r>
        <w:rPr>
          <w:bCs/>
          <w:spacing w:val="-3"/>
          <w:sz w:val="18"/>
          <w:szCs w:val="18"/>
        </w:rPr>
        <w:t xml:space="preserve"> </w:t>
      </w:r>
      <w:r w:rsidRPr="00D30E79">
        <w:rPr>
          <w:bCs/>
          <w:spacing w:val="-3"/>
          <w:sz w:val="18"/>
          <w:szCs w:val="18"/>
        </w:rPr>
        <w:t>Suhrkamp,</w:t>
      </w:r>
      <w:r>
        <w:rPr>
          <w:bCs/>
          <w:spacing w:val="-3"/>
          <w:sz w:val="18"/>
          <w:szCs w:val="18"/>
        </w:rPr>
        <w:t xml:space="preserve"> </w:t>
      </w:r>
      <w:r w:rsidRPr="00D30E79">
        <w:rPr>
          <w:bCs/>
          <w:spacing w:val="-3"/>
          <w:sz w:val="18"/>
          <w:szCs w:val="18"/>
        </w:rPr>
        <w:t>1981).</w:t>
      </w:r>
    </w:p>
  </w:footnote>
  <w:footnote w:id="18">
    <w:p w14:paraId="53766F05" w14:textId="77777777" w:rsidR="00593E3C" w:rsidRDefault="00593E3C" w:rsidP="00593E3C">
      <w:pPr>
        <w:pStyle w:val="Testonotaapidipagina"/>
      </w:pPr>
      <w:r w:rsidRPr="00D30E79">
        <w:rPr>
          <w:rStyle w:val="Rimandonotaapidipagina"/>
          <w:sz w:val="18"/>
          <w:szCs w:val="18"/>
        </w:rPr>
        <w:footnoteRef/>
      </w:r>
      <w:r>
        <w:rPr>
          <w:sz w:val="18"/>
          <w:szCs w:val="18"/>
        </w:rPr>
        <w:t xml:space="preserve"> </w:t>
      </w:r>
      <w:r>
        <w:rPr>
          <w:sz w:val="18"/>
          <w:szCs w:val="18"/>
        </w:rPr>
        <w:tab/>
      </w:r>
      <w:r w:rsidRPr="00D30E79">
        <w:rPr>
          <w:i/>
          <w:sz w:val="18"/>
          <w:szCs w:val="18"/>
        </w:rPr>
        <w:t>Kreativität</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Günter</w:t>
      </w:r>
      <w:r>
        <w:rPr>
          <w:sz w:val="18"/>
          <w:szCs w:val="18"/>
        </w:rPr>
        <w:t xml:space="preserve"> </w:t>
      </w:r>
      <w:r w:rsidRPr="00D30E79">
        <w:rPr>
          <w:sz w:val="18"/>
          <w:szCs w:val="18"/>
        </w:rPr>
        <w:t>Abel</w:t>
      </w:r>
      <w:r>
        <w:rPr>
          <w:sz w:val="18"/>
          <w:szCs w:val="18"/>
        </w:rPr>
        <w:t xml:space="preserve">, 5 vols. </w:t>
      </w:r>
      <w:r w:rsidRPr="00D30E79">
        <w:rPr>
          <w:sz w:val="18"/>
          <w:szCs w:val="18"/>
        </w:rPr>
        <w:t>(Hamburg:</w:t>
      </w:r>
      <w:r>
        <w:rPr>
          <w:sz w:val="18"/>
          <w:szCs w:val="18"/>
        </w:rPr>
        <w:t xml:space="preserve"> </w:t>
      </w:r>
      <w:r w:rsidRPr="00D30E79">
        <w:rPr>
          <w:sz w:val="18"/>
          <w:szCs w:val="18"/>
        </w:rPr>
        <w:t>Meiner,</w:t>
      </w:r>
      <w:r>
        <w:rPr>
          <w:sz w:val="18"/>
          <w:szCs w:val="18"/>
        </w:rPr>
        <w:t xml:space="preserve"> </w:t>
      </w:r>
      <w:r w:rsidRPr="00D30E79">
        <w:rPr>
          <w:sz w:val="18"/>
          <w:szCs w:val="18"/>
        </w:rPr>
        <w:t>2006),</w:t>
      </w:r>
      <w:r>
        <w:rPr>
          <w:sz w:val="18"/>
          <w:szCs w:val="18"/>
        </w:rPr>
        <w:t xml:space="preserve"> vol. 1, </w:t>
      </w:r>
      <w:r w:rsidRPr="00D30E79">
        <w:rPr>
          <w:sz w:val="18"/>
          <w:szCs w:val="18"/>
        </w:rPr>
        <w:t>1-21.</w:t>
      </w:r>
    </w:p>
  </w:footnote>
  <w:footnote w:id="19">
    <w:p w14:paraId="018DE8D7" w14:textId="77777777" w:rsidR="00593E3C" w:rsidRDefault="00593E3C" w:rsidP="00593E3C">
      <w:pPr>
        <w:pStyle w:val="Testonotaapidipagina"/>
      </w:pPr>
      <w:r w:rsidRPr="00D30E79">
        <w:rPr>
          <w:rStyle w:val="Rimandonotaapidipagina"/>
          <w:sz w:val="18"/>
          <w:szCs w:val="18"/>
        </w:rPr>
        <w:footnoteRef/>
      </w:r>
      <w:r>
        <w:rPr>
          <w:sz w:val="18"/>
          <w:szCs w:val="18"/>
        </w:rPr>
        <w:t xml:space="preserve"> </w:t>
      </w:r>
      <w:r>
        <w:rPr>
          <w:sz w:val="18"/>
          <w:szCs w:val="18"/>
        </w:rPr>
        <w:tab/>
      </w:r>
      <w:r w:rsidRPr="00D30E79">
        <w:rPr>
          <w:sz w:val="18"/>
          <w:szCs w:val="18"/>
        </w:rPr>
        <w:t>Hans-Joachim</w:t>
      </w:r>
      <w:r>
        <w:rPr>
          <w:sz w:val="18"/>
          <w:szCs w:val="18"/>
        </w:rPr>
        <w:t xml:space="preserve"> </w:t>
      </w:r>
      <w:r w:rsidRPr="00D30E79">
        <w:rPr>
          <w:sz w:val="18"/>
          <w:szCs w:val="18"/>
        </w:rPr>
        <w:t>Gehrke,</w:t>
      </w:r>
      <w:r>
        <w:rPr>
          <w:sz w:val="18"/>
          <w:szCs w:val="18"/>
        </w:rPr>
        <w:t xml:space="preserve"> </w:t>
      </w:r>
      <w:r w:rsidRPr="00D30E79">
        <w:rPr>
          <w:sz w:val="18"/>
          <w:szCs w:val="18"/>
        </w:rPr>
        <w:t>“The</w:t>
      </w:r>
      <w:r>
        <w:rPr>
          <w:sz w:val="18"/>
          <w:szCs w:val="18"/>
        </w:rPr>
        <w:t xml:space="preserve"> </w:t>
      </w:r>
      <w:r w:rsidRPr="00D30E79">
        <w:rPr>
          <w:sz w:val="18"/>
          <w:szCs w:val="18"/>
        </w:rPr>
        <w:t>Cultural</w:t>
      </w:r>
      <w:r>
        <w:rPr>
          <w:sz w:val="18"/>
          <w:szCs w:val="18"/>
        </w:rPr>
        <w:t xml:space="preserve"> </w:t>
      </w:r>
      <w:r w:rsidRPr="00D30E79">
        <w:rPr>
          <w:sz w:val="18"/>
          <w:szCs w:val="18"/>
        </w:rPr>
        <w:t>Identity</w:t>
      </w:r>
      <w:r>
        <w:rPr>
          <w:sz w:val="18"/>
          <w:szCs w:val="18"/>
        </w:rPr>
        <w:t xml:space="preserve"> </w:t>
      </w:r>
      <w:r w:rsidRPr="00D30E79">
        <w:rPr>
          <w:sz w:val="18"/>
          <w:szCs w:val="18"/>
        </w:rPr>
        <w:t>of</w:t>
      </w:r>
      <w:r>
        <w:rPr>
          <w:sz w:val="18"/>
          <w:szCs w:val="18"/>
        </w:rPr>
        <w:t xml:space="preserve"> </w:t>
      </w:r>
      <w:r w:rsidRPr="00D30E79">
        <w:rPr>
          <w:sz w:val="18"/>
          <w:szCs w:val="18"/>
        </w:rPr>
        <w:t>Europe</w:t>
      </w:r>
      <w:r>
        <w:rPr>
          <w:sz w:val="18"/>
          <w:szCs w:val="18"/>
        </w:rPr>
        <w:t xml:space="preserve"> </w:t>
      </w:r>
      <w:r w:rsidRPr="00D30E79">
        <w:rPr>
          <w:sz w:val="18"/>
          <w:szCs w:val="18"/>
        </w:rPr>
        <w:t>and</w:t>
      </w:r>
      <w:r>
        <w:rPr>
          <w:sz w:val="18"/>
          <w:szCs w:val="18"/>
        </w:rPr>
        <w:t xml:space="preserve"> </w:t>
      </w:r>
      <w:r w:rsidRPr="00D30E79">
        <w:rPr>
          <w:sz w:val="18"/>
          <w:szCs w:val="18"/>
        </w:rPr>
        <w:t>the</w:t>
      </w:r>
      <w:r>
        <w:rPr>
          <w:sz w:val="18"/>
          <w:szCs w:val="18"/>
        </w:rPr>
        <w:t xml:space="preserve"> </w:t>
      </w:r>
      <w:r w:rsidRPr="00D30E79">
        <w:rPr>
          <w:sz w:val="18"/>
          <w:szCs w:val="18"/>
        </w:rPr>
        <w:t>General</w:t>
      </w:r>
      <w:r>
        <w:rPr>
          <w:sz w:val="18"/>
          <w:szCs w:val="18"/>
        </w:rPr>
        <w:t xml:space="preserve"> </w:t>
      </w:r>
      <w:r w:rsidRPr="00D30E79">
        <w:rPr>
          <w:sz w:val="18"/>
          <w:szCs w:val="18"/>
        </w:rPr>
        <w:t>Education</w:t>
      </w:r>
      <w:r>
        <w:rPr>
          <w:sz w:val="18"/>
          <w:szCs w:val="18"/>
        </w:rPr>
        <w:t xml:space="preserve"> </w:t>
      </w:r>
      <w:r w:rsidRPr="00D30E79">
        <w:rPr>
          <w:sz w:val="18"/>
          <w:szCs w:val="18"/>
        </w:rPr>
        <w:t>in</w:t>
      </w:r>
      <w:r>
        <w:rPr>
          <w:sz w:val="18"/>
          <w:szCs w:val="18"/>
        </w:rPr>
        <w:t xml:space="preserve"> </w:t>
      </w:r>
      <w:r w:rsidRPr="00D30E79">
        <w:rPr>
          <w:sz w:val="18"/>
          <w:szCs w:val="18"/>
        </w:rPr>
        <w:t>the</w:t>
      </w:r>
      <w:r>
        <w:rPr>
          <w:sz w:val="18"/>
          <w:szCs w:val="18"/>
        </w:rPr>
        <w:t xml:space="preserve"> </w:t>
      </w:r>
      <w:r w:rsidRPr="00D30E79">
        <w:rPr>
          <w:sz w:val="18"/>
          <w:szCs w:val="18"/>
        </w:rPr>
        <w:t>University,”</w:t>
      </w:r>
      <w:r>
        <w:rPr>
          <w:sz w:val="18"/>
          <w:szCs w:val="18"/>
        </w:rPr>
        <w:t xml:space="preserve"> </w:t>
      </w:r>
      <w:r w:rsidRPr="00D30E79">
        <w:rPr>
          <w:sz w:val="18"/>
          <w:szCs w:val="18"/>
        </w:rPr>
        <w:t>in</w:t>
      </w:r>
      <w:r>
        <w:rPr>
          <w:sz w:val="18"/>
          <w:szCs w:val="18"/>
        </w:rPr>
        <w:t xml:space="preserve"> </w:t>
      </w:r>
      <w:r w:rsidRPr="00D30E79">
        <w:rPr>
          <w:i/>
          <w:sz w:val="18"/>
          <w:szCs w:val="18"/>
        </w:rPr>
        <w:t>Bologna</w:t>
      </w:r>
      <w:r>
        <w:rPr>
          <w:i/>
          <w:sz w:val="18"/>
          <w:szCs w:val="18"/>
        </w:rPr>
        <w:t xml:space="preserve"> </w:t>
      </w:r>
      <w:r w:rsidRPr="00D30E79">
        <w:rPr>
          <w:i/>
          <w:sz w:val="18"/>
          <w:szCs w:val="18"/>
        </w:rPr>
        <w:t>Revisited:</w:t>
      </w:r>
      <w:r>
        <w:rPr>
          <w:i/>
          <w:sz w:val="18"/>
          <w:szCs w:val="18"/>
        </w:rPr>
        <w:t xml:space="preserve"> </w:t>
      </w:r>
      <w:r w:rsidRPr="00D30E79">
        <w:rPr>
          <w:i/>
          <w:sz w:val="18"/>
          <w:szCs w:val="18"/>
        </w:rPr>
        <w:t>General</w:t>
      </w:r>
      <w:r>
        <w:rPr>
          <w:i/>
          <w:sz w:val="18"/>
          <w:szCs w:val="18"/>
        </w:rPr>
        <w:t xml:space="preserve"> </w:t>
      </w:r>
      <w:r w:rsidRPr="00D30E79">
        <w:rPr>
          <w:i/>
          <w:sz w:val="18"/>
          <w:szCs w:val="18"/>
        </w:rPr>
        <w:t>Education</w:t>
      </w:r>
      <w:r>
        <w:rPr>
          <w:i/>
          <w:sz w:val="18"/>
          <w:szCs w:val="18"/>
        </w:rPr>
        <w:t xml:space="preserve"> </w:t>
      </w:r>
      <w:r w:rsidRPr="00D30E79">
        <w:rPr>
          <w:i/>
          <w:sz w:val="18"/>
          <w:szCs w:val="18"/>
        </w:rPr>
        <w:t>at</w:t>
      </w:r>
      <w:r>
        <w:rPr>
          <w:i/>
          <w:sz w:val="18"/>
          <w:szCs w:val="18"/>
        </w:rPr>
        <w:t xml:space="preserve"> </w:t>
      </w:r>
      <w:r w:rsidRPr="00D30E79">
        <w:rPr>
          <w:i/>
          <w:sz w:val="18"/>
          <w:szCs w:val="18"/>
        </w:rPr>
        <w:t>Europe’s</w:t>
      </w:r>
      <w:r>
        <w:rPr>
          <w:i/>
          <w:sz w:val="18"/>
          <w:szCs w:val="18"/>
        </w:rPr>
        <w:t xml:space="preserve"> </w:t>
      </w:r>
      <w:r w:rsidRPr="00D30E79">
        <w:rPr>
          <w:i/>
          <w:sz w:val="18"/>
          <w:szCs w:val="18"/>
        </w:rPr>
        <w:t>Universities</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Matthias</w:t>
      </w:r>
      <w:r>
        <w:rPr>
          <w:sz w:val="18"/>
          <w:szCs w:val="18"/>
        </w:rPr>
        <w:t xml:space="preserve"> </w:t>
      </w:r>
      <w:r w:rsidRPr="00D30E79">
        <w:rPr>
          <w:sz w:val="18"/>
          <w:szCs w:val="18"/>
        </w:rPr>
        <w:t>Jung</w:t>
      </w:r>
      <w:r>
        <w:rPr>
          <w:sz w:val="18"/>
          <w:szCs w:val="18"/>
        </w:rPr>
        <w:t xml:space="preserve"> </w:t>
      </w:r>
      <w:r w:rsidRPr="00D30E79">
        <w:rPr>
          <w:sz w:val="18"/>
          <w:szCs w:val="18"/>
        </w:rPr>
        <w:t>and</w:t>
      </w:r>
      <w:r>
        <w:rPr>
          <w:sz w:val="18"/>
          <w:szCs w:val="18"/>
        </w:rPr>
        <w:t xml:space="preserve"> </w:t>
      </w:r>
      <w:r w:rsidRPr="00D30E79">
        <w:rPr>
          <w:sz w:val="18"/>
          <w:szCs w:val="18"/>
        </w:rPr>
        <w:t>Corina</w:t>
      </w:r>
      <w:r>
        <w:rPr>
          <w:sz w:val="18"/>
          <w:szCs w:val="18"/>
        </w:rPr>
        <w:t xml:space="preserve"> </w:t>
      </w:r>
      <w:r w:rsidRPr="00D30E79">
        <w:rPr>
          <w:sz w:val="18"/>
          <w:szCs w:val="18"/>
        </w:rPr>
        <w:t>Meyer</w:t>
      </w:r>
      <w:r>
        <w:rPr>
          <w:sz w:val="18"/>
          <w:szCs w:val="18"/>
        </w:rPr>
        <w:t xml:space="preserve"> </w:t>
      </w:r>
      <w:r w:rsidRPr="00D30E79">
        <w:rPr>
          <w:sz w:val="18"/>
          <w:szCs w:val="18"/>
        </w:rPr>
        <w:t>(Berlin:</w:t>
      </w:r>
      <w:r>
        <w:rPr>
          <w:sz w:val="18"/>
          <w:szCs w:val="18"/>
        </w:rPr>
        <w:t xml:space="preserve"> </w:t>
      </w:r>
      <w:r w:rsidRPr="00D30E79">
        <w:rPr>
          <w:sz w:val="18"/>
          <w:szCs w:val="18"/>
        </w:rPr>
        <w:t>Berliner</w:t>
      </w:r>
      <w:r>
        <w:rPr>
          <w:sz w:val="18"/>
          <w:szCs w:val="18"/>
        </w:rPr>
        <w:t xml:space="preserve"> </w:t>
      </w:r>
      <w:r w:rsidRPr="00D30E79">
        <w:rPr>
          <w:sz w:val="18"/>
          <w:szCs w:val="18"/>
        </w:rPr>
        <w:t>Wissenschaftsverlag,</w:t>
      </w:r>
      <w:r>
        <w:rPr>
          <w:sz w:val="18"/>
          <w:szCs w:val="18"/>
        </w:rPr>
        <w:t xml:space="preserve"> </w:t>
      </w:r>
      <w:r w:rsidRPr="00D30E79">
        <w:rPr>
          <w:sz w:val="18"/>
          <w:szCs w:val="18"/>
        </w:rPr>
        <w:t>2009),</w:t>
      </w:r>
      <w:r>
        <w:rPr>
          <w:sz w:val="18"/>
          <w:szCs w:val="18"/>
        </w:rPr>
        <w:t xml:space="preserve"> </w:t>
      </w:r>
      <w:r w:rsidRPr="00D30E79">
        <w:rPr>
          <w:sz w:val="18"/>
          <w:szCs w:val="18"/>
        </w:rPr>
        <w:t>296.</w:t>
      </w:r>
    </w:p>
  </w:footnote>
  <w:footnote w:id="20">
    <w:p w14:paraId="3C2A214D" w14:textId="77777777" w:rsidR="00593E3C" w:rsidRDefault="00593E3C" w:rsidP="00593E3C">
      <w:pPr>
        <w:pStyle w:val="Testonotaapidipagina"/>
      </w:pPr>
      <w:r w:rsidRPr="00D30E79">
        <w:rPr>
          <w:rStyle w:val="Rimandonotaapidipagina"/>
          <w:sz w:val="18"/>
          <w:szCs w:val="18"/>
        </w:rPr>
        <w:footnoteRef/>
      </w:r>
      <w:r>
        <w:rPr>
          <w:bCs/>
          <w:spacing w:val="-3"/>
          <w:sz w:val="18"/>
          <w:szCs w:val="18"/>
        </w:rPr>
        <w:t xml:space="preserve"> </w:t>
      </w:r>
      <w:r>
        <w:rPr>
          <w:bCs/>
          <w:spacing w:val="-3"/>
          <w:sz w:val="18"/>
          <w:szCs w:val="18"/>
        </w:rPr>
        <w:tab/>
      </w:r>
      <w:r w:rsidRPr="00D30E79">
        <w:rPr>
          <w:sz w:val="18"/>
          <w:szCs w:val="18"/>
        </w:rPr>
        <w:t>MASIS</w:t>
      </w:r>
      <w:r>
        <w:rPr>
          <w:sz w:val="18"/>
          <w:szCs w:val="18"/>
        </w:rPr>
        <w:t xml:space="preserve"> </w:t>
      </w:r>
      <w:r w:rsidRPr="00D30E79">
        <w:rPr>
          <w:sz w:val="18"/>
          <w:szCs w:val="18"/>
        </w:rPr>
        <w:t>Expert</w:t>
      </w:r>
      <w:r>
        <w:rPr>
          <w:sz w:val="18"/>
          <w:szCs w:val="18"/>
        </w:rPr>
        <w:t xml:space="preserve"> </w:t>
      </w:r>
      <w:r w:rsidRPr="00D30E79">
        <w:rPr>
          <w:sz w:val="18"/>
          <w:szCs w:val="18"/>
        </w:rPr>
        <w:t>Group,</w:t>
      </w:r>
      <w:r>
        <w:rPr>
          <w:sz w:val="18"/>
          <w:szCs w:val="18"/>
        </w:rPr>
        <w:t xml:space="preserve"> </w:t>
      </w:r>
      <w:r w:rsidRPr="00D30E79">
        <w:rPr>
          <w:i/>
          <w:sz w:val="18"/>
          <w:szCs w:val="18"/>
        </w:rPr>
        <w:t>Challenging</w:t>
      </w:r>
      <w:r>
        <w:rPr>
          <w:i/>
          <w:sz w:val="18"/>
          <w:szCs w:val="18"/>
        </w:rPr>
        <w:t xml:space="preserve"> </w:t>
      </w:r>
      <w:r w:rsidRPr="00D30E79">
        <w:rPr>
          <w:i/>
          <w:sz w:val="18"/>
          <w:szCs w:val="18"/>
        </w:rPr>
        <w:t>Futures</w:t>
      </w:r>
      <w:r>
        <w:rPr>
          <w:i/>
          <w:sz w:val="18"/>
          <w:szCs w:val="18"/>
        </w:rPr>
        <w:t xml:space="preserve"> </w:t>
      </w:r>
      <w:r w:rsidRPr="00D30E79">
        <w:rPr>
          <w:i/>
          <w:sz w:val="18"/>
          <w:szCs w:val="18"/>
        </w:rPr>
        <w:t>of</w:t>
      </w:r>
      <w:r>
        <w:rPr>
          <w:i/>
          <w:sz w:val="18"/>
          <w:szCs w:val="18"/>
        </w:rPr>
        <w:t xml:space="preserve"> </w:t>
      </w:r>
      <w:r w:rsidRPr="00D30E79">
        <w:rPr>
          <w:i/>
          <w:sz w:val="18"/>
          <w:szCs w:val="18"/>
        </w:rPr>
        <w:t>Science</w:t>
      </w:r>
      <w:r>
        <w:rPr>
          <w:i/>
          <w:sz w:val="18"/>
          <w:szCs w:val="18"/>
        </w:rPr>
        <w:t xml:space="preserve"> </w:t>
      </w:r>
      <w:r w:rsidRPr="00D30E79">
        <w:rPr>
          <w:i/>
          <w:sz w:val="18"/>
          <w:szCs w:val="18"/>
        </w:rPr>
        <w:t>in</w:t>
      </w:r>
      <w:r>
        <w:rPr>
          <w:i/>
          <w:sz w:val="18"/>
          <w:szCs w:val="18"/>
        </w:rPr>
        <w:t xml:space="preserve"> </w:t>
      </w:r>
      <w:r w:rsidRPr="00D30E79">
        <w:rPr>
          <w:i/>
          <w:sz w:val="18"/>
          <w:szCs w:val="18"/>
        </w:rPr>
        <w:t>Society:</w:t>
      </w:r>
      <w:r>
        <w:rPr>
          <w:i/>
          <w:sz w:val="18"/>
          <w:szCs w:val="18"/>
        </w:rPr>
        <w:t xml:space="preserve"> </w:t>
      </w:r>
      <w:r w:rsidRPr="00D30E79">
        <w:rPr>
          <w:i/>
          <w:sz w:val="18"/>
          <w:szCs w:val="18"/>
        </w:rPr>
        <w:t>Emerging</w:t>
      </w:r>
      <w:r>
        <w:rPr>
          <w:i/>
          <w:sz w:val="18"/>
          <w:szCs w:val="18"/>
        </w:rPr>
        <w:t xml:space="preserve"> </w:t>
      </w:r>
      <w:r w:rsidRPr="00D30E79">
        <w:rPr>
          <w:i/>
          <w:sz w:val="18"/>
          <w:szCs w:val="18"/>
        </w:rPr>
        <w:t>Trends</w:t>
      </w:r>
      <w:r>
        <w:rPr>
          <w:i/>
          <w:sz w:val="18"/>
          <w:szCs w:val="18"/>
        </w:rPr>
        <w:t xml:space="preserve"> </w:t>
      </w:r>
      <w:r w:rsidRPr="00D30E79">
        <w:rPr>
          <w:i/>
          <w:sz w:val="18"/>
          <w:szCs w:val="18"/>
        </w:rPr>
        <w:t>and</w:t>
      </w:r>
      <w:r>
        <w:rPr>
          <w:i/>
          <w:sz w:val="18"/>
          <w:szCs w:val="18"/>
        </w:rPr>
        <w:t xml:space="preserve"> </w:t>
      </w:r>
      <w:r w:rsidRPr="00D30E79">
        <w:rPr>
          <w:i/>
          <w:sz w:val="18"/>
          <w:szCs w:val="18"/>
        </w:rPr>
        <w:t>Cutting-Edge</w:t>
      </w:r>
      <w:r>
        <w:rPr>
          <w:i/>
          <w:sz w:val="18"/>
          <w:szCs w:val="18"/>
        </w:rPr>
        <w:t xml:space="preserve"> </w:t>
      </w:r>
      <w:r w:rsidRPr="00D30E79">
        <w:rPr>
          <w:i/>
          <w:sz w:val="18"/>
          <w:szCs w:val="18"/>
        </w:rPr>
        <w:t>Issues</w:t>
      </w:r>
      <w:r>
        <w:rPr>
          <w:sz w:val="18"/>
          <w:szCs w:val="18"/>
        </w:rPr>
        <w:t xml:space="preserve"> </w:t>
      </w:r>
      <w:r w:rsidRPr="00D30E79">
        <w:rPr>
          <w:sz w:val="18"/>
          <w:szCs w:val="18"/>
        </w:rPr>
        <w:t>(Strasbourg:</w:t>
      </w:r>
      <w:r>
        <w:rPr>
          <w:sz w:val="18"/>
          <w:szCs w:val="18"/>
        </w:rPr>
        <w:t xml:space="preserve"> </w:t>
      </w:r>
      <w:r w:rsidRPr="00D30E79">
        <w:rPr>
          <w:sz w:val="18"/>
          <w:szCs w:val="18"/>
        </w:rPr>
        <w:t>European</w:t>
      </w:r>
      <w:r>
        <w:rPr>
          <w:sz w:val="18"/>
          <w:szCs w:val="18"/>
        </w:rPr>
        <w:t xml:space="preserve"> </w:t>
      </w:r>
      <w:r w:rsidRPr="00D30E79">
        <w:rPr>
          <w:sz w:val="18"/>
          <w:szCs w:val="18"/>
        </w:rPr>
        <w:t>Science</w:t>
      </w:r>
      <w:r>
        <w:rPr>
          <w:sz w:val="18"/>
          <w:szCs w:val="18"/>
        </w:rPr>
        <w:t xml:space="preserve"> </w:t>
      </w:r>
      <w:r w:rsidRPr="00D30E79">
        <w:rPr>
          <w:sz w:val="18"/>
          <w:szCs w:val="18"/>
        </w:rPr>
        <w:t>Foundation,</w:t>
      </w:r>
      <w:r>
        <w:rPr>
          <w:sz w:val="18"/>
          <w:szCs w:val="18"/>
        </w:rPr>
        <w:t xml:space="preserve"> </w:t>
      </w:r>
      <w:r w:rsidRPr="00D30E79">
        <w:rPr>
          <w:sz w:val="18"/>
          <w:szCs w:val="18"/>
        </w:rPr>
        <w:t>2009),</w:t>
      </w:r>
      <w:r>
        <w:rPr>
          <w:sz w:val="18"/>
          <w:szCs w:val="18"/>
        </w:rPr>
        <w:t xml:space="preserve"> </w:t>
      </w:r>
      <w:r w:rsidRPr="00D30E79">
        <w:rPr>
          <w:sz w:val="18"/>
          <w:szCs w:val="18"/>
        </w:rPr>
        <w:t>50-52.</w:t>
      </w:r>
      <w:r>
        <w:rPr>
          <w:sz w:val="18"/>
          <w:szCs w:val="18"/>
        </w:rPr>
        <w:t xml:space="preserve"> </w:t>
      </w:r>
    </w:p>
  </w:footnote>
  <w:footnote w:id="21">
    <w:p w14:paraId="374C4C5C" w14:textId="77777777" w:rsidR="00593E3C" w:rsidRDefault="00593E3C" w:rsidP="00593E3C">
      <w:pPr>
        <w:pStyle w:val="Testonotaapidipagina"/>
      </w:pPr>
      <w:r w:rsidRPr="00D30E79">
        <w:rPr>
          <w:rStyle w:val="Rimandonotaapidipagina"/>
          <w:sz w:val="18"/>
          <w:szCs w:val="18"/>
        </w:rPr>
        <w:footnoteRef/>
      </w:r>
      <w:r>
        <w:rPr>
          <w:sz w:val="18"/>
          <w:szCs w:val="18"/>
        </w:rPr>
        <w:t xml:space="preserve"> </w:t>
      </w:r>
      <w:r>
        <w:rPr>
          <w:sz w:val="18"/>
          <w:szCs w:val="18"/>
        </w:rPr>
        <w:tab/>
      </w:r>
      <w:r w:rsidRPr="00D30E79">
        <w:rPr>
          <w:sz w:val="18"/>
          <w:szCs w:val="18"/>
        </w:rPr>
        <w:t>Riccardo</w:t>
      </w:r>
      <w:r>
        <w:rPr>
          <w:sz w:val="18"/>
          <w:szCs w:val="18"/>
        </w:rPr>
        <w:t xml:space="preserve"> </w:t>
      </w:r>
      <w:r w:rsidRPr="00D30E79">
        <w:rPr>
          <w:sz w:val="18"/>
          <w:szCs w:val="18"/>
        </w:rPr>
        <w:t>Pozzo,</w:t>
      </w:r>
      <w:r>
        <w:rPr>
          <w:sz w:val="18"/>
          <w:szCs w:val="18"/>
        </w:rPr>
        <w:t xml:space="preserve"> </w:t>
      </w:r>
      <w:r w:rsidRPr="00D30E79">
        <w:rPr>
          <w:sz w:val="18"/>
          <w:szCs w:val="18"/>
        </w:rPr>
        <w:t>“The</w:t>
      </w:r>
      <w:r>
        <w:rPr>
          <w:sz w:val="18"/>
          <w:szCs w:val="18"/>
        </w:rPr>
        <w:t xml:space="preserve"> </w:t>
      </w:r>
      <w:r w:rsidRPr="00D30E79">
        <w:rPr>
          <w:sz w:val="18"/>
          <w:szCs w:val="18"/>
        </w:rPr>
        <w:t>M-FIL/06</w:t>
      </w:r>
      <w:r>
        <w:rPr>
          <w:sz w:val="18"/>
          <w:szCs w:val="18"/>
        </w:rPr>
        <w:t xml:space="preserve"> </w:t>
      </w:r>
      <w:r w:rsidRPr="00D30E79">
        <w:rPr>
          <w:sz w:val="18"/>
          <w:szCs w:val="18"/>
        </w:rPr>
        <w:t>History</w:t>
      </w:r>
      <w:r>
        <w:rPr>
          <w:sz w:val="18"/>
          <w:szCs w:val="18"/>
        </w:rPr>
        <w:t xml:space="preserve"> </w:t>
      </w:r>
      <w:r w:rsidRPr="00D30E79">
        <w:rPr>
          <w:sz w:val="18"/>
          <w:szCs w:val="18"/>
        </w:rPr>
        <w:t>of</w:t>
      </w:r>
      <w:r>
        <w:rPr>
          <w:sz w:val="18"/>
          <w:szCs w:val="18"/>
        </w:rPr>
        <w:t xml:space="preserve"> </w:t>
      </w:r>
      <w:r w:rsidRPr="00D30E79">
        <w:rPr>
          <w:sz w:val="18"/>
          <w:szCs w:val="18"/>
        </w:rPr>
        <w:t>Concepts</w:t>
      </w:r>
      <w:r>
        <w:rPr>
          <w:sz w:val="18"/>
          <w:szCs w:val="18"/>
        </w:rPr>
        <w:t xml:space="preserve"> </w:t>
      </w:r>
      <w:r w:rsidRPr="00D30E79">
        <w:rPr>
          <w:sz w:val="18"/>
          <w:szCs w:val="18"/>
        </w:rPr>
        <w:t>Modul</w:t>
      </w:r>
      <w:r>
        <w:rPr>
          <w:sz w:val="18"/>
          <w:szCs w:val="18"/>
        </w:rPr>
        <w:t xml:space="preserve">e </w:t>
      </w:r>
      <w:r w:rsidRPr="00D30E79">
        <w:rPr>
          <w:sz w:val="18"/>
          <w:szCs w:val="18"/>
        </w:rPr>
        <w:t>at</w:t>
      </w:r>
      <w:r>
        <w:rPr>
          <w:sz w:val="18"/>
          <w:szCs w:val="18"/>
        </w:rPr>
        <w:t xml:space="preserve"> </w:t>
      </w:r>
      <w:r w:rsidRPr="00D30E79">
        <w:rPr>
          <w:sz w:val="18"/>
          <w:szCs w:val="18"/>
        </w:rPr>
        <w:t>the</w:t>
      </w:r>
      <w:r>
        <w:rPr>
          <w:sz w:val="18"/>
          <w:szCs w:val="18"/>
        </w:rPr>
        <w:t xml:space="preserve"> </w:t>
      </w:r>
      <w:r w:rsidRPr="00D30E79">
        <w:rPr>
          <w:sz w:val="18"/>
          <w:szCs w:val="18"/>
        </w:rPr>
        <w:t>Università</w:t>
      </w:r>
      <w:r>
        <w:rPr>
          <w:sz w:val="18"/>
          <w:szCs w:val="18"/>
        </w:rPr>
        <w:t xml:space="preserve"> </w:t>
      </w:r>
      <w:r w:rsidRPr="00D30E79">
        <w:rPr>
          <w:sz w:val="18"/>
          <w:szCs w:val="18"/>
        </w:rPr>
        <w:t>degli</w:t>
      </w:r>
      <w:r>
        <w:rPr>
          <w:sz w:val="18"/>
          <w:szCs w:val="18"/>
        </w:rPr>
        <w:t xml:space="preserve"> </w:t>
      </w:r>
      <w:r w:rsidRPr="00D30E79">
        <w:rPr>
          <w:sz w:val="18"/>
          <w:szCs w:val="18"/>
        </w:rPr>
        <w:t>Studi</w:t>
      </w:r>
      <w:r>
        <w:rPr>
          <w:sz w:val="18"/>
          <w:szCs w:val="18"/>
        </w:rPr>
        <w:t xml:space="preserve"> </w:t>
      </w:r>
      <w:r w:rsidRPr="00D30E79">
        <w:rPr>
          <w:sz w:val="18"/>
          <w:szCs w:val="18"/>
        </w:rPr>
        <w:t>di</w:t>
      </w:r>
      <w:r>
        <w:rPr>
          <w:sz w:val="18"/>
          <w:szCs w:val="18"/>
        </w:rPr>
        <w:t xml:space="preserve"> </w:t>
      </w:r>
      <w:r w:rsidRPr="00D30E79">
        <w:rPr>
          <w:sz w:val="18"/>
          <w:szCs w:val="18"/>
        </w:rPr>
        <w:t>Verona,”</w:t>
      </w:r>
      <w:r>
        <w:rPr>
          <w:sz w:val="18"/>
          <w:szCs w:val="18"/>
        </w:rPr>
        <w:t xml:space="preserve"> </w:t>
      </w:r>
      <w:r w:rsidRPr="00D30E79">
        <w:rPr>
          <w:sz w:val="18"/>
          <w:szCs w:val="18"/>
        </w:rPr>
        <w:t>in</w:t>
      </w:r>
      <w:r>
        <w:rPr>
          <w:sz w:val="18"/>
          <w:szCs w:val="18"/>
        </w:rPr>
        <w:t xml:space="preserve"> </w:t>
      </w:r>
      <w:r w:rsidRPr="00D30E79">
        <w:rPr>
          <w:i/>
          <w:sz w:val="18"/>
          <w:szCs w:val="18"/>
        </w:rPr>
        <w:t>Bologna</w:t>
      </w:r>
      <w:r>
        <w:rPr>
          <w:i/>
          <w:sz w:val="18"/>
          <w:szCs w:val="18"/>
        </w:rPr>
        <w:t xml:space="preserve"> </w:t>
      </w:r>
      <w:r w:rsidRPr="00D30E79">
        <w:rPr>
          <w:i/>
          <w:sz w:val="18"/>
          <w:szCs w:val="18"/>
        </w:rPr>
        <w:t>Revisited,</w:t>
      </w:r>
      <w:r>
        <w:rPr>
          <w:i/>
          <w:sz w:val="18"/>
          <w:szCs w:val="18"/>
        </w:rPr>
        <w:t xml:space="preserve"> </w:t>
      </w:r>
      <w:r w:rsidRPr="00D30E79">
        <w:rPr>
          <w:sz w:val="18"/>
          <w:szCs w:val="18"/>
        </w:rPr>
        <w:t>312.</w:t>
      </w:r>
    </w:p>
  </w:footnote>
  <w:footnote w:id="22">
    <w:p w14:paraId="7BF23EF0" w14:textId="6359D397" w:rsidR="00593E3C" w:rsidRDefault="00593E3C" w:rsidP="00310D9A">
      <w:pPr>
        <w:pStyle w:val="Testonotaapidipagina"/>
      </w:pPr>
      <w:r>
        <w:rPr>
          <w:rStyle w:val="Rimandonotaapidipagina"/>
          <w:rFonts w:eastAsiaTheme="minorEastAsia"/>
          <w:sz w:val="18"/>
          <w:szCs w:val="18"/>
        </w:rPr>
        <w:footnoteRef/>
      </w:r>
      <w:r>
        <w:rPr>
          <w:sz w:val="18"/>
          <w:szCs w:val="18"/>
        </w:rPr>
        <w:t xml:space="preserve"> </w:t>
      </w:r>
      <w:r>
        <w:rPr>
          <w:sz w:val="18"/>
          <w:szCs w:val="18"/>
        </w:rPr>
        <w:tab/>
        <w:t xml:space="preserve">Giorgio Pasquali, </w:t>
      </w:r>
      <w:r>
        <w:rPr>
          <w:i/>
          <w:iCs/>
          <w:sz w:val="18"/>
          <w:szCs w:val="18"/>
        </w:rPr>
        <w:t>Storia della tradizione e critica del testo</w:t>
      </w:r>
      <w:r>
        <w:rPr>
          <w:sz w:val="18"/>
          <w:szCs w:val="18"/>
        </w:rPr>
        <w:t xml:space="preserve"> (Firenze: Le Lettere, 1988).</w:t>
      </w:r>
    </w:p>
  </w:footnote>
  <w:footnote w:id="23">
    <w:p w14:paraId="176568B6" w14:textId="081722AC" w:rsidR="00593E3C" w:rsidRDefault="00593E3C" w:rsidP="00310D9A">
      <w:pPr>
        <w:ind w:left="720" w:hanging="720"/>
      </w:pPr>
      <w:r w:rsidRPr="00D30E79">
        <w:rPr>
          <w:rStyle w:val="Rimandonotaapidipagina"/>
          <w:sz w:val="18"/>
          <w:szCs w:val="18"/>
        </w:rPr>
        <w:footnoteRef/>
      </w:r>
      <w:r>
        <w:rPr>
          <w:sz w:val="18"/>
          <w:szCs w:val="18"/>
        </w:rPr>
        <w:t xml:space="preserve"> </w:t>
      </w:r>
      <w:r>
        <w:rPr>
          <w:sz w:val="18"/>
          <w:szCs w:val="18"/>
        </w:rPr>
        <w:tab/>
      </w:r>
      <w:r w:rsidRPr="00D30E79">
        <w:rPr>
          <w:sz w:val="18"/>
          <w:szCs w:val="18"/>
        </w:rPr>
        <w:t>Cf.</w:t>
      </w:r>
      <w:r>
        <w:rPr>
          <w:sz w:val="18"/>
          <w:szCs w:val="18"/>
        </w:rPr>
        <w:t xml:space="preserve"> </w:t>
      </w:r>
      <w:r w:rsidRPr="00884BFB">
        <w:rPr>
          <w:i/>
          <w:sz w:val="18"/>
          <w:szCs w:val="18"/>
        </w:rPr>
        <w:t>Standford</w:t>
      </w:r>
      <w:r>
        <w:rPr>
          <w:i/>
          <w:sz w:val="18"/>
          <w:szCs w:val="18"/>
        </w:rPr>
        <w:t xml:space="preserve"> </w:t>
      </w:r>
      <w:r w:rsidRPr="00884BFB">
        <w:rPr>
          <w:i/>
          <w:sz w:val="18"/>
          <w:szCs w:val="18"/>
        </w:rPr>
        <w:t>Encyclopedia</w:t>
      </w:r>
      <w:r>
        <w:rPr>
          <w:i/>
          <w:sz w:val="18"/>
          <w:szCs w:val="18"/>
        </w:rPr>
        <w:t xml:space="preserve"> </w:t>
      </w:r>
      <w:r w:rsidRPr="00884BFB">
        <w:rPr>
          <w:i/>
          <w:sz w:val="18"/>
          <w:szCs w:val="18"/>
        </w:rPr>
        <w:t>of</w:t>
      </w:r>
      <w:r>
        <w:rPr>
          <w:i/>
          <w:sz w:val="18"/>
          <w:szCs w:val="18"/>
        </w:rPr>
        <w:t xml:space="preserve"> </w:t>
      </w:r>
      <w:r w:rsidRPr="00884BFB">
        <w:rPr>
          <w:i/>
          <w:sz w:val="18"/>
          <w:szCs w:val="18"/>
        </w:rPr>
        <w:t>Philosohy</w:t>
      </w:r>
      <w:r>
        <w:rPr>
          <w:sz w:val="18"/>
          <w:szCs w:val="18"/>
        </w:rPr>
        <w:t xml:space="preserve"> (</w:t>
      </w:r>
      <w:hyperlink r:id="rId3" w:history="1">
        <w:r w:rsidRPr="00105936">
          <w:rPr>
            <w:rStyle w:val="Collegamentoipertestuale"/>
            <w:sz w:val="18"/>
            <w:szCs w:val="18"/>
          </w:rPr>
          <w:t>http://plato.stanford.edu</w:t>
        </w:r>
      </w:hyperlink>
      <w:r>
        <w:rPr>
          <w:sz w:val="18"/>
          <w:szCs w:val="18"/>
        </w:rPr>
        <w:t xml:space="preserve">); </w:t>
      </w:r>
      <w:r w:rsidRPr="00D30E79">
        <w:rPr>
          <w:sz w:val="18"/>
          <w:szCs w:val="18"/>
        </w:rPr>
        <w:t>Islamic</w:t>
      </w:r>
      <w:r>
        <w:rPr>
          <w:sz w:val="18"/>
          <w:szCs w:val="18"/>
        </w:rPr>
        <w:t xml:space="preserve"> </w:t>
      </w:r>
      <w:r w:rsidRPr="00D30E79">
        <w:rPr>
          <w:sz w:val="18"/>
          <w:szCs w:val="18"/>
        </w:rPr>
        <w:t>Philosophy</w:t>
      </w:r>
      <w:r>
        <w:rPr>
          <w:sz w:val="18"/>
          <w:szCs w:val="18"/>
        </w:rPr>
        <w:t xml:space="preserve"> </w:t>
      </w:r>
      <w:r w:rsidRPr="00D30E79">
        <w:rPr>
          <w:sz w:val="18"/>
          <w:szCs w:val="18"/>
        </w:rPr>
        <w:t>Online</w:t>
      </w:r>
      <w:r>
        <w:rPr>
          <w:sz w:val="18"/>
          <w:szCs w:val="18"/>
        </w:rPr>
        <w:t xml:space="preserve"> </w:t>
      </w:r>
      <w:r w:rsidRPr="00D30E79">
        <w:rPr>
          <w:sz w:val="18"/>
          <w:szCs w:val="18"/>
        </w:rPr>
        <w:t>(</w:t>
      </w:r>
      <w:hyperlink r:id="rId4" w:history="1">
        <w:r w:rsidRPr="00D30E79">
          <w:rPr>
            <w:rStyle w:val="Collegamentoipertestuale"/>
            <w:sz w:val="18"/>
            <w:szCs w:val="18"/>
          </w:rPr>
          <w:t>www.muslimphilosophy.com</w:t>
        </w:r>
      </w:hyperlink>
      <w:r w:rsidRPr="00D30E79">
        <w:rPr>
          <w:sz w:val="18"/>
          <w:szCs w:val="18"/>
        </w:rPr>
        <w:t>);</w:t>
      </w:r>
      <w:r>
        <w:rPr>
          <w:sz w:val="18"/>
          <w:szCs w:val="18"/>
        </w:rPr>
        <w:t xml:space="preserve"> </w:t>
      </w:r>
      <w:r w:rsidRPr="00D30E79">
        <w:rPr>
          <w:sz w:val="18"/>
          <w:szCs w:val="18"/>
        </w:rPr>
        <w:t>Iranian</w:t>
      </w:r>
      <w:r>
        <w:rPr>
          <w:sz w:val="18"/>
          <w:szCs w:val="18"/>
        </w:rPr>
        <w:t xml:space="preserve"> </w:t>
      </w:r>
      <w:r w:rsidRPr="00D30E79">
        <w:rPr>
          <w:sz w:val="18"/>
          <w:szCs w:val="18"/>
        </w:rPr>
        <w:t>Institute</w:t>
      </w:r>
      <w:r>
        <w:rPr>
          <w:sz w:val="18"/>
          <w:szCs w:val="18"/>
        </w:rPr>
        <w:t xml:space="preserve"> </w:t>
      </w:r>
      <w:r w:rsidRPr="00D30E79">
        <w:rPr>
          <w:sz w:val="18"/>
          <w:szCs w:val="18"/>
        </w:rPr>
        <w:t>of</w:t>
      </w:r>
      <w:r>
        <w:rPr>
          <w:sz w:val="18"/>
          <w:szCs w:val="18"/>
        </w:rPr>
        <w:t xml:space="preserve"> </w:t>
      </w:r>
      <w:r w:rsidRPr="00D30E79">
        <w:rPr>
          <w:sz w:val="18"/>
          <w:szCs w:val="18"/>
        </w:rPr>
        <w:t>Philosophy,</w:t>
      </w:r>
      <w:r>
        <w:rPr>
          <w:sz w:val="18"/>
          <w:szCs w:val="18"/>
        </w:rPr>
        <w:t xml:space="preserve"> </w:t>
      </w:r>
      <w:r w:rsidRPr="00D30E79">
        <w:rPr>
          <w:sz w:val="18"/>
          <w:szCs w:val="18"/>
        </w:rPr>
        <w:t>ed.</w:t>
      </w:r>
      <w:r>
        <w:rPr>
          <w:sz w:val="18"/>
          <w:szCs w:val="18"/>
        </w:rPr>
        <w:t xml:space="preserve"> </w:t>
      </w:r>
      <w:r w:rsidRPr="00D30E79">
        <w:rPr>
          <w:sz w:val="18"/>
          <w:szCs w:val="18"/>
        </w:rPr>
        <w:t>by</w:t>
      </w:r>
      <w:r>
        <w:rPr>
          <w:sz w:val="18"/>
          <w:szCs w:val="18"/>
        </w:rPr>
        <w:t xml:space="preserve"> </w:t>
      </w:r>
      <w:r w:rsidRPr="00D30E79">
        <w:rPr>
          <w:sz w:val="18"/>
          <w:szCs w:val="18"/>
        </w:rPr>
        <w:t>Gholamreza</w:t>
      </w:r>
      <w:r>
        <w:rPr>
          <w:sz w:val="18"/>
          <w:szCs w:val="18"/>
        </w:rPr>
        <w:t xml:space="preserve"> </w:t>
      </w:r>
      <w:r w:rsidRPr="00D30E79">
        <w:rPr>
          <w:sz w:val="18"/>
          <w:szCs w:val="18"/>
        </w:rPr>
        <w:t>Aavani</w:t>
      </w:r>
      <w:r>
        <w:rPr>
          <w:sz w:val="18"/>
          <w:szCs w:val="18"/>
        </w:rPr>
        <w:t xml:space="preserve"> </w:t>
      </w:r>
      <w:r w:rsidRPr="00D30E79">
        <w:rPr>
          <w:sz w:val="18"/>
          <w:szCs w:val="18"/>
        </w:rPr>
        <w:t>(</w:t>
      </w:r>
      <w:hyperlink r:id="rId5" w:history="1">
        <w:r w:rsidRPr="00D30E79">
          <w:rPr>
            <w:rStyle w:val="Collegamentoipertestuale"/>
            <w:sz w:val="18"/>
            <w:szCs w:val="18"/>
          </w:rPr>
          <w:t>www.iptra.ir</w:t>
        </w:r>
      </w:hyperlink>
      <w:r w:rsidRPr="00D30E79">
        <w:rPr>
          <w:sz w:val="18"/>
          <w:szCs w:val="18"/>
        </w:rPr>
        <w:t>);</w:t>
      </w:r>
      <w:r>
        <w:rPr>
          <w:sz w:val="18"/>
          <w:szCs w:val="18"/>
        </w:rPr>
        <w:t xml:space="preserve"> </w:t>
      </w:r>
      <w:r w:rsidRPr="00532524">
        <w:rPr>
          <w:i/>
          <w:sz w:val="18"/>
          <w:szCs w:val="18"/>
        </w:rPr>
        <w:t>Journal</w:t>
      </w:r>
      <w:r>
        <w:rPr>
          <w:i/>
          <w:sz w:val="18"/>
          <w:szCs w:val="18"/>
        </w:rPr>
        <w:t xml:space="preserve"> </w:t>
      </w:r>
      <w:r w:rsidRPr="00532524">
        <w:rPr>
          <w:i/>
          <w:sz w:val="18"/>
          <w:szCs w:val="18"/>
        </w:rPr>
        <w:t>of</w:t>
      </w:r>
      <w:r>
        <w:rPr>
          <w:i/>
          <w:sz w:val="18"/>
          <w:szCs w:val="18"/>
        </w:rPr>
        <w:t xml:space="preserve"> </w:t>
      </w:r>
      <w:r w:rsidRPr="00532524">
        <w:rPr>
          <w:i/>
          <w:sz w:val="18"/>
          <w:szCs w:val="18"/>
        </w:rPr>
        <w:t>Islamic</w:t>
      </w:r>
      <w:r>
        <w:rPr>
          <w:i/>
          <w:sz w:val="18"/>
          <w:szCs w:val="18"/>
        </w:rPr>
        <w:t xml:space="preserve"> </w:t>
      </w:r>
      <w:r w:rsidRPr="00532524">
        <w:rPr>
          <w:i/>
          <w:sz w:val="18"/>
          <w:szCs w:val="18"/>
        </w:rPr>
        <w:t>Philosophy</w:t>
      </w:r>
      <w:r w:rsidRPr="00D30E79">
        <w:rPr>
          <w:sz w:val="18"/>
          <w:szCs w:val="18"/>
        </w:rPr>
        <w:t>;</w:t>
      </w:r>
      <w:r>
        <w:rPr>
          <w:sz w:val="18"/>
          <w:szCs w:val="18"/>
        </w:rPr>
        <w:t xml:space="preserve"> </w:t>
      </w:r>
      <w:r w:rsidRPr="00532524">
        <w:rPr>
          <w:i/>
          <w:sz w:val="18"/>
          <w:szCs w:val="18"/>
        </w:rPr>
        <w:t>Encylopedia</w:t>
      </w:r>
      <w:r>
        <w:rPr>
          <w:i/>
          <w:sz w:val="18"/>
          <w:szCs w:val="18"/>
        </w:rPr>
        <w:t xml:space="preserve"> </w:t>
      </w:r>
      <w:r w:rsidRPr="00532524">
        <w:rPr>
          <w:i/>
          <w:sz w:val="18"/>
          <w:szCs w:val="18"/>
        </w:rPr>
        <w:t>of</w:t>
      </w:r>
      <w:r>
        <w:rPr>
          <w:i/>
          <w:sz w:val="18"/>
          <w:szCs w:val="18"/>
        </w:rPr>
        <w:t xml:space="preserve"> </w:t>
      </w:r>
      <w:r w:rsidRPr="00532524">
        <w:rPr>
          <w:i/>
          <w:sz w:val="18"/>
          <w:szCs w:val="18"/>
        </w:rPr>
        <w:t>Chinese</w:t>
      </w:r>
      <w:r>
        <w:rPr>
          <w:i/>
          <w:sz w:val="18"/>
          <w:szCs w:val="18"/>
        </w:rPr>
        <w:t xml:space="preserve"> </w:t>
      </w:r>
      <w:r w:rsidRPr="00532524">
        <w:rPr>
          <w:i/>
          <w:sz w:val="18"/>
          <w:szCs w:val="18"/>
        </w:rPr>
        <w:t>Philosophy</w:t>
      </w:r>
      <w:r w:rsidRPr="00D30E79">
        <w:rPr>
          <w:sz w:val="18"/>
          <w:szCs w:val="18"/>
        </w:rPr>
        <w:t>,</w:t>
      </w:r>
      <w:r>
        <w:rPr>
          <w:sz w:val="18"/>
          <w:szCs w:val="18"/>
        </w:rPr>
        <w:t xml:space="preserve"> </w:t>
      </w:r>
      <w:r w:rsidRPr="00D30E79">
        <w:rPr>
          <w:sz w:val="18"/>
          <w:szCs w:val="18"/>
        </w:rPr>
        <w:t>ed.</w:t>
      </w:r>
      <w:r>
        <w:rPr>
          <w:sz w:val="18"/>
          <w:szCs w:val="18"/>
        </w:rPr>
        <w:t xml:space="preserve"> </w:t>
      </w:r>
      <w:r w:rsidRPr="00D30E79">
        <w:rPr>
          <w:sz w:val="18"/>
          <w:szCs w:val="18"/>
        </w:rPr>
        <w:t>by</w:t>
      </w:r>
      <w:r>
        <w:rPr>
          <w:sz w:val="18"/>
          <w:szCs w:val="18"/>
        </w:rPr>
        <w:t xml:space="preserve"> </w:t>
      </w:r>
      <w:r w:rsidRPr="00D30E79">
        <w:rPr>
          <w:sz w:val="18"/>
          <w:szCs w:val="18"/>
        </w:rPr>
        <w:t>Antonio</w:t>
      </w:r>
      <w:r>
        <w:rPr>
          <w:sz w:val="18"/>
          <w:szCs w:val="18"/>
        </w:rPr>
        <w:t xml:space="preserve"> </w:t>
      </w:r>
      <w:r w:rsidRPr="00D30E79">
        <w:rPr>
          <w:sz w:val="18"/>
          <w:szCs w:val="18"/>
        </w:rPr>
        <w:t>S.</w:t>
      </w:r>
      <w:r>
        <w:rPr>
          <w:sz w:val="18"/>
          <w:szCs w:val="18"/>
        </w:rPr>
        <w:t xml:space="preserve"> </w:t>
      </w:r>
      <w:r w:rsidRPr="00D30E79">
        <w:rPr>
          <w:sz w:val="18"/>
          <w:szCs w:val="18"/>
        </w:rPr>
        <w:t>Cua</w:t>
      </w:r>
      <w:r>
        <w:rPr>
          <w:sz w:val="18"/>
          <w:szCs w:val="18"/>
        </w:rPr>
        <w:t xml:space="preserve"> </w:t>
      </w:r>
      <w:r w:rsidRPr="00D30E79">
        <w:rPr>
          <w:sz w:val="18"/>
          <w:szCs w:val="18"/>
        </w:rPr>
        <w:t>(Routledge:</w:t>
      </w:r>
      <w:r>
        <w:rPr>
          <w:sz w:val="18"/>
          <w:szCs w:val="18"/>
        </w:rPr>
        <w:t xml:space="preserve"> </w:t>
      </w:r>
      <w:r w:rsidRPr="00D30E79">
        <w:rPr>
          <w:sz w:val="18"/>
          <w:szCs w:val="18"/>
        </w:rPr>
        <w:t>2003);</w:t>
      </w:r>
      <w:r>
        <w:rPr>
          <w:sz w:val="18"/>
          <w:szCs w:val="18"/>
        </w:rPr>
        <w:t xml:space="preserve"> </w:t>
      </w:r>
      <w:r w:rsidRPr="00D30E79">
        <w:rPr>
          <w:sz w:val="18"/>
          <w:szCs w:val="18"/>
        </w:rPr>
        <w:t>Resources</w:t>
      </w:r>
      <w:r>
        <w:rPr>
          <w:sz w:val="18"/>
          <w:szCs w:val="18"/>
        </w:rPr>
        <w:t xml:space="preserve"> </w:t>
      </w:r>
      <w:r w:rsidRPr="00D30E79">
        <w:rPr>
          <w:sz w:val="18"/>
          <w:szCs w:val="18"/>
        </w:rPr>
        <w:t>in</w:t>
      </w:r>
      <w:r>
        <w:rPr>
          <w:sz w:val="18"/>
          <w:szCs w:val="18"/>
        </w:rPr>
        <w:t xml:space="preserve"> </w:t>
      </w:r>
      <w:r w:rsidRPr="00D30E79">
        <w:rPr>
          <w:sz w:val="18"/>
          <w:szCs w:val="18"/>
        </w:rPr>
        <w:t>Russian</w:t>
      </w:r>
      <w:r>
        <w:rPr>
          <w:sz w:val="18"/>
          <w:szCs w:val="18"/>
        </w:rPr>
        <w:t xml:space="preserve"> </w:t>
      </w:r>
      <w:r w:rsidRPr="00D30E79">
        <w:rPr>
          <w:sz w:val="18"/>
          <w:szCs w:val="18"/>
        </w:rPr>
        <w:t>Philosophy</w:t>
      </w:r>
      <w:r>
        <w:rPr>
          <w:sz w:val="18"/>
          <w:szCs w:val="18"/>
        </w:rPr>
        <w:t xml:space="preserve"> </w:t>
      </w:r>
      <w:r w:rsidRPr="00D30E79">
        <w:rPr>
          <w:sz w:val="18"/>
          <w:szCs w:val="18"/>
        </w:rPr>
        <w:t>(</w:t>
      </w:r>
      <w:hyperlink r:id="rId6" w:history="1">
        <w:r w:rsidRPr="00D30E79">
          <w:rPr>
            <w:rStyle w:val="Collegamentoipertestuale"/>
            <w:sz w:val="18"/>
            <w:szCs w:val="18"/>
          </w:rPr>
          <w:t>www.mavicanet.de</w:t>
        </w:r>
      </w:hyperlink>
      <w:r w:rsidRPr="00D30E79">
        <w:rPr>
          <w:sz w:val="18"/>
          <w:szCs w:val="18"/>
        </w:rPr>
        <w:t>);</w:t>
      </w:r>
      <w:r>
        <w:rPr>
          <w:sz w:val="18"/>
          <w:szCs w:val="18"/>
        </w:rPr>
        <w:t xml:space="preserve"> </w:t>
      </w:r>
      <w:r w:rsidRPr="00D30E79">
        <w:rPr>
          <w:sz w:val="18"/>
          <w:szCs w:val="18"/>
        </w:rPr>
        <w:t>Institute</w:t>
      </w:r>
      <w:r>
        <w:rPr>
          <w:sz w:val="18"/>
          <w:szCs w:val="18"/>
        </w:rPr>
        <w:t xml:space="preserve"> </w:t>
      </w:r>
      <w:r w:rsidRPr="00D30E79">
        <w:rPr>
          <w:sz w:val="18"/>
          <w:szCs w:val="18"/>
        </w:rPr>
        <w:t>of</w:t>
      </w:r>
      <w:r>
        <w:rPr>
          <w:sz w:val="18"/>
          <w:szCs w:val="18"/>
        </w:rPr>
        <w:t xml:space="preserve"> </w:t>
      </w:r>
      <w:r w:rsidRPr="00D30E79">
        <w:rPr>
          <w:sz w:val="18"/>
          <w:szCs w:val="18"/>
        </w:rPr>
        <w:t>Philosophy</w:t>
      </w:r>
      <w:r>
        <w:rPr>
          <w:sz w:val="18"/>
          <w:szCs w:val="18"/>
        </w:rPr>
        <w:t xml:space="preserve"> </w:t>
      </w:r>
      <w:r w:rsidRPr="00D30E79">
        <w:rPr>
          <w:sz w:val="18"/>
          <w:szCs w:val="18"/>
        </w:rPr>
        <w:t>of</w:t>
      </w:r>
      <w:r>
        <w:rPr>
          <w:sz w:val="18"/>
          <w:szCs w:val="18"/>
        </w:rPr>
        <w:t xml:space="preserve"> </w:t>
      </w:r>
      <w:r w:rsidRPr="00D30E79">
        <w:rPr>
          <w:sz w:val="18"/>
          <w:szCs w:val="18"/>
        </w:rPr>
        <w:t>the</w:t>
      </w:r>
      <w:r>
        <w:rPr>
          <w:sz w:val="18"/>
          <w:szCs w:val="18"/>
        </w:rPr>
        <w:t xml:space="preserve"> </w:t>
      </w:r>
      <w:r w:rsidRPr="00D30E79">
        <w:rPr>
          <w:sz w:val="18"/>
          <w:szCs w:val="18"/>
        </w:rPr>
        <w:t>Russian</w:t>
      </w:r>
      <w:r>
        <w:rPr>
          <w:sz w:val="18"/>
          <w:szCs w:val="18"/>
        </w:rPr>
        <w:t xml:space="preserve"> </w:t>
      </w:r>
      <w:r w:rsidRPr="00D30E79">
        <w:rPr>
          <w:sz w:val="18"/>
          <w:szCs w:val="18"/>
        </w:rPr>
        <w:t>Academy</w:t>
      </w:r>
      <w:r>
        <w:rPr>
          <w:sz w:val="18"/>
          <w:szCs w:val="18"/>
        </w:rPr>
        <w:t xml:space="preserve"> </w:t>
      </w:r>
      <w:r w:rsidRPr="00D30E79">
        <w:rPr>
          <w:sz w:val="18"/>
          <w:szCs w:val="18"/>
        </w:rPr>
        <w:t>of</w:t>
      </w:r>
      <w:r>
        <w:rPr>
          <w:sz w:val="18"/>
          <w:szCs w:val="18"/>
        </w:rPr>
        <w:t xml:space="preserve"> </w:t>
      </w:r>
      <w:r w:rsidRPr="00D30E79">
        <w:rPr>
          <w:sz w:val="18"/>
          <w:szCs w:val="18"/>
        </w:rPr>
        <w:t>Science</w:t>
      </w:r>
      <w:r>
        <w:rPr>
          <w:sz w:val="18"/>
          <w:szCs w:val="18"/>
        </w:rPr>
        <w:t xml:space="preserve"> </w:t>
      </w:r>
      <w:r w:rsidRPr="00D30E79">
        <w:rPr>
          <w:sz w:val="18"/>
          <w:szCs w:val="18"/>
        </w:rPr>
        <w:t>(</w:t>
      </w:r>
      <w:hyperlink r:id="rId7" w:history="1">
        <w:r w:rsidRPr="00D30E79">
          <w:rPr>
            <w:rStyle w:val="Collegamentoipertestuale"/>
            <w:sz w:val="18"/>
            <w:szCs w:val="18"/>
          </w:rPr>
          <w:t>www.eng.iph.ras.ru</w:t>
        </w:r>
      </w:hyperlink>
      <w:r w:rsidRPr="00D30E79">
        <w:rPr>
          <w:sz w:val="18"/>
          <w:szCs w:val="18"/>
        </w:rPr>
        <w:t>).</w:t>
      </w:r>
    </w:p>
  </w:footnote>
  <w:footnote w:id="24">
    <w:p w14:paraId="286EDAC5" w14:textId="71A73F27" w:rsidR="00593E3C" w:rsidRDefault="00593E3C" w:rsidP="00310D9A">
      <w:pPr>
        <w:pStyle w:val="Testonotaapidipagina"/>
      </w:pPr>
      <w:r>
        <w:rPr>
          <w:rStyle w:val="Rimandonotaapidipagina"/>
          <w:rFonts w:eastAsiaTheme="minorEastAsia"/>
          <w:sz w:val="18"/>
          <w:szCs w:val="18"/>
        </w:rPr>
        <w:footnoteRef/>
      </w:r>
      <w:r>
        <w:rPr>
          <w:sz w:val="18"/>
          <w:szCs w:val="18"/>
        </w:rPr>
        <w:t xml:space="preserve"> </w:t>
      </w:r>
      <w:r>
        <w:rPr>
          <w:sz w:val="18"/>
          <w:szCs w:val="18"/>
        </w:rPr>
        <w:tab/>
        <w:t xml:space="preserve">FISP, </w:t>
      </w:r>
      <w:r>
        <w:rPr>
          <w:bCs/>
          <w:i/>
          <w:sz w:val="18"/>
          <w:szCs w:val="18"/>
          <w:lang w:val="it-IT"/>
        </w:rPr>
        <w:t>Newsletter Spring/Summer 2011</w:t>
      </w:r>
      <w:r>
        <w:rPr>
          <w:bCs/>
          <w:sz w:val="18"/>
          <w:szCs w:val="18"/>
          <w:lang w:val="it-IT"/>
        </w:rPr>
        <w:t>.</w:t>
      </w:r>
    </w:p>
  </w:footnote>
  <w:footnote w:id="25">
    <w:p w14:paraId="3FCB8A70" w14:textId="382EA98A"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Fonts w:eastAsiaTheme="minorEastAsia"/>
          <w:sz w:val="18"/>
          <w:szCs w:val="18"/>
        </w:rPr>
        <w:footnoteRef/>
      </w:r>
      <w:r>
        <w:rPr>
          <w:sz w:val="18"/>
          <w:szCs w:val="18"/>
        </w:rPr>
        <w:t xml:space="preserve"> </w:t>
      </w:r>
      <w:r>
        <w:rPr>
          <w:sz w:val="18"/>
          <w:szCs w:val="18"/>
        </w:rPr>
        <w:tab/>
        <w:t xml:space="preserve">Wilhelm Risse, </w:t>
      </w:r>
      <w:r>
        <w:rPr>
          <w:i/>
          <w:sz w:val="18"/>
          <w:szCs w:val="18"/>
        </w:rPr>
        <w:t>Logik der Neuzeit</w:t>
      </w:r>
      <w:r>
        <w:rPr>
          <w:sz w:val="18"/>
          <w:szCs w:val="18"/>
        </w:rPr>
        <w:t>, 2 vols. (Stuttgart-Bad Cannstatt: Frommann-Holzboog, 1964-70).</w:t>
      </w:r>
    </w:p>
  </w:footnote>
  <w:footnote w:id="26">
    <w:p w14:paraId="7E8AC07A" w14:textId="05F9F391" w:rsidR="00593E3C" w:rsidRDefault="00593E3C" w:rsidP="00310D9A">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Fonts w:eastAsiaTheme="minorEastAsia"/>
          <w:sz w:val="18"/>
          <w:szCs w:val="18"/>
        </w:rPr>
        <w:footnoteRef/>
      </w:r>
      <w:r>
        <w:rPr>
          <w:sz w:val="18"/>
          <w:szCs w:val="18"/>
        </w:rPr>
        <w:t xml:space="preserve"> </w:t>
      </w:r>
      <w:r>
        <w:rPr>
          <w:sz w:val="18"/>
          <w:szCs w:val="18"/>
        </w:rPr>
        <w:tab/>
        <w:t xml:space="preserve">Cf. Anthony Grafton and Marc S. Rodriguez (eds.), </w:t>
      </w:r>
      <w:r>
        <w:rPr>
          <w:i/>
          <w:sz w:val="18"/>
          <w:szCs w:val="18"/>
        </w:rPr>
        <w:t>Migration in History: Human Migration in Comparative Perspective</w:t>
      </w:r>
      <w:r>
        <w:rPr>
          <w:sz w:val="18"/>
          <w:szCs w:val="18"/>
        </w:rPr>
        <w:t xml:space="preserve"> (Rochester, N.Y.: University of Rochester Press, 2007); Angelo Campodonico and Silvia Vaccarezza (eds.), </w:t>
      </w:r>
      <w:r>
        <w:rPr>
          <w:i/>
          <w:sz w:val="18"/>
          <w:szCs w:val="18"/>
        </w:rPr>
        <w:t>Gli altri in noi: Filosofia dell’interculturalità</w:t>
      </w:r>
      <w:r>
        <w:rPr>
          <w:sz w:val="18"/>
          <w:szCs w:val="18"/>
        </w:rPr>
        <w:t xml:space="preserve"> (Soveria Mannelli: Rubbettino, 2009); Giuseppe Cacciatore and Giuseppe D’Anna (eds.), </w:t>
      </w:r>
      <w:r>
        <w:rPr>
          <w:i/>
          <w:sz w:val="18"/>
          <w:szCs w:val="18"/>
        </w:rPr>
        <w:t>Interculturalità: Tra etica e politica</w:t>
      </w:r>
      <w:r>
        <w:rPr>
          <w:sz w:val="18"/>
          <w:szCs w:val="18"/>
        </w:rPr>
        <w:t xml:space="preserve"> (Roma: Carocci 2010); id. and Rosario Diana (eds.), </w:t>
      </w:r>
      <w:r>
        <w:rPr>
          <w:i/>
          <w:sz w:val="18"/>
          <w:szCs w:val="18"/>
        </w:rPr>
        <w:t>Interculturalità: Religione e teologia politica</w:t>
      </w:r>
      <w:r>
        <w:rPr>
          <w:sz w:val="18"/>
          <w:szCs w:val="18"/>
        </w:rPr>
        <w:t xml:space="preserve"> (Napoli: Guida 2010); Steven Vertovec, Steven, </w:t>
      </w:r>
      <w:r>
        <w:rPr>
          <w:i/>
          <w:sz w:val="18"/>
          <w:szCs w:val="18"/>
        </w:rPr>
        <w:t>Transnationalism</w:t>
      </w:r>
      <w:r>
        <w:rPr>
          <w:sz w:val="18"/>
          <w:szCs w:val="18"/>
        </w:rPr>
        <w:t xml:space="preserve"> (London: Routledge, 2009); id. and Susanne Wessendorf (eds.), </w:t>
      </w:r>
      <w:r>
        <w:rPr>
          <w:i/>
          <w:sz w:val="18"/>
          <w:szCs w:val="18"/>
        </w:rPr>
        <w:t>The Multiculturalism Backlash</w:t>
      </w:r>
      <w:r>
        <w:rPr>
          <w:sz w:val="18"/>
          <w:szCs w:val="18"/>
        </w:rPr>
        <w:t xml:space="preserve"> (London: Routledge, 2010); Magdalena Nowicka and Maria Rovisco (eds.), </w:t>
      </w:r>
      <w:r>
        <w:rPr>
          <w:i/>
          <w:sz w:val="18"/>
          <w:szCs w:val="18"/>
        </w:rPr>
        <w:t>The Ashgate Research Companion to Cosmopolitanism</w:t>
      </w:r>
      <w:r>
        <w:rPr>
          <w:sz w:val="18"/>
          <w:szCs w:val="18"/>
        </w:rPr>
        <w:t xml:space="preserve"> (London: Ashgate, 2011); Angela Taraborrelli, </w:t>
      </w:r>
      <w:r>
        <w:rPr>
          <w:i/>
          <w:sz w:val="18"/>
          <w:szCs w:val="18"/>
        </w:rPr>
        <w:t>Il cosmopolitismo contemporaneo</w:t>
      </w:r>
      <w:r>
        <w:rPr>
          <w:sz w:val="18"/>
          <w:szCs w:val="18"/>
        </w:rPr>
        <w:t xml:space="preserve"> (Roma: Laterza, 2011); Giovanni C. Bruno </w:t>
      </w:r>
      <w:r>
        <w:rPr>
          <w:i/>
          <w:sz w:val="18"/>
          <w:szCs w:val="18"/>
        </w:rPr>
        <w:t>et al.</w:t>
      </w:r>
      <w:r>
        <w:rPr>
          <w:sz w:val="18"/>
          <w:szCs w:val="18"/>
        </w:rPr>
        <w:t xml:space="preserve"> (eds.), </w:t>
      </w:r>
      <w:r>
        <w:rPr>
          <w:i/>
          <w:sz w:val="18"/>
          <w:szCs w:val="18"/>
        </w:rPr>
        <w:t>Percorsi migranti</w:t>
      </w:r>
      <w:r>
        <w:rPr>
          <w:sz w:val="18"/>
          <w:szCs w:val="18"/>
        </w:rPr>
        <w:t xml:space="preserve"> (Milano: McGraw Hill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28B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718C8"/>
    <w:multiLevelType w:val="multilevel"/>
    <w:tmpl w:val="AB5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8243A"/>
    <w:multiLevelType w:val="hybridMultilevel"/>
    <w:tmpl w:val="0164C6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1744AC"/>
    <w:multiLevelType w:val="hybridMultilevel"/>
    <w:tmpl w:val="0CB01224"/>
    <w:lvl w:ilvl="0" w:tplc="9B6AA32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A4536AC"/>
    <w:multiLevelType w:val="multilevel"/>
    <w:tmpl w:val="3DFE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55BCC"/>
    <w:multiLevelType w:val="hybridMultilevel"/>
    <w:tmpl w:val="B84CF2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CE6DCD"/>
    <w:multiLevelType w:val="multilevel"/>
    <w:tmpl w:val="4C78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413A3"/>
    <w:multiLevelType w:val="hybridMultilevel"/>
    <w:tmpl w:val="4992D054"/>
    <w:lvl w:ilvl="0" w:tplc="E160A71C">
      <w:start w:val="2009"/>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276E4"/>
    <w:multiLevelType w:val="hybridMultilevel"/>
    <w:tmpl w:val="0BB8D7F6"/>
    <w:lvl w:ilvl="0" w:tplc="3BE644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4F53A74"/>
    <w:multiLevelType w:val="hybridMultilevel"/>
    <w:tmpl w:val="C6041A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542FA5"/>
    <w:multiLevelType w:val="multilevel"/>
    <w:tmpl w:val="1FF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70F71"/>
    <w:multiLevelType w:val="multilevel"/>
    <w:tmpl w:val="4616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8B244A"/>
    <w:multiLevelType w:val="multilevel"/>
    <w:tmpl w:val="CF1C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BC5"/>
    <w:multiLevelType w:val="hybridMultilevel"/>
    <w:tmpl w:val="42786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89D50A5"/>
    <w:multiLevelType w:val="multilevel"/>
    <w:tmpl w:val="3A1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C0728"/>
    <w:multiLevelType w:val="hybridMultilevel"/>
    <w:tmpl w:val="536823D4"/>
    <w:lvl w:ilvl="0" w:tplc="C3E81C54">
      <w:start w:val="1"/>
      <w:numFmt w:val="decimal"/>
      <w:lvlText w:val="%1."/>
      <w:lvlJc w:val="left"/>
      <w:pPr>
        <w:tabs>
          <w:tab w:val="num" w:pos="720"/>
        </w:tabs>
        <w:ind w:left="720" w:hanging="360"/>
      </w:pPr>
    </w:lvl>
    <w:lvl w:ilvl="1" w:tplc="4BE4F77E" w:tentative="1">
      <w:start w:val="1"/>
      <w:numFmt w:val="decimal"/>
      <w:lvlText w:val="%2."/>
      <w:lvlJc w:val="left"/>
      <w:pPr>
        <w:tabs>
          <w:tab w:val="num" w:pos="1440"/>
        </w:tabs>
        <w:ind w:left="1440" w:hanging="360"/>
      </w:pPr>
    </w:lvl>
    <w:lvl w:ilvl="2" w:tplc="33747460" w:tentative="1">
      <w:start w:val="1"/>
      <w:numFmt w:val="decimal"/>
      <w:lvlText w:val="%3."/>
      <w:lvlJc w:val="left"/>
      <w:pPr>
        <w:tabs>
          <w:tab w:val="num" w:pos="2160"/>
        </w:tabs>
        <w:ind w:left="2160" w:hanging="360"/>
      </w:pPr>
    </w:lvl>
    <w:lvl w:ilvl="3" w:tplc="F2345DA4" w:tentative="1">
      <w:start w:val="1"/>
      <w:numFmt w:val="decimal"/>
      <w:lvlText w:val="%4."/>
      <w:lvlJc w:val="left"/>
      <w:pPr>
        <w:tabs>
          <w:tab w:val="num" w:pos="2880"/>
        </w:tabs>
        <w:ind w:left="2880" w:hanging="360"/>
      </w:pPr>
    </w:lvl>
    <w:lvl w:ilvl="4" w:tplc="C89478C0" w:tentative="1">
      <w:start w:val="1"/>
      <w:numFmt w:val="decimal"/>
      <w:lvlText w:val="%5."/>
      <w:lvlJc w:val="left"/>
      <w:pPr>
        <w:tabs>
          <w:tab w:val="num" w:pos="3600"/>
        </w:tabs>
        <w:ind w:left="3600" w:hanging="360"/>
      </w:pPr>
    </w:lvl>
    <w:lvl w:ilvl="5" w:tplc="E23A8992" w:tentative="1">
      <w:start w:val="1"/>
      <w:numFmt w:val="decimal"/>
      <w:lvlText w:val="%6."/>
      <w:lvlJc w:val="left"/>
      <w:pPr>
        <w:tabs>
          <w:tab w:val="num" w:pos="4320"/>
        </w:tabs>
        <w:ind w:left="4320" w:hanging="360"/>
      </w:pPr>
    </w:lvl>
    <w:lvl w:ilvl="6" w:tplc="0AE6656C" w:tentative="1">
      <w:start w:val="1"/>
      <w:numFmt w:val="decimal"/>
      <w:lvlText w:val="%7."/>
      <w:lvlJc w:val="left"/>
      <w:pPr>
        <w:tabs>
          <w:tab w:val="num" w:pos="5040"/>
        </w:tabs>
        <w:ind w:left="5040" w:hanging="360"/>
      </w:pPr>
    </w:lvl>
    <w:lvl w:ilvl="7" w:tplc="66369A78" w:tentative="1">
      <w:start w:val="1"/>
      <w:numFmt w:val="decimal"/>
      <w:lvlText w:val="%8."/>
      <w:lvlJc w:val="left"/>
      <w:pPr>
        <w:tabs>
          <w:tab w:val="num" w:pos="5760"/>
        </w:tabs>
        <w:ind w:left="5760" w:hanging="360"/>
      </w:pPr>
    </w:lvl>
    <w:lvl w:ilvl="8" w:tplc="8D2EC0C8" w:tentative="1">
      <w:start w:val="1"/>
      <w:numFmt w:val="decimal"/>
      <w:lvlText w:val="%9."/>
      <w:lvlJc w:val="left"/>
      <w:pPr>
        <w:tabs>
          <w:tab w:val="num" w:pos="6480"/>
        </w:tabs>
        <w:ind w:left="6480" w:hanging="360"/>
      </w:pPr>
    </w:lvl>
  </w:abstractNum>
  <w:abstractNum w:abstractNumId="16">
    <w:nsid w:val="2EBE795E"/>
    <w:multiLevelType w:val="hybridMultilevel"/>
    <w:tmpl w:val="5EF8D1F8"/>
    <w:lvl w:ilvl="0" w:tplc="2D322F1A">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2F0A4CD0"/>
    <w:multiLevelType w:val="hybridMultilevel"/>
    <w:tmpl w:val="09683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BE71FF"/>
    <w:multiLevelType w:val="hybridMultilevel"/>
    <w:tmpl w:val="23302D4A"/>
    <w:lvl w:ilvl="0" w:tplc="5BDC7DD0">
      <w:numFmt w:val="bullet"/>
      <w:lvlText w:val="-"/>
      <w:lvlJc w:val="left"/>
      <w:pPr>
        <w:tabs>
          <w:tab w:val="num" w:pos="690"/>
        </w:tabs>
        <w:ind w:left="690" w:hanging="360"/>
      </w:pPr>
      <w:rPr>
        <w:rFonts w:ascii="Times New Roman" w:eastAsia="Times New Roman" w:hAnsi="Times New Roman" w:cs="Times New Roman" w:hint="default"/>
        <w:i/>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9">
    <w:nsid w:val="38EA26C6"/>
    <w:multiLevelType w:val="multilevel"/>
    <w:tmpl w:val="4796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617C3"/>
    <w:multiLevelType w:val="hybridMultilevel"/>
    <w:tmpl w:val="129C5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8D1DF7"/>
    <w:multiLevelType w:val="hybridMultilevel"/>
    <w:tmpl w:val="A2AC3716"/>
    <w:lvl w:ilvl="0" w:tplc="6658D930">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4C545B"/>
    <w:multiLevelType w:val="hybridMultilevel"/>
    <w:tmpl w:val="27486E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1CA34A9"/>
    <w:multiLevelType w:val="multilevel"/>
    <w:tmpl w:val="EC34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9E4568"/>
    <w:multiLevelType w:val="hybridMultilevel"/>
    <w:tmpl w:val="AFD899DC"/>
    <w:lvl w:ilvl="0" w:tplc="25DCACC0">
      <w:start w:val="1"/>
      <w:numFmt w:val="decimal"/>
      <w:lvlText w:val="%1."/>
      <w:lvlJc w:val="left"/>
      <w:pPr>
        <w:tabs>
          <w:tab w:val="num" w:pos="720"/>
        </w:tabs>
        <w:ind w:left="720" w:hanging="360"/>
      </w:pPr>
    </w:lvl>
    <w:lvl w:ilvl="1" w:tplc="D6C4A23C" w:tentative="1">
      <w:start w:val="1"/>
      <w:numFmt w:val="decimal"/>
      <w:lvlText w:val="%2."/>
      <w:lvlJc w:val="left"/>
      <w:pPr>
        <w:tabs>
          <w:tab w:val="num" w:pos="1440"/>
        </w:tabs>
        <w:ind w:left="1440" w:hanging="360"/>
      </w:pPr>
    </w:lvl>
    <w:lvl w:ilvl="2" w:tplc="5852CAF8" w:tentative="1">
      <w:start w:val="1"/>
      <w:numFmt w:val="decimal"/>
      <w:lvlText w:val="%3."/>
      <w:lvlJc w:val="left"/>
      <w:pPr>
        <w:tabs>
          <w:tab w:val="num" w:pos="2160"/>
        </w:tabs>
        <w:ind w:left="2160" w:hanging="360"/>
      </w:pPr>
    </w:lvl>
    <w:lvl w:ilvl="3" w:tplc="083409E2" w:tentative="1">
      <w:start w:val="1"/>
      <w:numFmt w:val="decimal"/>
      <w:lvlText w:val="%4."/>
      <w:lvlJc w:val="left"/>
      <w:pPr>
        <w:tabs>
          <w:tab w:val="num" w:pos="2880"/>
        </w:tabs>
        <w:ind w:left="2880" w:hanging="360"/>
      </w:pPr>
    </w:lvl>
    <w:lvl w:ilvl="4" w:tplc="A44C6F8C" w:tentative="1">
      <w:start w:val="1"/>
      <w:numFmt w:val="decimal"/>
      <w:lvlText w:val="%5."/>
      <w:lvlJc w:val="left"/>
      <w:pPr>
        <w:tabs>
          <w:tab w:val="num" w:pos="3600"/>
        </w:tabs>
        <w:ind w:left="3600" w:hanging="360"/>
      </w:pPr>
    </w:lvl>
    <w:lvl w:ilvl="5" w:tplc="ECA88C12" w:tentative="1">
      <w:start w:val="1"/>
      <w:numFmt w:val="decimal"/>
      <w:lvlText w:val="%6."/>
      <w:lvlJc w:val="left"/>
      <w:pPr>
        <w:tabs>
          <w:tab w:val="num" w:pos="4320"/>
        </w:tabs>
        <w:ind w:left="4320" w:hanging="360"/>
      </w:pPr>
    </w:lvl>
    <w:lvl w:ilvl="6" w:tplc="2C204154" w:tentative="1">
      <w:start w:val="1"/>
      <w:numFmt w:val="decimal"/>
      <w:lvlText w:val="%7."/>
      <w:lvlJc w:val="left"/>
      <w:pPr>
        <w:tabs>
          <w:tab w:val="num" w:pos="5040"/>
        </w:tabs>
        <w:ind w:left="5040" w:hanging="360"/>
      </w:pPr>
    </w:lvl>
    <w:lvl w:ilvl="7" w:tplc="946ED4F8" w:tentative="1">
      <w:start w:val="1"/>
      <w:numFmt w:val="decimal"/>
      <w:lvlText w:val="%8."/>
      <w:lvlJc w:val="left"/>
      <w:pPr>
        <w:tabs>
          <w:tab w:val="num" w:pos="5760"/>
        </w:tabs>
        <w:ind w:left="5760" w:hanging="360"/>
      </w:pPr>
    </w:lvl>
    <w:lvl w:ilvl="8" w:tplc="EC3EB27A" w:tentative="1">
      <w:start w:val="1"/>
      <w:numFmt w:val="decimal"/>
      <w:lvlText w:val="%9."/>
      <w:lvlJc w:val="left"/>
      <w:pPr>
        <w:tabs>
          <w:tab w:val="num" w:pos="6480"/>
        </w:tabs>
        <w:ind w:left="6480" w:hanging="360"/>
      </w:pPr>
    </w:lvl>
  </w:abstractNum>
  <w:abstractNum w:abstractNumId="25">
    <w:nsid w:val="4929678D"/>
    <w:multiLevelType w:val="hybridMultilevel"/>
    <w:tmpl w:val="02A26EA8"/>
    <w:lvl w:ilvl="0" w:tplc="7B9E0174">
      <w:start w:val="1"/>
      <w:numFmt w:val="upperRoman"/>
      <w:lvlText w:val="%1."/>
      <w:lvlJc w:val="left"/>
      <w:pPr>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BB93015"/>
    <w:multiLevelType w:val="multilevel"/>
    <w:tmpl w:val="D5280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D95657"/>
    <w:multiLevelType w:val="hybridMultilevel"/>
    <w:tmpl w:val="14346906"/>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3287510"/>
    <w:multiLevelType w:val="multilevel"/>
    <w:tmpl w:val="88D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C4D20"/>
    <w:multiLevelType w:val="multilevel"/>
    <w:tmpl w:val="35BCD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CF4F69"/>
    <w:multiLevelType w:val="multilevel"/>
    <w:tmpl w:val="498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6283A"/>
    <w:multiLevelType w:val="multilevel"/>
    <w:tmpl w:val="CF2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E1471C"/>
    <w:multiLevelType w:val="hybridMultilevel"/>
    <w:tmpl w:val="0636B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58AC79ED"/>
    <w:multiLevelType w:val="hybridMultilevel"/>
    <w:tmpl w:val="16284FB0"/>
    <w:lvl w:ilvl="0" w:tplc="8A567DDE">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4">
    <w:nsid w:val="5A5654E2"/>
    <w:multiLevelType w:val="hybridMultilevel"/>
    <w:tmpl w:val="6BE0C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AED72A8"/>
    <w:multiLevelType w:val="multilevel"/>
    <w:tmpl w:val="B12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384C3A"/>
    <w:multiLevelType w:val="multilevel"/>
    <w:tmpl w:val="0B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955DE4"/>
    <w:multiLevelType w:val="hybridMultilevel"/>
    <w:tmpl w:val="178CB5E4"/>
    <w:lvl w:ilvl="0" w:tplc="58A414A4">
      <w:start w:val="2009"/>
      <w:numFmt w:val="decimal"/>
      <w:lvlText w:val="%1"/>
      <w:lvlJc w:val="left"/>
      <w:pPr>
        <w:ind w:left="1140" w:hanging="4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20629FD"/>
    <w:multiLevelType w:val="hybridMultilevel"/>
    <w:tmpl w:val="28E42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C038D8"/>
    <w:multiLevelType w:val="multilevel"/>
    <w:tmpl w:val="D396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E9617D"/>
    <w:multiLevelType w:val="hybridMultilevel"/>
    <w:tmpl w:val="94C0FA40"/>
    <w:lvl w:ilvl="0" w:tplc="868075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207ABC"/>
    <w:multiLevelType w:val="hybridMultilevel"/>
    <w:tmpl w:val="8E304AB2"/>
    <w:lvl w:ilvl="0" w:tplc="FE025A3A">
      <w:start w:val="1"/>
      <w:numFmt w:val="decimal"/>
      <w:lvlText w:val="%1."/>
      <w:lvlJc w:val="left"/>
      <w:pPr>
        <w:tabs>
          <w:tab w:val="num" w:pos="720"/>
        </w:tabs>
        <w:ind w:left="720" w:hanging="360"/>
      </w:pPr>
    </w:lvl>
    <w:lvl w:ilvl="1" w:tplc="ED80EE28" w:tentative="1">
      <w:start w:val="1"/>
      <w:numFmt w:val="decimal"/>
      <w:lvlText w:val="%2."/>
      <w:lvlJc w:val="left"/>
      <w:pPr>
        <w:tabs>
          <w:tab w:val="num" w:pos="1440"/>
        </w:tabs>
        <w:ind w:left="1440" w:hanging="360"/>
      </w:pPr>
    </w:lvl>
    <w:lvl w:ilvl="2" w:tplc="18E6B97C" w:tentative="1">
      <w:start w:val="1"/>
      <w:numFmt w:val="decimal"/>
      <w:lvlText w:val="%3."/>
      <w:lvlJc w:val="left"/>
      <w:pPr>
        <w:tabs>
          <w:tab w:val="num" w:pos="2160"/>
        </w:tabs>
        <w:ind w:left="2160" w:hanging="360"/>
      </w:pPr>
    </w:lvl>
    <w:lvl w:ilvl="3" w:tplc="757A4F7E" w:tentative="1">
      <w:start w:val="1"/>
      <w:numFmt w:val="decimal"/>
      <w:lvlText w:val="%4."/>
      <w:lvlJc w:val="left"/>
      <w:pPr>
        <w:tabs>
          <w:tab w:val="num" w:pos="2880"/>
        </w:tabs>
        <w:ind w:left="2880" w:hanging="360"/>
      </w:pPr>
    </w:lvl>
    <w:lvl w:ilvl="4" w:tplc="EC8A306C" w:tentative="1">
      <w:start w:val="1"/>
      <w:numFmt w:val="decimal"/>
      <w:lvlText w:val="%5."/>
      <w:lvlJc w:val="left"/>
      <w:pPr>
        <w:tabs>
          <w:tab w:val="num" w:pos="3600"/>
        </w:tabs>
        <w:ind w:left="3600" w:hanging="360"/>
      </w:pPr>
    </w:lvl>
    <w:lvl w:ilvl="5" w:tplc="F65A7C42" w:tentative="1">
      <w:start w:val="1"/>
      <w:numFmt w:val="decimal"/>
      <w:lvlText w:val="%6."/>
      <w:lvlJc w:val="left"/>
      <w:pPr>
        <w:tabs>
          <w:tab w:val="num" w:pos="4320"/>
        </w:tabs>
        <w:ind w:left="4320" w:hanging="360"/>
      </w:pPr>
    </w:lvl>
    <w:lvl w:ilvl="6" w:tplc="7D78F748" w:tentative="1">
      <w:start w:val="1"/>
      <w:numFmt w:val="decimal"/>
      <w:lvlText w:val="%7."/>
      <w:lvlJc w:val="left"/>
      <w:pPr>
        <w:tabs>
          <w:tab w:val="num" w:pos="5040"/>
        </w:tabs>
        <w:ind w:left="5040" w:hanging="360"/>
      </w:pPr>
    </w:lvl>
    <w:lvl w:ilvl="7" w:tplc="0B8AEF9C" w:tentative="1">
      <w:start w:val="1"/>
      <w:numFmt w:val="decimal"/>
      <w:lvlText w:val="%8."/>
      <w:lvlJc w:val="left"/>
      <w:pPr>
        <w:tabs>
          <w:tab w:val="num" w:pos="5760"/>
        </w:tabs>
        <w:ind w:left="5760" w:hanging="360"/>
      </w:pPr>
    </w:lvl>
    <w:lvl w:ilvl="8" w:tplc="CA3026EE" w:tentative="1">
      <w:start w:val="1"/>
      <w:numFmt w:val="decimal"/>
      <w:lvlText w:val="%9."/>
      <w:lvlJc w:val="left"/>
      <w:pPr>
        <w:tabs>
          <w:tab w:val="num" w:pos="6480"/>
        </w:tabs>
        <w:ind w:left="6480" w:hanging="360"/>
      </w:pPr>
    </w:lvl>
  </w:abstractNum>
  <w:abstractNum w:abstractNumId="42">
    <w:nsid w:val="77AE0E37"/>
    <w:multiLevelType w:val="hybridMultilevel"/>
    <w:tmpl w:val="F0B881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DE5675"/>
    <w:multiLevelType w:val="multilevel"/>
    <w:tmpl w:val="276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9C3459"/>
    <w:multiLevelType w:val="multilevel"/>
    <w:tmpl w:val="FB6E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C71F9F"/>
    <w:multiLevelType w:val="hybridMultilevel"/>
    <w:tmpl w:val="AAF05E30"/>
    <w:lvl w:ilvl="0" w:tplc="EC1C9F8A">
      <w:start w:val="1"/>
      <w:numFmt w:val="bullet"/>
      <w:lvlText w:val=""/>
      <w:lvlJc w:val="left"/>
      <w:pPr>
        <w:tabs>
          <w:tab w:val="num" w:pos="720"/>
        </w:tabs>
        <w:ind w:left="720" w:hanging="360"/>
      </w:pPr>
      <w:rPr>
        <w:rFonts w:ascii="Symbol" w:hAnsi="Symbol" w:hint="default"/>
        <w:sz w:val="20"/>
      </w:rPr>
    </w:lvl>
    <w:lvl w:ilvl="1" w:tplc="13E81DEC" w:tentative="1">
      <w:start w:val="1"/>
      <w:numFmt w:val="bullet"/>
      <w:lvlText w:val="o"/>
      <w:lvlJc w:val="left"/>
      <w:pPr>
        <w:tabs>
          <w:tab w:val="num" w:pos="1440"/>
        </w:tabs>
        <w:ind w:left="1440" w:hanging="360"/>
      </w:pPr>
      <w:rPr>
        <w:rFonts w:ascii="Courier New" w:hAnsi="Courier New" w:hint="default"/>
        <w:sz w:val="20"/>
      </w:rPr>
    </w:lvl>
    <w:lvl w:ilvl="2" w:tplc="28D021B8" w:tentative="1">
      <w:start w:val="1"/>
      <w:numFmt w:val="bullet"/>
      <w:lvlText w:val=""/>
      <w:lvlJc w:val="left"/>
      <w:pPr>
        <w:tabs>
          <w:tab w:val="num" w:pos="2160"/>
        </w:tabs>
        <w:ind w:left="2160" w:hanging="360"/>
      </w:pPr>
      <w:rPr>
        <w:rFonts w:ascii="Wingdings" w:hAnsi="Wingdings" w:hint="default"/>
        <w:sz w:val="20"/>
      </w:rPr>
    </w:lvl>
    <w:lvl w:ilvl="3" w:tplc="F7E2369E" w:tentative="1">
      <w:start w:val="1"/>
      <w:numFmt w:val="bullet"/>
      <w:lvlText w:val=""/>
      <w:lvlJc w:val="left"/>
      <w:pPr>
        <w:tabs>
          <w:tab w:val="num" w:pos="2880"/>
        </w:tabs>
        <w:ind w:left="2880" w:hanging="360"/>
      </w:pPr>
      <w:rPr>
        <w:rFonts w:ascii="Wingdings" w:hAnsi="Wingdings" w:hint="default"/>
        <w:sz w:val="20"/>
      </w:rPr>
    </w:lvl>
    <w:lvl w:ilvl="4" w:tplc="B9126974" w:tentative="1">
      <w:start w:val="1"/>
      <w:numFmt w:val="bullet"/>
      <w:lvlText w:val=""/>
      <w:lvlJc w:val="left"/>
      <w:pPr>
        <w:tabs>
          <w:tab w:val="num" w:pos="3600"/>
        </w:tabs>
        <w:ind w:left="3600" w:hanging="360"/>
      </w:pPr>
      <w:rPr>
        <w:rFonts w:ascii="Wingdings" w:hAnsi="Wingdings" w:hint="default"/>
        <w:sz w:val="20"/>
      </w:rPr>
    </w:lvl>
    <w:lvl w:ilvl="5" w:tplc="28DA7D22" w:tentative="1">
      <w:start w:val="1"/>
      <w:numFmt w:val="bullet"/>
      <w:lvlText w:val=""/>
      <w:lvlJc w:val="left"/>
      <w:pPr>
        <w:tabs>
          <w:tab w:val="num" w:pos="4320"/>
        </w:tabs>
        <w:ind w:left="4320" w:hanging="360"/>
      </w:pPr>
      <w:rPr>
        <w:rFonts w:ascii="Wingdings" w:hAnsi="Wingdings" w:hint="default"/>
        <w:sz w:val="20"/>
      </w:rPr>
    </w:lvl>
    <w:lvl w:ilvl="6" w:tplc="E230DF76" w:tentative="1">
      <w:start w:val="1"/>
      <w:numFmt w:val="bullet"/>
      <w:lvlText w:val=""/>
      <w:lvlJc w:val="left"/>
      <w:pPr>
        <w:tabs>
          <w:tab w:val="num" w:pos="5040"/>
        </w:tabs>
        <w:ind w:left="5040" w:hanging="360"/>
      </w:pPr>
      <w:rPr>
        <w:rFonts w:ascii="Wingdings" w:hAnsi="Wingdings" w:hint="default"/>
        <w:sz w:val="20"/>
      </w:rPr>
    </w:lvl>
    <w:lvl w:ilvl="7" w:tplc="4C20EFC8" w:tentative="1">
      <w:start w:val="1"/>
      <w:numFmt w:val="bullet"/>
      <w:lvlText w:val=""/>
      <w:lvlJc w:val="left"/>
      <w:pPr>
        <w:tabs>
          <w:tab w:val="num" w:pos="5760"/>
        </w:tabs>
        <w:ind w:left="5760" w:hanging="360"/>
      </w:pPr>
      <w:rPr>
        <w:rFonts w:ascii="Wingdings" w:hAnsi="Wingdings" w:hint="default"/>
        <w:sz w:val="20"/>
      </w:rPr>
    </w:lvl>
    <w:lvl w:ilvl="8" w:tplc="4F085536"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343395"/>
    <w:multiLevelType w:val="hybridMultilevel"/>
    <w:tmpl w:val="3296F304"/>
    <w:lvl w:ilvl="0" w:tplc="A3D24CDA">
      <w:start w:val="1"/>
      <w:numFmt w:val="decimal"/>
      <w:lvlText w:val="%1."/>
      <w:lvlJc w:val="left"/>
      <w:pPr>
        <w:tabs>
          <w:tab w:val="num" w:pos="720"/>
        </w:tabs>
        <w:ind w:left="720" w:hanging="360"/>
      </w:pPr>
    </w:lvl>
    <w:lvl w:ilvl="1" w:tplc="974228B2" w:tentative="1">
      <w:start w:val="1"/>
      <w:numFmt w:val="decimal"/>
      <w:lvlText w:val="%2."/>
      <w:lvlJc w:val="left"/>
      <w:pPr>
        <w:tabs>
          <w:tab w:val="num" w:pos="1440"/>
        </w:tabs>
        <w:ind w:left="1440" w:hanging="360"/>
      </w:pPr>
    </w:lvl>
    <w:lvl w:ilvl="2" w:tplc="985A1F72" w:tentative="1">
      <w:start w:val="1"/>
      <w:numFmt w:val="decimal"/>
      <w:lvlText w:val="%3."/>
      <w:lvlJc w:val="left"/>
      <w:pPr>
        <w:tabs>
          <w:tab w:val="num" w:pos="2160"/>
        </w:tabs>
        <w:ind w:left="2160" w:hanging="360"/>
      </w:pPr>
    </w:lvl>
    <w:lvl w:ilvl="3" w:tplc="BE22CC10" w:tentative="1">
      <w:start w:val="1"/>
      <w:numFmt w:val="decimal"/>
      <w:lvlText w:val="%4."/>
      <w:lvlJc w:val="left"/>
      <w:pPr>
        <w:tabs>
          <w:tab w:val="num" w:pos="2880"/>
        </w:tabs>
        <w:ind w:left="2880" w:hanging="360"/>
      </w:pPr>
    </w:lvl>
    <w:lvl w:ilvl="4" w:tplc="0CBC088A" w:tentative="1">
      <w:start w:val="1"/>
      <w:numFmt w:val="decimal"/>
      <w:lvlText w:val="%5."/>
      <w:lvlJc w:val="left"/>
      <w:pPr>
        <w:tabs>
          <w:tab w:val="num" w:pos="3600"/>
        </w:tabs>
        <w:ind w:left="3600" w:hanging="360"/>
      </w:pPr>
    </w:lvl>
    <w:lvl w:ilvl="5" w:tplc="0114CA40" w:tentative="1">
      <w:start w:val="1"/>
      <w:numFmt w:val="decimal"/>
      <w:lvlText w:val="%6."/>
      <w:lvlJc w:val="left"/>
      <w:pPr>
        <w:tabs>
          <w:tab w:val="num" w:pos="4320"/>
        </w:tabs>
        <w:ind w:left="4320" w:hanging="360"/>
      </w:pPr>
    </w:lvl>
    <w:lvl w:ilvl="6" w:tplc="96CA458A" w:tentative="1">
      <w:start w:val="1"/>
      <w:numFmt w:val="decimal"/>
      <w:lvlText w:val="%7."/>
      <w:lvlJc w:val="left"/>
      <w:pPr>
        <w:tabs>
          <w:tab w:val="num" w:pos="5040"/>
        </w:tabs>
        <w:ind w:left="5040" w:hanging="360"/>
      </w:pPr>
    </w:lvl>
    <w:lvl w:ilvl="7" w:tplc="4CFA6B6A" w:tentative="1">
      <w:start w:val="1"/>
      <w:numFmt w:val="decimal"/>
      <w:lvlText w:val="%8."/>
      <w:lvlJc w:val="left"/>
      <w:pPr>
        <w:tabs>
          <w:tab w:val="num" w:pos="5760"/>
        </w:tabs>
        <w:ind w:left="5760" w:hanging="360"/>
      </w:pPr>
    </w:lvl>
    <w:lvl w:ilvl="8" w:tplc="2C0C14A0" w:tentative="1">
      <w:start w:val="1"/>
      <w:numFmt w:val="decimal"/>
      <w:lvlText w:val="%9."/>
      <w:lvlJc w:val="left"/>
      <w:pPr>
        <w:tabs>
          <w:tab w:val="num" w:pos="6480"/>
        </w:tabs>
        <w:ind w:left="6480" w:hanging="360"/>
      </w:pPr>
    </w:lvl>
  </w:abstractNum>
  <w:num w:numId="1">
    <w:abstractNumId w:val="2"/>
  </w:num>
  <w:num w:numId="2">
    <w:abstractNumId w:val="42"/>
  </w:num>
  <w:num w:numId="3">
    <w:abstractNumId w:val="11"/>
  </w:num>
  <w:num w:numId="4">
    <w:abstractNumId w:val="45"/>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2"/>
  </w:num>
  <w:num w:numId="8">
    <w:abstractNumId w:val="21"/>
  </w:num>
  <w:num w:numId="9">
    <w:abstractNumId w:val="40"/>
  </w:num>
  <w:num w:numId="10">
    <w:abstractNumId w:val="18"/>
  </w:num>
  <w:num w:numId="11">
    <w:abstractNumId w:val="3"/>
  </w:num>
  <w:num w:numId="12">
    <w:abstractNumId w:val="33"/>
  </w:num>
  <w:num w:numId="13">
    <w:abstractNumId w:val="16"/>
  </w:num>
  <w:num w:numId="14">
    <w:abstractNumId w:val="12"/>
  </w:num>
  <w:num w:numId="15">
    <w:abstractNumId w:val="9"/>
  </w:num>
  <w:num w:numId="16">
    <w:abstractNumId w:val="5"/>
  </w:num>
  <w:num w:numId="17">
    <w:abstractNumId w:val="38"/>
  </w:num>
  <w:num w:numId="18">
    <w:abstractNumId w:val="32"/>
  </w:num>
  <w:num w:numId="19">
    <w:abstractNumId w:val="13"/>
  </w:num>
  <w:num w:numId="20">
    <w:abstractNumId w:val="20"/>
  </w:num>
  <w:num w:numId="21">
    <w:abstractNumId w:val="34"/>
  </w:num>
  <w:num w:numId="22">
    <w:abstractNumId w:val="8"/>
  </w:num>
  <w:num w:numId="23">
    <w:abstractNumId w:val="37"/>
  </w:num>
  <w:num w:numId="24">
    <w:abstractNumId w:val="7"/>
  </w:num>
  <w:num w:numId="25">
    <w:abstractNumId w:val="15"/>
  </w:num>
  <w:num w:numId="26">
    <w:abstractNumId w:val="41"/>
  </w:num>
  <w:num w:numId="27">
    <w:abstractNumId w:val="24"/>
  </w:num>
  <w:num w:numId="28">
    <w:abstractNumId w:val="4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
  </w:num>
  <w:num w:numId="33">
    <w:abstractNumId w:val="19"/>
  </w:num>
  <w:num w:numId="34">
    <w:abstractNumId w:val="35"/>
  </w:num>
  <w:num w:numId="35">
    <w:abstractNumId w:val="30"/>
  </w:num>
  <w:num w:numId="36">
    <w:abstractNumId w:val="6"/>
  </w:num>
  <w:num w:numId="37">
    <w:abstractNumId w:val="28"/>
  </w:num>
  <w:num w:numId="38">
    <w:abstractNumId w:val="31"/>
  </w:num>
  <w:num w:numId="39">
    <w:abstractNumId w:val="39"/>
  </w:num>
  <w:num w:numId="40">
    <w:abstractNumId w:val="44"/>
  </w:num>
  <w:num w:numId="41">
    <w:abstractNumId w:val="10"/>
  </w:num>
  <w:num w:numId="42">
    <w:abstractNumId w:val="14"/>
  </w:num>
  <w:num w:numId="43">
    <w:abstractNumId w:val="43"/>
  </w:num>
  <w:num w:numId="44">
    <w:abstractNumId w:val="23"/>
  </w:num>
  <w:num w:numId="45">
    <w:abstractNumId w:val="1"/>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hideSpellingErrors/>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E3"/>
    <w:rsid w:val="000101FD"/>
    <w:rsid w:val="00015C0B"/>
    <w:rsid w:val="0002458D"/>
    <w:rsid w:val="00036029"/>
    <w:rsid w:val="00041298"/>
    <w:rsid w:val="0004519E"/>
    <w:rsid w:val="000604E1"/>
    <w:rsid w:val="0006146B"/>
    <w:rsid w:val="00065152"/>
    <w:rsid w:val="00071729"/>
    <w:rsid w:val="00081FF1"/>
    <w:rsid w:val="0008692E"/>
    <w:rsid w:val="00094C5D"/>
    <w:rsid w:val="000B0108"/>
    <w:rsid w:val="000B2195"/>
    <w:rsid w:val="000C0A6D"/>
    <w:rsid w:val="000C7104"/>
    <w:rsid w:val="000D1D99"/>
    <w:rsid w:val="000D474A"/>
    <w:rsid w:val="000D7842"/>
    <w:rsid w:val="000F2E9F"/>
    <w:rsid w:val="00105413"/>
    <w:rsid w:val="001068D9"/>
    <w:rsid w:val="0011179C"/>
    <w:rsid w:val="0011596D"/>
    <w:rsid w:val="00115AF6"/>
    <w:rsid w:val="00115D77"/>
    <w:rsid w:val="001209C1"/>
    <w:rsid w:val="00124C33"/>
    <w:rsid w:val="001269E6"/>
    <w:rsid w:val="00131523"/>
    <w:rsid w:val="00135882"/>
    <w:rsid w:val="00137567"/>
    <w:rsid w:val="00142C26"/>
    <w:rsid w:val="0014441E"/>
    <w:rsid w:val="0016215C"/>
    <w:rsid w:val="00165329"/>
    <w:rsid w:val="00174AC1"/>
    <w:rsid w:val="00177041"/>
    <w:rsid w:val="001852C3"/>
    <w:rsid w:val="001A124E"/>
    <w:rsid w:val="001A6E5C"/>
    <w:rsid w:val="001D46DB"/>
    <w:rsid w:val="001E03C5"/>
    <w:rsid w:val="001E266E"/>
    <w:rsid w:val="001E6A9A"/>
    <w:rsid w:val="001F4CA2"/>
    <w:rsid w:val="00205E63"/>
    <w:rsid w:val="00214F8D"/>
    <w:rsid w:val="00220D03"/>
    <w:rsid w:val="00227A76"/>
    <w:rsid w:val="00233644"/>
    <w:rsid w:val="00265317"/>
    <w:rsid w:val="00266A41"/>
    <w:rsid w:val="00266B49"/>
    <w:rsid w:val="0026738D"/>
    <w:rsid w:val="00270F0B"/>
    <w:rsid w:val="00274828"/>
    <w:rsid w:val="00292F5D"/>
    <w:rsid w:val="002966D8"/>
    <w:rsid w:val="002B0567"/>
    <w:rsid w:val="002B59D5"/>
    <w:rsid w:val="002C51D2"/>
    <w:rsid w:val="002D50F9"/>
    <w:rsid w:val="002D77A6"/>
    <w:rsid w:val="002F567D"/>
    <w:rsid w:val="002F7B53"/>
    <w:rsid w:val="0030245C"/>
    <w:rsid w:val="00304271"/>
    <w:rsid w:val="0030471A"/>
    <w:rsid w:val="00310D9A"/>
    <w:rsid w:val="003216D6"/>
    <w:rsid w:val="003241C4"/>
    <w:rsid w:val="0033136D"/>
    <w:rsid w:val="00333AAF"/>
    <w:rsid w:val="00336E37"/>
    <w:rsid w:val="003433D2"/>
    <w:rsid w:val="003448D9"/>
    <w:rsid w:val="00346091"/>
    <w:rsid w:val="0037642B"/>
    <w:rsid w:val="0037748D"/>
    <w:rsid w:val="003774AA"/>
    <w:rsid w:val="00380E14"/>
    <w:rsid w:val="00382307"/>
    <w:rsid w:val="003A5BBE"/>
    <w:rsid w:val="003B415A"/>
    <w:rsid w:val="003B7B19"/>
    <w:rsid w:val="003C5B0F"/>
    <w:rsid w:val="003D2859"/>
    <w:rsid w:val="003D3721"/>
    <w:rsid w:val="003E4CE3"/>
    <w:rsid w:val="003E4EC6"/>
    <w:rsid w:val="003F1B1A"/>
    <w:rsid w:val="00402A0E"/>
    <w:rsid w:val="00405150"/>
    <w:rsid w:val="00411AD5"/>
    <w:rsid w:val="004432AB"/>
    <w:rsid w:val="004529B6"/>
    <w:rsid w:val="00453AA3"/>
    <w:rsid w:val="004576E1"/>
    <w:rsid w:val="0047473D"/>
    <w:rsid w:val="00476B4B"/>
    <w:rsid w:val="00477CB2"/>
    <w:rsid w:val="00480DA7"/>
    <w:rsid w:val="0048240B"/>
    <w:rsid w:val="00485D19"/>
    <w:rsid w:val="00492BE9"/>
    <w:rsid w:val="00493BFB"/>
    <w:rsid w:val="004A269F"/>
    <w:rsid w:val="004A7EDA"/>
    <w:rsid w:val="004B6761"/>
    <w:rsid w:val="004C0DBF"/>
    <w:rsid w:val="004C5C56"/>
    <w:rsid w:val="004C7CA5"/>
    <w:rsid w:val="004D0C33"/>
    <w:rsid w:val="004E238D"/>
    <w:rsid w:val="004E6A9D"/>
    <w:rsid w:val="004F3EF6"/>
    <w:rsid w:val="004F413A"/>
    <w:rsid w:val="004F6B0C"/>
    <w:rsid w:val="0051214A"/>
    <w:rsid w:val="00513D05"/>
    <w:rsid w:val="00513FC7"/>
    <w:rsid w:val="005179AE"/>
    <w:rsid w:val="00534B0A"/>
    <w:rsid w:val="0053500C"/>
    <w:rsid w:val="0054470F"/>
    <w:rsid w:val="00544DAF"/>
    <w:rsid w:val="00546863"/>
    <w:rsid w:val="005609D6"/>
    <w:rsid w:val="005729D4"/>
    <w:rsid w:val="00582F9E"/>
    <w:rsid w:val="005863A5"/>
    <w:rsid w:val="005914C2"/>
    <w:rsid w:val="00593E3C"/>
    <w:rsid w:val="00596823"/>
    <w:rsid w:val="005A5E4C"/>
    <w:rsid w:val="005A6534"/>
    <w:rsid w:val="005A6EED"/>
    <w:rsid w:val="005B18D1"/>
    <w:rsid w:val="005B2EF1"/>
    <w:rsid w:val="005C406A"/>
    <w:rsid w:val="005C7BA3"/>
    <w:rsid w:val="005D1C0A"/>
    <w:rsid w:val="005E216C"/>
    <w:rsid w:val="005E2C8B"/>
    <w:rsid w:val="005E2CEF"/>
    <w:rsid w:val="005F4E38"/>
    <w:rsid w:val="005F605D"/>
    <w:rsid w:val="00601F2F"/>
    <w:rsid w:val="00603E52"/>
    <w:rsid w:val="00610937"/>
    <w:rsid w:val="00614799"/>
    <w:rsid w:val="00623409"/>
    <w:rsid w:val="00630692"/>
    <w:rsid w:val="006325A2"/>
    <w:rsid w:val="006332D0"/>
    <w:rsid w:val="00647FCF"/>
    <w:rsid w:val="00650773"/>
    <w:rsid w:val="00653FC5"/>
    <w:rsid w:val="00673858"/>
    <w:rsid w:val="0067649E"/>
    <w:rsid w:val="00677D99"/>
    <w:rsid w:val="00686855"/>
    <w:rsid w:val="006916E0"/>
    <w:rsid w:val="0069285E"/>
    <w:rsid w:val="00692F35"/>
    <w:rsid w:val="006B1005"/>
    <w:rsid w:val="006D66CD"/>
    <w:rsid w:val="006F1188"/>
    <w:rsid w:val="00706583"/>
    <w:rsid w:val="007104F3"/>
    <w:rsid w:val="00710D22"/>
    <w:rsid w:val="00712137"/>
    <w:rsid w:val="00721441"/>
    <w:rsid w:val="00723347"/>
    <w:rsid w:val="007255CD"/>
    <w:rsid w:val="00730C99"/>
    <w:rsid w:val="007353A4"/>
    <w:rsid w:val="00742538"/>
    <w:rsid w:val="007459CB"/>
    <w:rsid w:val="007476D6"/>
    <w:rsid w:val="00760737"/>
    <w:rsid w:val="0076722D"/>
    <w:rsid w:val="00773956"/>
    <w:rsid w:val="00774A49"/>
    <w:rsid w:val="007A6476"/>
    <w:rsid w:val="007C1E06"/>
    <w:rsid w:val="007D03E9"/>
    <w:rsid w:val="007D0E34"/>
    <w:rsid w:val="007D20E7"/>
    <w:rsid w:val="007E393F"/>
    <w:rsid w:val="00804933"/>
    <w:rsid w:val="00806E2C"/>
    <w:rsid w:val="00811C6C"/>
    <w:rsid w:val="00822176"/>
    <w:rsid w:val="0082473C"/>
    <w:rsid w:val="00825F91"/>
    <w:rsid w:val="008318F6"/>
    <w:rsid w:val="008329B6"/>
    <w:rsid w:val="0084665D"/>
    <w:rsid w:val="00851BE6"/>
    <w:rsid w:val="0086127E"/>
    <w:rsid w:val="008660F4"/>
    <w:rsid w:val="00886303"/>
    <w:rsid w:val="00891F33"/>
    <w:rsid w:val="008A20F6"/>
    <w:rsid w:val="008B1F2B"/>
    <w:rsid w:val="008C3B4B"/>
    <w:rsid w:val="008F6064"/>
    <w:rsid w:val="008F6422"/>
    <w:rsid w:val="00900883"/>
    <w:rsid w:val="00901C12"/>
    <w:rsid w:val="00902225"/>
    <w:rsid w:val="00904E45"/>
    <w:rsid w:val="00905F2A"/>
    <w:rsid w:val="0092742D"/>
    <w:rsid w:val="009511FE"/>
    <w:rsid w:val="0095648A"/>
    <w:rsid w:val="0096408A"/>
    <w:rsid w:val="00965281"/>
    <w:rsid w:val="009778EA"/>
    <w:rsid w:val="0098464A"/>
    <w:rsid w:val="00985B80"/>
    <w:rsid w:val="009904BE"/>
    <w:rsid w:val="00997F03"/>
    <w:rsid w:val="009A283F"/>
    <w:rsid w:val="009B2DDA"/>
    <w:rsid w:val="009C2D44"/>
    <w:rsid w:val="009D0172"/>
    <w:rsid w:val="009D1235"/>
    <w:rsid w:val="009D3639"/>
    <w:rsid w:val="009E258B"/>
    <w:rsid w:val="009F0BFB"/>
    <w:rsid w:val="009F0CE0"/>
    <w:rsid w:val="009F1E21"/>
    <w:rsid w:val="009F5936"/>
    <w:rsid w:val="009F60DA"/>
    <w:rsid w:val="00A00483"/>
    <w:rsid w:val="00A102B0"/>
    <w:rsid w:val="00A105A0"/>
    <w:rsid w:val="00A13967"/>
    <w:rsid w:val="00A2119A"/>
    <w:rsid w:val="00A2363A"/>
    <w:rsid w:val="00A41FB3"/>
    <w:rsid w:val="00A438FD"/>
    <w:rsid w:val="00A53A29"/>
    <w:rsid w:val="00A53EF3"/>
    <w:rsid w:val="00A55D0B"/>
    <w:rsid w:val="00A62437"/>
    <w:rsid w:val="00A71A49"/>
    <w:rsid w:val="00A77364"/>
    <w:rsid w:val="00A87C5A"/>
    <w:rsid w:val="00A96DE2"/>
    <w:rsid w:val="00AA037D"/>
    <w:rsid w:val="00AA6408"/>
    <w:rsid w:val="00AB3175"/>
    <w:rsid w:val="00AB4B5E"/>
    <w:rsid w:val="00AC78FB"/>
    <w:rsid w:val="00AD4247"/>
    <w:rsid w:val="00AD5809"/>
    <w:rsid w:val="00AF0278"/>
    <w:rsid w:val="00AF4EA3"/>
    <w:rsid w:val="00B06EF9"/>
    <w:rsid w:val="00B16339"/>
    <w:rsid w:val="00B20CCE"/>
    <w:rsid w:val="00B249A9"/>
    <w:rsid w:val="00B34DD4"/>
    <w:rsid w:val="00B36A00"/>
    <w:rsid w:val="00B414D3"/>
    <w:rsid w:val="00B429A2"/>
    <w:rsid w:val="00B429F1"/>
    <w:rsid w:val="00B46462"/>
    <w:rsid w:val="00B521A4"/>
    <w:rsid w:val="00B5693B"/>
    <w:rsid w:val="00B65F10"/>
    <w:rsid w:val="00B84F5E"/>
    <w:rsid w:val="00B90699"/>
    <w:rsid w:val="00BA02ED"/>
    <w:rsid w:val="00BA20E6"/>
    <w:rsid w:val="00BC5A3B"/>
    <w:rsid w:val="00BD062E"/>
    <w:rsid w:val="00BE32C8"/>
    <w:rsid w:val="00BE357D"/>
    <w:rsid w:val="00BE38C2"/>
    <w:rsid w:val="00BE5AD7"/>
    <w:rsid w:val="00BF6DDF"/>
    <w:rsid w:val="00BF730F"/>
    <w:rsid w:val="00C0028C"/>
    <w:rsid w:val="00C01E5F"/>
    <w:rsid w:val="00C05C3E"/>
    <w:rsid w:val="00C06DFD"/>
    <w:rsid w:val="00C20746"/>
    <w:rsid w:val="00C528E7"/>
    <w:rsid w:val="00C5721B"/>
    <w:rsid w:val="00C722DB"/>
    <w:rsid w:val="00C779CF"/>
    <w:rsid w:val="00C92119"/>
    <w:rsid w:val="00C97C35"/>
    <w:rsid w:val="00CA30CC"/>
    <w:rsid w:val="00CA464F"/>
    <w:rsid w:val="00CB3279"/>
    <w:rsid w:val="00CC2A2D"/>
    <w:rsid w:val="00CD6881"/>
    <w:rsid w:val="00CE0C2A"/>
    <w:rsid w:val="00CE33DE"/>
    <w:rsid w:val="00CE45BD"/>
    <w:rsid w:val="00CE6A2E"/>
    <w:rsid w:val="00CF0B9D"/>
    <w:rsid w:val="00CF0DC5"/>
    <w:rsid w:val="00CF161F"/>
    <w:rsid w:val="00CF407B"/>
    <w:rsid w:val="00D05171"/>
    <w:rsid w:val="00D1146D"/>
    <w:rsid w:val="00D15895"/>
    <w:rsid w:val="00D2125B"/>
    <w:rsid w:val="00D21306"/>
    <w:rsid w:val="00D23879"/>
    <w:rsid w:val="00D27A1A"/>
    <w:rsid w:val="00D302B9"/>
    <w:rsid w:val="00D33942"/>
    <w:rsid w:val="00D4602E"/>
    <w:rsid w:val="00D476F3"/>
    <w:rsid w:val="00D517D3"/>
    <w:rsid w:val="00D74F87"/>
    <w:rsid w:val="00D800F6"/>
    <w:rsid w:val="00DA3916"/>
    <w:rsid w:val="00DA4B7A"/>
    <w:rsid w:val="00DA735D"/>
    <w:rsid w:val="00DC5D35"/>
    <w:rsid w:val="00DD38D2"/>
    <w:rsid w:val="00DE4A7E"/>
    <w:rsid w:val="00DF2894"/>
    <w:rsid w:val="00E0553D"/>
    <w:rsid w:val="00E1249D"/>
    <w:rsid w:val="00E17AC1"/>
    <w:rsid w:val="00E24EC9"/>
    <w:rsid w:val="00E270F7"/>
    <w:rsid w:val="00E40DF8"/>
    <w:rsid w:val="00E41F4B"/>
    <w:rsid w:val="00E434BD"/>
    <w:rsid w:val="00E44D5A"/>
    <w:rsid w:val="00E5142B"/>
    <w:rsid w:val="00E61644"/>
    <w:rsid w:val="00E64D6B"/>
    <w:rsid w:val="00E70587"/>
    <w:rsid w:val="00E839DD"/>
    <w:rsid w:val="00E843E2"/>
    <w:rsid w:val="00E97851"/>
    <w:rsid w:val="00EA2418"/>
    <w:rsid w:val="00EB4D12"/>
    <w:rsid w:val="00EB76F1"/>
    <w:rsid w:val="00EC73DF"/>
    <w:rsid w:val="00ED26EE"/>
    <w:rsid w:val="00ED353C"/>
    <w:rsid w:val="00ED400F"/>
    <w:rsid w:val="00ED6E55"/>
    <w:rsid w:val="00EE2876"/>
    <w:rsid w:val="00EE4886"/>
    <w:rsid w:val="00EF24C6"/>
    <w:rsid w:val="00EF5641"/>
    <w:rsid w:val="00F00421"/>
    <w:rsid w:val="00F0077D"/>
    <w:rsid w:val="00F07A28"/>
    <w:rsid w:val="00F1592D"/>
    <w:rsid w:val="00F200B8"/>
    <w:rsid w:val="00F20BFE"/>
    <w:rsid w:val="00F23A08"/>
    <w:rsid w:val="00F33359"/>
    <w:rsid w:val="00F34EA2"/>
    <w:rsid w:val="00F427CC"/>
    <w:rsid w:val="00F46E1B"/>
    <w:rsid w:val="00F52D10"/>
    <w:rsid w:val="00F5544D"/>
    <w:rsid w:val="00F57B8C"/>
    <w:rsid w:val="00F57F48"/>
    <w:rsid w:val="00F63D16"/>
    <w:rsid w:val="00F665BB"/>
    <w:rsid w:val="00F66D7A"/>
    <w:rsid w:val="00F7233D"/>
    <w:rsid w:val="00F730E8"/>
    <w:rsid w:val="00F81FEB"/>
    <w:rsid w:val="00F85A29"/>
    <w:rsid w:val="00F947FC"/>
    <w:rsid w:val="00FA3045"/>
    <w:rsid w:val="00FA7742"/>
    <w:rsid w:val="00FB1063"/>
    <w:rsid w:val="00FB7641"/>
    <w:rsid w:val="00FC42BA"/>
    <w:rsid w:val="00FC5340"/>
    <w:rsid w:val="00FC5A57"/>
    <w:rsid w:val="00FC6D14"/>
    <w:rsid w:val="00FD1E4C"/>
    <w:rsid w:val="00FE799A"/>
    <w:rsid w:val="00FF53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4CB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adjustRightInd w:val="0"/>
    </w:pPr>
    <w:rPr>
      <w:szCs w:val="24"/>
      <w:lang w:val="en-US" w:eastAsia="en-US"/>
    </w:rPr>
  </w:style>
  <w:style w:type="paragraph" w:styleId="Titolo1">
    <w:name w:val="heading 1"/>
    <w:basedOn w:val="Normale"/>
    <w:next w:val="Normale"/>
    <w:link w:val="Titolo1Carattere"/>
    <w:qFormat/>
    <w:pPr>
      <w:keepNext/>
      <w:spacing w:line="480" w:lineRule="auto"/>
      <w:ind w:right="720"/>
      <w:outlineLvl w:val="0"/>
    </w:pPr>
    <w:rPr>
      <w:iCs/>
      <w:sz w:val="24"/>
    </w:rPr>
  </w:style>
  <w:style w:type="paragraph" w:styleId="Titolo2">
    <w:name w:val="heading 2"/>
    <w:basedOn w:val="Normale"/>
    <w:link w:val="Titolo2Carattere"/>
    <w:uiPriority w:val="9"/>
    <w:qFormat/>
    <w:pPr>
      <w:autoSpaceDE/>
      <w:autoSpaceDN/>
      <w:adjustRightInd/>
      <w:spacing w:before="100" w:beforeAutospacing="1" w:after="100" w:afterAutospacing="1"/>
      <w:outlineLvl w:val="1"/>
    </w:pPr>
    <w:rPr>
      <w:b/>
      <w:bCs/>
      <w:sz w:val="36"/>
      <w:szCs w:val="36"/>
      <w:lang w:val="it-IT" w:eastAsia="it-IT"/>
    </w:rPr>
  </w:style>
  <w:style w:type="paragraph" w:styleId="Titolo3">
    <w:name w:val="heading 3"/>
    <w:basedOn w:val="Normale"/>
    <w:next w:val="Normale"/>
    <w:link w:val="Titolo3Carattere"/>
    <w:uiPriority w:val="9"/>
    <w:qFormat/>
    <w:rsid w:val="003E4CE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unhideWhenUsed/>
    <w:qFormat/>
    <w:rsid w:val="00901C12"/>
    <w:pPr>
      <w:keepNext/>
      <w:spacing w:before="240" w:after="60"/>
      <w:outlineLvl w:val="3"/>
    </w:pPr>
    <w:rPr>
      <w:rFonts w:ascii="Cambria" w:eastAsia="ＭＳ 明朝" w:hAnsi="Cambria"/>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pPr>
      <w:keepNext/>
      <w:keepLines/>
    </w:pPr>
  </w:style>
  <w:style w:type="paragraph" w:styleId="Testonotaapidipagina">
    <w:name w:val="footnote text"/>
    <w:aliases w:val="Footnote Text Char"/>
    <w:basedOn w:val="Normale"/>
    <w:link w:val="TestonotaapidipaginaCarattere"/>
    <w:pPr>
      <w:ind w:left="720" w:hanging="720"/>
    </w:pPr>
    <w:rPr>
      <w:szCs w:val="20"/>
    </w:rPr>
  </w:style>
  <w:style w:type="character" w:styleId="Rimandonotaapidipagina">
    <w:name w:val="footnote reference"/>
    <w:rPr>
      <w:vertAlign w:val="superscript"/>
    </w:rPr>
  </w:style>
  <w:style w:type="paragraph" w:styleId="Pidipagina">
    <w:name w:val="footer"/>
    <w:basedOn w:val="Normale"/>
    <w:pPr>
      <w:tabs>
        <w:tab w:val="center" w:pos="4320"/>
        <w:tab w:val="right" w:pos="8640"/>
      </w:tabs>
    </w:pPr>
  </w:style>
  <w:style w:type="character" w:styleId="Numeropagina">
    <w:name w:val="page number"/>
    <w:basedOn w:val="Caratterepredefinitoparagrafo"/>
  </w:style>
  <w:style w:type="paragraph" w:styleId="Testonotadichiusura">
    <w:name w:val="endnote text"/>
    <w:basedOn w:val="Normale"/>
    <w:semiHidden/>
    <w:pPr>
      <w:spacing w:line="480" w:lineRule="auto"/>
    </w:pPr>
  </w:style>
  <w:style w:type="character" w:styleId="Rimandonotadichiusura">
    <w:name w:val="endnote reference"/>
    <w:semiHidden/>
    <w:rPr>
      <w:vertAlign w:val="superscript"/>
    </w:rPr>
  </w:style>
  <w:style w:type="paragraph" w:styleId="Intestazione">
    <w:name w:val="header"/>
    <w:basedOn w:val="Normale"/>
    <w:pPr>
      <w:tabs>
        <w:tab w:val="center" w:pos="4320"/>
        <w:tab w:val="right" w:pos="8640"/>
      </w:tabs>
    </w:pPr>
  </w:style>
  <w:style w:type="paragraph" w:styleId="Rientrocorpodeltesto">
    <w:name w:val="Body Text Indent"/>
    <w:basedOn w:val="Normale"/>
    <w:pPr>
      <w:tabs>
        <w:tab w:val="left" w:pos="-720"/>
      </w:tabs>
      <w:suppressAutoHyphens/>
      <w:spacing w:line="480" w:lineRule="auto"/>
      <w:ind w:left="720"/>
    </w:pPr>
  </w:style>
  <w:style w:type="character" w:styleId="Collegamentoipertestuale">
    <w:name w:val="Hyperlink"/>
    <w:rPr>
      <w:color w:val="0000FF"/>
      <w:u w:val="single"/>
    </w:rPr>
  </w:style>
  <w:style w:type="paragraph" w:customStyle="1" w:styleId="1">
    <w:name w:val="1"/>
    <w:aliases w:val="5 ZG ABSTAND"/>
    <w:pPr>
      <w:widowControl w:val="0"/>
      <w:autoSpaceDE w:val="0"/>
      <w:autoSpaceDN w:val="0"/>
      <w:adjustRightInd w:val="0"/>
      <w:spacing w:line="480" w:lineRule="auto"/>
    </w:pPr>
    <w:rPr>
      <w:szCs w:val="24"/>
      <w:lang w:val="en-US" w:eastAsia="en-US"/>
    </w:rPr>
  </w:style>
  <w:style w:type="paragraph" w:styleId="Elenco">
    <w:name w:val="List"/>
    <w:basedOn w:val="Normale"/>
    <w:pPr>
      <w:autoSpaceDE/>
      <w:autoSpaceDN/>
      <w:adjustRightInd/>
      <w:ind w:left="360" w:hanging="360"/>
    </w:pPr>
    <w:rPr>
      <w:sz w:val="24"/>
      <w:szCs w:val="20"/>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lang w:val="it-IT" w:eastAsia="it-IT"/>
    </w:rPr>
  </w:style>
  <w:style w:type="paragraph" w:styleId="NormaleWeb">
    <w:name w:val="Normal (Web)"/>
    <w:basedOn w:val="Normale"/>
    <w:uiPriority w:val="99"/>
    <w:pPr>
      <w:autoSpaceDE/>
      <w:autoSpaceDN/>
      <w:adjustRightInd/>
      <w:spacing w:before="100" w:beforeAutospacing="1" w:after="100" w:afterAutospacing="1"/>
    </w:pPr>
    <w:rPr>
      <w:sz w:val="24"/>
      <w:lang w:val="it-IT" w:eastAsia="it-IT"/>
    </w:rPr>
  </w:style>
  <w:style w:type="character" w:styleId="Enfasigrassetto">
    <w:name w:val="Strong"/>
    <w:uiPriority w:val="22"/>
    <w:qFormat/>
    <w:rPr>
      <w:b/>
      <w:bCs/>
    </w:rPr>
  </w:style>
  <w:style w:type="character" w:styleId="Collegamentovisitato">
    <w:name w:val="FollowedHyperlink"/>
    <w:uiPriority w:val="99"/>
    <w:rPr>
      <w:color w:val="800080"/>
      <w:u w:val="single"/>
    </w:rPr>
  </w:style>
  <w:style w:type="character" w:styleId="Enfasicorsivo">
    <w:name w:val="Emphasis"/>
    <w:uiPriority w:val="20"/>
    <w:qFormat/>
    <w:rPr>
      <w:i/>
      <w:iCs/>
    </w:rPr>
  </w:style>
  <w:style w:type="paragraph" w:styleId="Corpodeltesto">
    <w:name w:val="Body Text"/>
    <w:basedOn w:val="Normale"/>
    <w:pPr>
      <w:spacing w:after="120"/>
    </w:pPr>
  </w:style>
  <w:style w:type="character" w:customStyle="1" w:styleId="Normale1">
    <w:name w:val="Normale1"/>
    <w:rPr>
      <w:rFonts w:ascii="Minion" w:hAnsi="Minion"/>
      <w:spacing w:val="-40"/>
      <w:sz w:val="24"/>
      <w:szCs w:val="24"/>
    </w:rPr>
  </w:style>
  <w:style w:type="paragraph" w:customStyle="1" w:styleId="Stile1">
    <w:name w:val="Stile1"/>
    <w:basedOn w:val="Normale"/>
  </w:style>
  <w:style w:type="character" w:customStyle="1" w:styleId="Italico">
    <w:name w:val="Italico"/>
    <w:rPr>
      <w:rFonts w:ascii="Minion Italic" w:hAnsi="Minion Italic"/>
      <w:spacing w:val="-40"/>
      <w:sz w:val="24"/>
      <w:szCs w:val="24"/>
    </w:rPr>
  </w:style>
  <w:style w:type="character" w:customStyle="1" w:styleId="Nuovofogliostile">
    <w:name w:val="Nuovo foglio stile"/>
    <w:rPr>
      <w:rFonts w:ascii="Minion" w:hAnsi="Minion"/>
      <w:spacing w:val="-40"/>
      <w:sz w:val="16"/>
      <w:szCs w:val="16"/>
    </w:rPr>
  </w:style>
  <w:style w:type="character" w:customStyle="1" w:styleId="Italiconote">
    <w:name w:val="Italiconote"/>
    <w:rPr>
      <w:rFonts w:ascii="Minion Italic" w:hAnsi="Minion Italic"/>
      <w:spacing w:val="-40"/>
      <w:sz w:val="16"/>
      <w:szCs w:val="16"/>
    </w:rPr>
  </w:style>
  <w:style w:type="character" w:customStyle="1" w:styleId="Biblio">
    <w:name w:val="Biblio"/>
    <w:rPr>
      <w:rFonts w:ascii="Minion RegularSC" w:hAnsi="Minion RegularSC"/>
      <w:spacing w:val="-40"/>
      <w:sz w:val="16"/>
      <w:szCs w:val="16"/>
    </w:rPr>
  </w:style>
  <w:style w:type="paragraph" w:customStyle="1" w:styleId="Paragraphenmit1Ziffer">
    <w:name w:val="Paragraphen mit 1 Ziffer"/>
    <w:pPr>
      <w:keepNext/>
      <w:widowControl w:val="0"/>
      <w:tabs>
        <w:tab w:val="left" w:pos="714"/>
      </w:tabs>
      <w:spacing w:before="960" w:after="120" w:line="280" w:lineRule="exact"/>
      <w:ind w:left="714" w:hanging="714"/>
    </w:pPr>
    <w:rPr>
      <w:rFonts w:ascii="Elite" w:hAnsi="Elite"/>
      <w:b/>
      <w:bCs/>
      <w:sz w:val="24"/>
      <w:szCs w:val="24"/>
      <w:lang w:val="en-US"/>
    </w:rPr>
  </w:style>
  <w:style w:type="character" w:customStyle="1" w:styleId="Collegamentoipertestuale1">
    <w:name w:val="Collegamento ipertestuale1"/>
    <w:rPr>
      <w:strike w:val="0"/>
      <w:dstrike w:val="0"/>
      <w:color w:val="000066"/>
      <w:u w:val="none"/>
      <w:effect w:val="none"/>
      <w:shd w:val="clear" w:color="auto" w:fill="F0F0F0"/>
    </w:rPr>
  </w:style>
  <w:style w:type="character" w:customStyle="1" w:styleId="lat">
    <w:name w:val="lat"/>
    <w:basedOn w:val="Caratterepredefinitoparagrafo"/>
  </w:style>
  <w:style w:type="paragraph" w:customStyle="1" w:styleId="ChapterTitle">
    <w:name w:val="ChapterTitle"/>
    <w:basedOn w:val="Normale"/>
    <w:next w:val="Normale"/>
    <w:pPr>
      <w:autoSpaceDE/>
      <w:autoSpaceDN/>
      <w:adjustRightInd/>
      <w:jc w:val="center"/>
      <w:outlineLvl w:val="0"/>
    </w:pPr>
    <w:rPr>
      <w:b/>
      <w:sz w:val="28"/>
    </w:rPr>
  </w:style>
  <w:style w:type="character" w:customStyle="1" w:styleId="message-text-plain-http-link">
    <w:name w:val="message-text-plain-http-link"/>
    <w:basedOn w:val="Caratterepredefinitoparagrafo"/>
    <w:rsid w:val="009D3639"/>
  </w:style>
  <w:style w:type="character" w:customStyle="1" w:styleId="TestonotaapidipaginaCarattere">
    <w:name w:val="Testo nota a piè di pagina Carattere"/>
    <w:aliases w:val="Footnote Text Char Carattere"/>
    <w:link w:val="Testonotaapidipagina"/>
    <w:locked/>
    <w:rsid w:val="009D0172"/>
    <w:rPr>
      <w:lang w:val="en-US" w:eastAsia="en-US" w:bidi="ar-SA"/>
    </w:rPr>
  </w:style>
  <w:style w:type="character" w:customStyle="1" w:styleId="PreformattatoHTMLCarattere">
    <w:name w:val="Preformattato HTML Carattere"/>
    <w:link w:val="PreformattatoHTML"/>
    <w:uiPriority w:val="99"/>
    <w:rsid w:val="006B1005"/>
    <w:rPr>
      <w:rFonts w:ascii="Courier New" w:hAnsi="Courier New" w:cs="Courier New"/>
    </w:rPr>
  </w:style>
  <w:style w:type="character" w:customStyle="1" w:styleId="TitoloCarattere">
    <w:name w:val="Titolo Carattere"/>
    <w:link w:val="Titolo"/>
    <w:locked/>
    <w:rsid w:val="007104F3"/>
    <w:rPr>
      <w:rFonts w:ascii="Helvetica" w:eastAsia="Times" w:hAnsi="Helvetica" w:cs="Helvetica"/>
      <w:b/>
      <w:kern w:val="28"/>
      <w:sz w:val="32"/>
      <w:lang w:val="de-DE" w:eastAsia="it-IT" w:bidi="ar-SA"/>
    </w:rPr>
  </w:style>
  <w:style w:type="paragraph" w:styleId="Titolo">
    <w:name w:val="Title"/>
    <w:basedOn w:val="Normale"/>
    <w:link w:val="TitoloCarattere"/>
    <w:qFormat/>
    <w:rsid w:val="007104F3"/>
    <w:pPr>
      <w:autoSpaceDE/>
      <w:autoSpaceDN/>
      <w:adjustRightInd/>
      <w:spacing w:before="240" w:after="60"/>
      <w:jc w:val="center"/>
      <w:outlineLvl w:val="0"/>
    </w:pPr>
    <w:rPr>
      <w:rFonts w:ascii="Helvetica" w:eastAsia="Times" w:hAnsi="Helvetica" w:cs="Helvetica"/>
      <w:b/>
      <w:kern w:val="28"/>
      <w:sz w:val="32"/>
      <w:szCs w:val="20"/>
      <w:lang w:val="de-DE" w:eastAsia="it-IT"/>
    </w:rPr>
  </w:style>
  <w:style w:type="character" w:customStyle="1" w:styleId="translations">
    <w:name w:val="translations"/>
    <w:basedOn w:val="Caratterepredefinitoparagrafo"/>
    <w:rsid w:val="00D1146D"/>
  </w:style>
  <w:style w:type="paragraph" w:styleId="Paragrafoelenco">
    <w:name w:val="List Paragraph"/>
    <w:basedOn w:val="Normale"/>
    <w:uiPriority w:val="34"/>
    <w:qFormat/>
    <w:rsid w:val="00493BFB"/>
    <w:pPr>
      <w:autoSpaceDE/>
      <w:autoSpaceDN/>
      <w:adjustRightInd/>
      <w:ind w:left="720"/>
      <w:contextualSpacing/>
    </w:pPr>
    <w:rPr>
      <w:sz w:val="24"/>
      <w:lang w:val="it-IT" w:eastAsia="it-IT"/>
    </w:rPr>
  </w:style>
  <w:style w:type="character" w:customStyle="1" w:styleId="Titolo4Carattere">
    <w:name w:val="Titolo 4 Carattere"/>
    <w:link w:val="Titolo4"/>
    <w:uiPriority w:val="9"/>
    <w:rsid w:val="00901C12"/>
    <w:rPr>
      <w:rFonts w:ascii="Cambria" w:eastAsia="ＭＳ 明朝" w:hAnsi="Cambria" w:cs="Times New Roman"/>
      <w:b/>
      <w:bCs/>
      <w:sz w:val="28"/>
      <w:szCs w:val="28"/>
      <w:lang w:val="en-US" w:eastAsia="en-US"/>
    </w:rPr>
  </w:style>
  <w:style w:type="character" w:customStyle="1" w:styleId="Titolo2Carattere">
    <w:name w:val="Titolo 2 Carattere"/>
    <w:link w:val="Titolo2"/>
    <w:uiPriority w:val="9"/>
    <w:rsid w:val="00901C12"/>
    <w:rPr>
      <w:b/>
      <w:bCs/>
      <w:sz w:val="36"/>
      <w:szCs w:val="36"/>
    </w:rPr>
  </w:style>
  <w:style w:type="character" w:customStyle="1" w:styleId="Titolo3Carattere">
    <w:name w:val="Titolo 3 Carattere"/>
    <w:link w:val="Titolo3"/>
    <w:uiPriority w:val="9"/>
    <w:rsid w:val="00901C12"/>
    <w:rPr>
      <w:rFonts w:ascii="Arial" w:hAnsi="Arial" w:cs="Arial"/>
      <w:b/>
      <w:bCs/>
      <w:sz w:val="26"/>
      <w:szCs w:val="26"/>
      <w:lang w:val="en-US" w:eastAsia="en-US"/>
    </w:rPr>
  </w:style>
  <w:style w:type="character" w:customStyle="1" w:styleId="tocnumber">
    <w:name w:val="tocnumber"/>
    <w:rsid w:val="00901C12"/>
  </w:style>
  <w:style w:type="character" w:customStyle="1" w:styleId="toctext">
    <w:name w:val="toctext"/>
    <w:rsid w:val="00901C12"/>
  </w:style>
  <w:style w:type="character" w:customStyle="1" w:styleId="mw-headline">
    <w:name w:val="mw-headline"/>
    <w:rsid w:val="00901C12"/>
  </w:style>
  <w:style w:type="character" w:customStyle="1" w:styleId="plainlinks-print">
    <w:name w:val="plainlinks-print"/>
    <w:rsid w:val="00901C12"/>
  </w:style>
  <w:style w:type="character" w:customStyle="1" w:styleId="plainlinks">
    <w:name w:val="plainlinks"/>
    <w:rsid w:val="00901C12"/>
  </w:style>
  <w:style w:type="character" w:customStyle="1" w:styleId="mw-cite-backlink">
    <w:name w:val="mw-cite-backlink"/>
    <w:rsid w:val="00901C12"/>
  </w:style>
  <w:style w:type="character" w:customStyle="1" w:styleId="reference-text">
    <w:name w:val="reference-text"/>
    <w:rsid w:val="00901C12"/>
  </w:style>
  <w:style w:type="character" w:customStyle="1" w:styleId="Titolo1Carattere">
    <w:name w:val="Titolo 1 Carattere"/>
    <w:link w:val="Titolo1"/>
    <w:rsid w:val="00901C12"/>
    <w:rPr>
      <w:iCs/>
      <w:sz w:val="24"/>
      <w:szCs w:val="24"/>
      <w:lang w:val="en-US" w:eastAsia="en-US"/>
    </w:rPr>
  </w:style>
  <w:style w:type="paragraph" w:styleId="Testofumetto">
    <w:name w:val="Balloon Text"/>
    <w:basedOn w:val="Normale"/>
    <w:link w:val="TestofumettoCarattere"/>
    <w:rsid w:val="00EE2876"/>
    <w:rPr>
      <w:rFonts w:ascii="Lucida Grande" w:hAnsi="Lucida Grande"/>
      <w:sz w:val="18"/>
      <w:szCs w:val="18"/>
    </w:rPr>
  </w:style>
  <w:style w:type="character" w:customStyle="1" w:styleId="TestofumettoCarattere">
    <w:name w:val="Testo fumetto Carattere"/>
    <w:basedOn w:val="Caratterepredefinitoparagrafo"/>
    <w:link w:val="Testofumetto"/>
    <w:rsid w:val="00EE2876"/>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adjustRightInd w:val="0"/>
    </w:pPr>
    <w:rPr>
      <w:szCs w:val="24"/>
      <w:lang w:val="en-US" w:eastAsia="en-US"/>
    </w:rPr>
  </w:style>
  <w:style w:type="paragraph" w:styleId="Titolo1">
    <w:name w:val="heading 1"/>
    <w:basedOn w:val="Normale"/>
    <w:next w:val="Normale"/>
    <w:link w:val="Titolo1Carattere"/>
    <w:qFormat/>
    <w:pPr>
      <w:keepNext/>
      <w:spacing w:line="480" w:lineRule="auto"/>
      <w:ind w:right="720"/>
      <w:outlineLvl w:val="0"/>
    </w:pPr>
    <w:rPr>
      <w:iCs/>
      <w:sz w:val="24"/>
    </w:rPr>
  </w:style>
  <w:style w:type="paragraph" w:styleId="Titolo2">
    <w:name w:val="heading 2"/>
    <w:basedOn w:val="Normale"/>
    <w:link w:val="Titolo2Carattere"/>
    <w:uiPriority w:val="9"/>
    <w:qFormat/>
    <w:pPr>
      <w:autoSpaceDE/>
      <w:autoSpaceDN/>
      <w:adjustRightInd/>
      <w:spacing w:before="100" w:beforeAutospacing="1" w:after="100" w:afterAutospacing="1"/>
      <w:outlineLvl w:val="1"/>
    </w:pPr>
    <w:rPr>
      <w:b/>
      <w:bCs/>
      <w:sz w:val="36"/>
      <w:szCs w:val="36"/>
      <w:lang w:val="it-IT" w:eastAsia="it-IT"/>
    </w:rPr>
  </w:style>
  <w:style w:type="paragraph" w:styleId="Titolo3">
    <w:name w:val="heading 3"/>
    <w:basedOn w:val="Normale"/>
    <w:next w:val="Normale"/>
    <w:link w:val="Titolo3Carattere"/>
    <w:uiPriority w:val="9"/>
    <w:qFormat/>
    <w:rsid w:val="003E4CE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unhideWhenUsed/>
    <w:qFormat/>
    <w:rsid w:val="00901C12"/>
    <w:pPr>
      <w:keepNext/>
      <w:spacing w:before="240" w:after="60"/>
      <w:outlineLvl w:val="3"/>
    </w:pPr>
    <w:rPr>
      <w:rFonts w:ascii="Cambria" w:eastAsia="ＭＳ 明朝" w:hAnsi="Cambria"/>
      <w:b/>
      <w:b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pPr>
      <w:keepNext/>
      <w:keepLines/>
    </w:pPr>
  </w:style>
  <w:style w:type="paragraph" w:styleId="Testonotaapidipagina">
    <w:name w:val="footnote text"/>
    <w:aliases w:val="Footnote Text Char"/>
    <w:basedOn w:val="Normale"/>
    <w:link w:val="TestonotaapidipaginaCarattere"/>
    <w:pPr>
      <w:ind w:left="720" w:hanging="720"/>
    </w:pPr>
    <w:rPr>
      <w:szCs w:val="20"/>
    </w:rPr>
  </w:style>
  <w:style w:type="character" w:styleId="Rimandonotaapidipagina">
    <w:name w:val="footnote reference"/>
    <w:rPr>
      <w:vertAlign w:val="superscript"/>
    </w:rPr>
  </w:style>
  <w:style w:type="paragraph" w:styleId="Pidipagina">
    <w:name w:val="footer"/>
    <w:basedOn w:val="Normale"/>
    <w:pPr>
      <w:tabs>
        <w:tab w:val="center" w:pos="4320"/>
        <w:tab w:val="right" w:pos="8640"/>
      </w:tabs>
    </w:pPr>
  </w:style>
  <w:style w:type="character" w:styleId="Numeropagina">
    <w:name w:val="page number"/>
    <w:basedOn w:val="Caratterepredefinitoparagrafo"/>
  </w:style>
  <w:style w:type="paragraph" w:styleId="Testonotadichiusura">
    <w:name w:val="endnote text"/>
    <w:basedOn w:val="Normale"/>
    <w:semiHidden/>
    <w:pPr>
      <w:spacing w:line="480" w:lineRule="auto"/>
    </w:pPr>
  </w:style>
  <w:style w:type="character" w:styleId="Rimandonotadichiusura">
    <w:name w:val="endnote reference"/>
    <w:semiHidden/>
    <w:rPr>
      <w:vertAlign w:val="superscript"/>
    </w:rPr>
  </w:style>
  <w:style w:type="paragraph" w:styleId="Intestazione">
    <w:name w:val="header"/>
    <w:basedOn w:val="Normale"/>
    <w:pPr>
      <w:tabs>
        <w:tab w:val="center" w:pos="4320"/>
        <w:tab w:val="right" w:pos="8640"/>
      </w:tabs>
    </w:pPr>
  </w:style>
  <w:style w:type="paragraph" w:styleId="Rientrocorpodeltesto">
    <w:name w:val="Body Text Indent"/>
    <w:basedOn w:val="Normale"/>
    <w:pPr>
      <w:tabs>
        <w:tab w:val="left" w:pos="-720"/>
      </w:tabs>
      <w:suppressAutoHyphens/>
      <w:spacing w:line="480" w:lineRule="auto"/>
      <w:ind w:left="720"/>
    </w:pPr>
  </w:style>
  <w:style w:type="character" w:styleId="Collegamentoipertestuale">
    <w:name w:val="Hyperlink"/>
    <w:rPr>
      <w:color w:val="0000FF"/>
      <w:u w:val="single"/>
    </w:rPr>
  </w:style>
  <w:style w:type="paragraph" w:customStyle="1" w:styleId="1">
    <w:name w:val="1"/>
    <w:aliases w:val="5 ZG ABSTAND"/>
    <w:pPr>
      <w:widowControl w:val="0"/>
      <w:autoSpaceDE w:val="0"/>
      <w:autoSpaceDN w:val="0"/>
      <w:adjustRightInd w:val="0"/>
      <w:spacing w:line="480" w:lineRule="auto"/>
    </w:pPr>
    <w:rPr>
      <w:szCs w:val="24"/>
      <w:lang w:val="en-US" w:eastAsia="en-US"/>
    </w:rPr>
  </w:style>
  <w:style w:type="paragraph" w:styleId="Elenco">
    <w:name w:val="List"/>
    <w:basedOn w:val="Normale"/>
    <w:pPr>
      <w:autoSpaceDE/>
      <w:autoSpaceDN/>
      <w:adjustRightInd/>
      <w:ind w:left="360" w:hanging="360"/>
    </w:pPr>
    <w:rPr>
      <w:sz w:val="24"/>
      <w:szCs w:val="20"/>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lang w:val="it-IT" w:eastAsia="it-IT"/>
    </w:rPr>
  </w:style>
  <w:style w:type="paragraph" w:styleId="NormaleWeb">
    <w:name w:val="Normal (Web)"/>
    <w:basedOn w:val="Normale"/>
    <w:uiPriority w:val="99"/>
    <w:pPr>
      <w:autoSpaceDE/>
      <w:autoSpaceDN/>
      <w:adjustRightInd/>
      <w:spacing w:before="100" w:beforeAutospacing="1" w:after="100" w:afterAutospacing="1"/>
    </w:pPr>
    <w:rPr>
      <w:sz w:val="24"/>
      <w:lang w:val="it-IT" w:eastAsia="it-IT"/>
    </w:rPr>
  </w:style>
  <w:style w:type="character" w:styleId="Enfasigrassetto">
    <w:name w:val="Strong"/>
    <w:uiPriority w:val="22"/>
    <w:qFormat/>
    <w:rPr>
      <w:b/>
      <w:bCs/>
    </w:rPr>
  </w:style>
  <w:style w:type="character" w:styleId="Collegamentovisitato">
    <w:name w:val="FollowedHyperlink"/>
    <w:uiPriority w:val="99"/>
    <w:rPr>
      <w:color w:val="800080"/>
      <w:u w:val="single"/>
    </w:rPr>
  </w:style>
  <w:style w:type="character" w:styleId="Enfasicorsivo">
    <w:name w:val="Emphasis"/>
    <w:uiPriority w:val="20"/>
    <w:qFormat/>
    <w:rPr>
      <w:i/>
      <w:iCs/>
    </w:rPr>
  </w:style>
  <w:style w:type="paragraph" w:styleId="Corpodeltesto">
    <w:name w:val="Body Text"/>
    <w:basedOn w:val="Normale"/>
    <w:pPr>
      <w:spacing w:after="120"/>
    </w:pPr>
  </w:style>
  <w:style w:type="character" w:customStyle="1" w:styleId="Normale1">
    <w:name w:val="Normale1"/>
    <w:rPr>
      <w:rFonts w:ascii="Minion" w:hAnsi="Minion"/>
      <w:spacing w:val="-40"/>
      <w:sz w:val="24"/>
      <w:szCs w:val="24"/>
    </w:rPr>
  </w:style>
  <w:style w:type="paragraph" w:customStyle="1" w:styleId="Stile1">
    <w:name w:val="Stile1"/>
    <w:basedOn w:val="Normale"/>
  </w:style>
  <w:style w:type="character" w:customStyle="1" w:styleId="Italico">
    <w:name w:val="Italico"/>
    <w:rPr>
      <w:rFonts w:ascii="Minion Italic" w:hAnsi="Minion Italic"/>
      <w:spacing w:val="-40"/>
      <w:sz w:val="24"/>
      <w:szCs w:val="24"/>
    </w:rPr>
  </w:style>
  <w:style w:type="character" w:customStyle="1" w:styleId="Nuovofogliostile">
    <w:name w:val="Nuovo foglio stile"/>
    <w:rPr>
      <w:rFonts w:ascii="Minion" w:hAnsi="Minion"/>
      <w:spacing w:val="-40"/>
      <w:sz w:val="16"/>
      <w:szCs w:val="16"/>
    </w:rPr>
  </w:style>
  <w:style w:type="character" w:customStyle="1" w:styleId="Italiconote">
    <w:name w:val="Italiconote"/>
    <w:rPr>
      <w:rFonts w:ascii="Minion Italic" w:hAnsi="Minion Italic"/>
      <w:spacing w:val="-40"/>
      <w:sz w:val="16"/>
      <w:szCs w:val="16"/>
    </w:rPr>
  </w:style>
  <w:style w:type="character" w:customStyle="1" w:styleId="Biblio">
    <w:name w:val="Biblio"/>
    <w:rPr>
      <w:rFonts w:ascii="Minion RegularSC" w:hAnsi="Minion RegularSC"/>
      <w:spacing w:val="-40"/>
      <w:sz w:val="16"/>
      <w:szCs w:val="16"/>
    </w:rPr>
  </w:style>
  <w:style w:type="paragraph" w:customStyle="1" w:styleId="Paragraphenmit1Ziffer">
    <w:name w:val="Paragraphen mit 1 Ziffer"/>
    <w:pPr>
      <w:keepNext/>
      <w:widowControl w:val="0"/>
      <w:tabs>
        <w:tab w:val="left" w:pos="714"/>
      </w:tabs>
      <w:spacing w:before="960" w:after="120" w:line="280" w:lineRule="exact"/>
      <w:ind w:left="714" w:hanging="714"/>
    </w:pPr>
    <w:rPr>
      <w:rFonts w:ascii="Elite" w:hAnsi="Elite"/>
      <w:b/>
      <w:bCs/>
      <w:sz w:val="24"/>
      <w:szCs w:val="24"/>
      <w:lang w:val="en-US"/>
    </w:rPr>
  </w:style>
  <w:style w:type="character" w:customStyle="1" w:styleId="Collegamentoipertestuale1">
    <w:name w:val="Collegamento ipertestuale1"/>
    <w:rPr>
      <w:strike w:val="0"/>
      <w:dstrike w:val="0"/>
      <w:color w:val="000066"/>
      <w:u w:val="none"/>
      <w:effect w:val="none"/>
      <w:shd w:val="clear" w:color="auto" w:fill="F0F0F0"/>
    </w:rPr>
  </w:style>
  <w:style w:type="character" w:customStyle="1" w:styleId="lat">
    <w:name w:val="lat"/>
    <w:basedOn w:val="Caratterepredefinitoparagrafo"/>
  </w:style>
  <w:style w:type="paragraph" w:customStyle="1" w:styleId="ChapterTitle">
    <w:name w:val="ChapterTitle"/>
    <w:basedOn w:val="Normale"/>
    <w:next w:val="Normale"/>
    <w:pPr>
      <w:autoSpaceDE/>
      <w:autoSpaceDN/>
      <w:adjustRightInd/>
      <w:jc w:val="center"/>
      <w:outlineLvl w:val="0"/>
    </w:pPr>
    <w:rPr>
      <w:b/>
      <w:sz w:val="28"/>
    </w:rPr>
  </w:style>
  <w:style w:type="character" w:customStyle="1" w:styleId="message-text-plain-http-link">
    <w:name w:val="message-text-plain-http-link"/>
    <w:basedOn w:val="Caratterepredefinitoparagrafo"/>
    <w:rsid w:val="009D3639"/>
  </w:style>
  <w:style w:type="character" w:customStyle="1" w:styleId="TestonotaapidipaginaCarattere">
    <w:name w:val="Testo nota a piè di pagina Carattere"/>
    <w:aliases w:val="Footnote Text Char Carattere"/>
    <w:link w:val="Testonotaapidipagina"/>
    <w:locked/>
    <w:rsid w:val="009D0172"/>
    <w:rPr>
      <w:lang w:val="en-US" w:eastAsia="en-US" w:bidi="ar-SA"/>
    </w:rPr>
  </w:style>
  <w:style w:type="character" w:customStyle="1" w:styleId="PreformattatoHTMLCarattere">
    <w:name w:val="Preformattato HTML Carattere"/>
    <w:link w:val="PreformattatoHTML"/>
    <w:uiPriority w:val="99"/>
    <w:rsid w:val="006B1005"/>
    <w:rPr>
      <w:rFonts w:ascii="Courier New" w:hAnsi="Courier New" w:cs="Courier New"/>
    </w:rPr>
  </w:style>
  <w:style w:type="character" w:customStyle="1" w:styleId="TitoloCarattere">
    <w:name w:val="Titolo Carattere"/>
    <w:link w:val="Titolo"/>
    <w:locked/>
    <w:rsid w:val="007104F3"/>
    <w:rPr>
      <w:rFonts w:ascii="Helvetica" w:eastAsia="Times" w:hAnsi="Helvetica" w:cs="Helvetica"/>
      <w:b/>
      <w:kern w:val="28"/>
      <w:sz w:val="32"/>
      <w:lang w:val="de-DE" w:eastAsia="it-IT" w:bidi="ar-SA"/>
    </w:rPr>
  </w:style>
  <w:style w:type="paragraph" w:styleId="Titolo">
    <w:name w:val="Title"/>
    <w:basedOn w:val="Normale"/>
    <w:link w:val="TitoloCarattere"/>
    <w:qFormat/>
    <w:rsid w:val="007104F3"/>
    <w:pPr>
      <w:autoSpaceDE/>
      <w:autoSpaceDN/>
      <w:adjustRightInd/>
      <w:spacing w:before="240" w:after="60"/>
      <w:jc w:val="center"/>
      <w:outlineLvl w:val="0"/>
    </w:pPr>
    <w:rPr>
      <w:rFonts w:ascii="Helvetica" w:eastAsia="Times" w:hAnsi="Helvetica" w:cs="Helvetica"/>
      <w:b/>
      <w:kern w:val="28"/>
      <w:sz w:val="32"/>
      <w:szCs w:val="20"/>
      <w:lang w:val="de-DE" w:eastAsia="it-IT"/>
    </w:rPr>
  </w:style>
  <w:style w:type="character" w:customStyle="1" w:styleId="translations">
    <w:name w:val="translations"/>
    <w:basedOn w:val="Caratterepredefinitoparagrafo"/>
    <w:rsid w:val="00D1146D"/>
  </w:style>
  <w:style w:type="paragraph" w:styleId="Paragrafoelenco">
    <w:name w:val="List Paragraph"/>
    <w:basedOn w:val="Normale"/>
    <w:uiPriority w:val="34"/>
    <w:qFormat/>
    <w:rsid w:val="00493BFB"/>
    <w:pPr>
      <w:autoSpaceDE/>
      <w:autoSpaceDN/>
      <w:adjustRightInd/>
      <w:ind w:left="720"/>
      <w:contextualSpacing/>
    </w:pPr>
    <w:rPr>
      <w:sz w:val="24"/>
      <w:lang w:val="it-IT" w:eastAsia="it-IT"/>
    </w:rPr>
  </w:style>
  <w:style w:type="character" w:customStyle="1" w:styleId="Titolo4Carattere">
    <w:name w:val="Titolo 4 Carattere"/>
    <w:link w:val="Titolo4"/>
    <w:uiPriority w:val="9"/>
    <w:rsid w:val="00901C12"/>
    <w:rPr>
      <w:rFonts w:ascii="Cambria" w:eastAsia="ＭＳ 明朝" w:hAnsi="Cambria" w:cs="Times New Roman"/>
      <w:b/>
      <w:bCs/>
      <w:sz w:val="28"/>
      <w:szCs w:val="28"/>
      <w:lang w:val="en-US" w:eastAsia="en-US"/>
    </w:rPr>
  </w:style>
  <w:style w:type="character" w:customStyle="1" w:styleId="Titolo2Carattere">
    <w:name w:val="Titolo 2 Carattere"/>
    <w:link w:val="Titolo2"/>
    <w:uiPriority w:val="9"/>
    <w:rsid w:val="00901C12"/>
    <w:rPr>
      <w:b/>
      <w:bCs/>
      <w:sz w:val="36"/>
      <w:szCs w:val="36"/>
    </w:rPr>
  </w:style>
  <w:style w:type="character" w:customStyle="1" w:styleId="Titolo3Carattere">
    <w:name w:val="Titolo 3 Carattere"/>
    <w:link w:val="Titolo3"/>
    <w:uiPriority w:val="9"/>
    <w:rsid w:val="00901C12"/>
    <w:rPr>
      <w:rFonts w:ascii="Arial" w:hAnsi="Arial" w:cs="Arial"/>
      <w:b/>
      <w:bCs/>
      <w:sz w:val="26"/>
      <w:szCs w:val="26"/>
      <w:lang w:val="en-US" w:eastAsia="en-US"/>
    </w:rPr>
  </w:style>
  <w:style w:type="character" w:customStyle="1" w:styleId="tocnumber">
    <w:name w:val="tocnumber"/>
    <w:rsid w:val="00901C12"/>
  </w:style>
  <w:style w:type="character" w:customStyle="1" w:styleId="toctext">
    <w:name w:val="toctext"/>
    <w:rsid w:val="00901C12"/>
  </w:style>
  <w:style w:type="character" w:customStyle="1" w:styleId="mw-headline">
    <w:name w:val="mw-headline"/>
    <w:rsid w:val="00901C12"/>
  </w:style>
  <w:style w:type="character" w:customStyle="1" w:styleId="plainlinks-print">
    <w:name w:val="plainlinks-print"/>
    <w:rsid w:val="00901C12"/>
  </w:style>
  <w:style w:type="character" w:customStyle="1" w:styleId="plainlinks">
    <w:name w:val="plainlinks"/>
    <w:rsid w:val="00901C12"/>
  </w:style>
  <w:style w:type="character" w:customStyle="1" w:styleId="mw-cite-backlink">
    <w:name w:val="mw-cite-backlink"/>
    <w:rsid w:val="00901C12"/>
  </w:style>
  <w:style w:type="character" w:customStyle="1" w:styleId="reference-text">
    <w:name w:val="reference-text"/>
    <w:rsid w:val="00901C12"/>
  </w:style>
  <w:style w:type="character" w:customStyle="1" w:styleId="Titolo1Carattere">
    <w:name w:val="Titolo 1 Carattere"/>
    <w:link w:val="Titolo1"/>
    <w:rsid w:val="00901C12"/>
    <w:rPr>
      <w:iCs/>
      <w:sz w:val="24"/>
      <w:szCs w:val="24"/>
      <w:lang w:val="en-US" w:eastAsia="en-US"/>
    </w:rPr>
  </w:style>
  <w:style w:type="paragraph" w:styleId="Testofumetto">
    <w:name w:val="Balloon Text"/>
    <w:basedOn w:val="Normale"/>
    <w:link w:val="TestofumettoCarattere"/>
    <w:rsid w:val="00EE2876"/>
    <w:rPr>
      <w:rFonts w:ascii="Lucida Grande" w:hAnsi="Lucida Grande"/>
      <w:sz w:val="18"/>
      <w:szCs w:val="18"/>
    </w:rPr>
  </w:style>
  <w:style w:type="character" w:customStyle="1" w:styleId="TestofumettoCarattere">
    <w:name w:val="Testo fumetto Carattere"/>
    <w:basedOn w:val="Caratterepredefinitoparagrafo"/>
    <w:link w:val="Testofumetto"/>
    <w:rsid w:val="00EE2876"/>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15">
      <w:bodyDiv w:val="1"/>
      <w:marLeft w:val="0"/>
      <w:marRight w:val="0"/>
      <w:marTop w:val="0"/>
      <w:marBottom w:val="0"/>
      <w:divBdr>
        <w:top w:val="none" w:sz="0" w:space="0" w:color="auto"/>
        <w:left w:val="none" w:sz="0" w:space="0" w:color="auto"/>
        <w:bottom w:val="none" w:sz="0" w:space="0" w:color="auto"/>
        <w:right w:val="none" w:sz="0" w:space="0" w:color="auto"/>
      </w:divBdr>
    </w:div>
    <w:div w:id="44183539">
      <w:bodyDiv w:val="1"/>
      <w:marLeft w:val="0"/>
      <w:marRight w:val="0"/>
      <w:marTop w:val="0"/>
      <w:marBottom w:val="0"/>
      <w:divBdr>
        <w:top w:val="none" w:sz="0" w:space="0" w:color="auto"/>
        <w:left w:val="none" w:sz="0" w:space="0" w:color="auto"/>
        <w:bottom w:val="none" w:sz="0" w:space="0" w:color="auto"/>
        <w:right w:val="none" w:sz="0" w:space="0" w:color="auto"/>
      </w:divBdr>
    </w:div>
    <w:div w:id="117644224">
      <w:bodyDiv w:val="1"/>
      <w:marLeft w:val="0"/>
      <w:marRight w:val="0"/>
      <w:marTop w:val="0"/>
      <w:marBottom w:val="0"/>
      <w:divBdr>
        <w:top w:val="none" w:sz="0" w:space="0" w:color="auto"/>
        <w:left w:val="none" w:sz="0" w:space="0" w:color="auto"/>
        <w:bottom w:val="none" w:sz="0" w:space="0" w:color="auto"/>
        <w:right w:val="none" w:sz="0" w:space="0" w:color="auto"/>
      </w:divBdr>
    </w:div>
    <w:div w:id="137115389">
      <w:bodyDiv w:val="1"/>
      <w:marLeft w:val="0"/>
      <w:marRight w:val="0"/>
      <w:marTop w:val="0"/>
      <w:marBottom w:val="0"/>
      <w:divBdr>
        <w:top w:val="none" w:sz="0" w:space="0" w:color="auto"/>
        <w:left w:val="none" w:sz="0" w:space="0" w:color="auto"/>
        <w:bottom w:val="none" w:sz="0" w:space="0" w:color="auto"/>
        <w:right w:val="none" w:sz="0" w:space="0" w:color="auto"/>
      </w:divBdr>
      <w:divsChild>
        <w:div w:id="40327480">
          <w:marLeft w:val="0"/>
          <w:marRight w:val="0"/>
          <w:marTop w:val="0"/>
          <w:marBottom w:val="0"/>
          <w:divBdr>
            <w:top w:val="none" w:sz="0" w:space="0" w:color="auto"/>
            <w:left w:val="none" w:sz="0" w:space="0" w:color="auto"/>
            <w:bottom w:val="none" w:sz="0" w:space="0" w:color="auto"/>
            <w:right w:val="none" w:sz="0" w:space="0" w:color="auto"/>
          </w:divBdr>
        </w:div>
        <w:div w:id="40373607">
          <w:marLeft w:val="0"/>
          <w:marRight w:val="0"/>
          <w:marTop w:val="0"/>
          <w:marBottom w:val="0"/>
          <w:divBdr>
            <w:top w:val="none" w:sz="0" w:space="0" w:color="auto"/>
            <w:left w:val="none" w:sz="0" w:space="0" w:color="auto"/>
            <w:bottom w:val="none" w:sz="0" w:space="0" w:color="auto"/>
            <w:right w:val="none" w:sz="0" w:space="0" w:color="auto"/>
          </w:divBdr>
        </w:div>
        <w:div w:id="207033022">
          <w:marLeft w:val="0"/>
          <w:marRight w:val="0"/>
          <w:marTop w:val="0"/>
          <w:marBottom w:val="0"/>
          <w:divBdr>
            <w:top w:val="none" w:sz="0" w:space="0" w:color="auto"/>
            <w:left w:val="none" w:sz="0" w:space="0" w:color="auto"/>
            <w:bottom w:val="none" w:sz="0" w:space="0" w:color="auto"/>
            <w:right w:val="none" w:sz="0" w:space="0" w:color="auto"/>
          </w:divBdr>
        </w:div>
        <w:div w:id="292449254">
          <w:marLeft w:val="0"/>
          <w:marRight w:val="0"/>
          <w:marTop w:val="0"/>
          <w:marBottom w:val="0"/>
          <w:divBdr>
            <w:top w:val="none" w:sz="0" w:space="0" w:color="auto"/>
            <w:left w:val="none" w:sz="0" w:space="0" w:color="auto"/>
            <w:bottom w:val="none" w:sz="0" w:space="0" w:color="auto"/>
            <w:right w:val="none" w:sz="0" w:space="0" w:color="auto"/>
          </w:divBdr>
        </w:div>
        <w:div w:id="328213700">
          <w:marLeft w:val="0"/>
          <w:marRight w:val="0"/>
          <w:marTop w:val="0"/>
          <w:marBottom w:val="0"/>
          <w:divBdr>
            <w:top w:val="none" w:sz="0" w:space="0" w:color="auto"/>
            <w:left w:val="none" w:sz="0" w:space="0" w:color="auto"/>
            <w:bottom w:val="none" w:sz="0" w:space="0" w:color="auto"/>
            <w:right w:val="none" w:sz="0" w:space="0" w:color="auto"/>
          </w:divBdr>
        </w:div>
        <w:div w:id="330838674">
          <w:marLeft w:val="0"/>
          <w:marRight w:val="0"/>
          <w:marTop w:val="0"/>
          <w:marBottom w:val="0"/>
          <w:divBdr>
            <w:top w:val="none" w:sz="0" w:space="0" w:color="auto"/>
            <w:left w:val="none" w:sz="0" w:space="0" w:color="auto"/>
            <w:bottom w:val="none" w:sz="0" w:space="0" w:color="auto"/>
            <w:right w:val="none" w:sz="0" w:space="0" w:color="auto"/>
          </w:divBdr>
        </w:div>
        <w:div w:id="339702848">
          <w:marLeft w:val="0"/>
          <w:marRight w:val="0"/>
          <w:marTop w:val="0"/>
          <w:marBottom w:val="0"/>
          <w:divBdr>
            <w:top w:val="none" w:sz="0" w:space="0" w:color="auto"/>
            <w:left w:val="none" w:sz="0" w:space="0" w:color="auto"/>
            <w:bottom w:val="none" w:sz="0" w:space="0" w:color="auto"/>
            <w:right w:val="none" w:sz="0" w:space="0" w:color="auto"/>
          </w:divBdr>
        </w:div>
        <w:div w:id="445278012">
          <w:marLeft w:val="0"/>
          <w:marRight w:val="0"/>
          <w:marTop w:val="0"/>
          <w:marBottom w:val="0"/>
          <w:divBdr>
            <w:top w:val="none" w:sz="0" w:space="0" w:color="auto"/>
            <w:left w:val="none" w:sz="0" w:space="0" w:color="auto"/>
            <w:bottom w:val="none" w:sz="0" w:space="0" w:color="auto"/>
            <w:right w:val="none" w:sz="0" w:space="0" w:color="auto"/>
          </w:divBdr>
        </w:div>
        <w:div w:id="495531820">
          <w:marLeft w:val="0"/>
          <w:marRight w:val="0"/>
          <w:marTop w:val="0"/>
          <w:marBottom w:val="0"/>
          <w:divBdr>
            <w:top w:val="none" w:sz="0" w:space="0" w:color="auto"/>
            <w:left w:val="none" w:sz="0" w:space="0" w:color="auto"/>
            <w:bottom w:val="none" w:sz="0" w:space="0" w:color="auto"/>
            <w:right w:val="none" w:sz="0" w:space="0" w:color="auto"/>
          </w:divBdr>
        </w:div>
        <w:div w:id="499472088">
          <w:marLeft w:val="0"/>
          <w:marRight w:val="0"/>
          <w:marTop w:val="0"/>
          <w:marBottom w:val="0"/>
          <w:divBdr>
            <w:top w:val="none" w:sz="0" w:space="0" w:color="auto"/>
            <w:left w:val="none" w:sz="0" w:space="0" w:color="auto"/>
            <w:bottom w:val="none" w:sz="0" w:space="0" w:color="auto"/>
            <w:right w:val="none" w:sz="0" w:space="0" w:color="auto"/>
          </w:divBdr>
        </w:div>
        <w:div w:id="510754352">
          <w:marLeft w:val="0"/>
          <w:marRight w:val="0"/>
          <w:marTop w:val="0"/>
          <w:marBottom w:val="0"/>
          <w:divBdr>
            <w:top w:val="none" w:sz="0" w:space="0" w:color="auto"/>
            <w:left w:val="none" w:sz="0" w:space="0" w:color="auto"/>
            <w:bottom w:val="none" w:sz="0" w:space="0" w:color="auto"/>
            <w:right w:val="none" w:sz="0" w:space="0" w:color="auto"/>
          </w:divBdr>
        </w:div>
        <w:div w:id="569727750">
          <w:marLeft w:val="0"/>
          <w:marRight w:val="0"/>
          <w:marTop w:val="0"/>
          <w:marBottom w:val="0"/>
          <w:divBdr>
            <w:top w:val="none" w:sz="0" w:space="0" w:color="auto"/>
            <w:left w:val="none" w:sz="0" w:space="0" w:color="auto"/>
            <w:bottom w:val="none" w:sz="0" w:space="0" w:color="auto"/>
            <w:right w:val="none" w:sz="0" w:space="0" w:color="auto"/>
          </w:divBdr>
        </w:div>
        <w:div w:id="599797277">
          <w:marLeft w:val="0"/>
          <w:marRight w:val="0"/>
          <w:marTop w:val="0"/>
          <w:marBottom w:val="0"/>
          <w:divBdr>
            <w:top w:val="none" w:sz="0" w:space="0" w:color="auto"/>
            <w:left w:val="none" w:sz="0" w:space="0" w:color="auto"/>
            <w:bottom w:val="none" w:sz="0" w:space="0" w:color="auto"/>
            <w:right w:val="none" w:sz="0" w:space="0" w:color="auto"/>
          </w:divBdr>
        </w:div>
        <w:div w:id="708535744">
          <w:marLeft w:val="0"/>
          <w:marRight w:val="0"/>
          <w:marTop w:val="0"/>
          <w:marBottom w:val="0"/>
          <w:divBdr>
            <w:top w:val="none" w:sz="0" w:space="0" w:color="auto"/>
            <w:left w:val="none" w:sz="0" w:space="0" w:color="auto"/>
            <w:bottom w:val="none" w:sz="0" w:space="0" w:color="auto"/>
            <w:right w:val="none" w:sz="0" w:space="0" w:color="auto"/>
          </w:divBdr>
        </w:div>
        <w:div w:id="711077773">
          <w:marLeft w:val="0"/>
          <w:marRight w:val="0"/>
          <w:marTop w:val="0"/>
          <w:marBottom w:val="0"/>
          <w:divBdr>
            <w:top w:val="none" w:sz="0" w:space="0" w:color="auto"/>
            <w:left w:val="none" w:sz="0" w:space="0" w:color="auto"/>
            <w:bottom w:val="none" w:sz="0" w:space="0" w:color="auto"/>
            <w:right w:val="none" w:sz="0" w:space="0" w:color="auto"/>
          </w:divBdr>
        </w:div>
        <w:div w:id="926233105">
          <w:marLeft w:val="0"/>
          <w:marRight w:val="0"/>
          <w:marTop w:val="0"/>
          <w:marBottom w:val="0"/>
          <w:divBdr>
            <w:top w:val="none" w:sz="0" w:space="0" w:color="auto"/>
            <w:left w:val="none" w:sz="0" w:space="0" w:color="auto"/>
            <w:bottom w:val="none" w:sz="0" w:space="0" w:color="auto"/>
            <w:right w:val="none" w:sz="0" w:space="0" w:color="auto"/>
          </w:divBdr>
        </w:div>
        <w:div w:id="949631839">
          <w:marLeft w:val="0"/>
          <w:marRight w:val="0"/>
          <w:marTop w:val="0"/>
          <w:marBottom w:val="0"/>
          <w:divBdr>
            <w:top w:val="none" w:sz="0" w:space="0" w:color="auto"/>
            <w:left w:val="none" w:sz="0" w:space="0" w:color="auto"/>
            <w:bottom w:val="none" w:sz="0" w:space="0" w:color="auto"/>
            <w:right w:val="none" w:sz="0" w:space="0" w:color="auto"/>
          </w:divBdr>
        </w:div>
        <w:div w:id="962273443">
          <w:marLeft w:val="0"/>
          <w:marRight w:val="0"/>
          <w:marTop w:val="0"/>
          <w:marBottom w:val="0"/>
          <w:divBdr>
            <w:top w:val="none" w:sz="0" w:space="0" w:color="auto"/>
            <w:left w:val="none" w:sz="0" w:space="0" w:color="auto"/>
            <w:bottom w:val="none" w:sz="0" w:space="0" w:color="auto"/>
            <w:right w:val="none" w:sz="0" w:space="0" w:color="auto"/>
          </w:divBdr>
        </w:div>
        <w:div w:id="1113398485">
          <w:marLeft w:val="0"/>
          <w:marRight w:val="0"/>
          <w:marTop w:val="0"/>
          <w:marBottom w:val="0"/>
          <w:divBdr>
            <w:top w:val="none" w:sz="0" w:space="0" w:color="auto"/>
            <w:left w:val="none" w:sz="0" w:space="0" w:color="auto"/>
            <w:bottom w:val="none" w:sz="0" w:space="0" w:color="auto"/>
            <w:right w:val="none" w:sz="0" w:space="0" w:color="auto"/>
          </w:divBdr>
        </w:div>
        <w:div w:id="1213618139">
          <w:marLeft w:val="0"/>
          <w:marRight w:val="0"/>
          <w:marTop w:val="0"/>
          <w:marBottom w:val="0"/>
          <w:divBdr>
            <w:top w:val="none" w:sz="0" w:space="0" w:color="auto"/>
            <w:left w:val="none" w:sz="0" w:space="0" w:color="auto"/>
            <w:bottom w:val="none" w:sz="0" w:space="0" w:color="auto"/>
            <w:right w:val="none" w:sz="0" w:space="0" w:color="auto"/>
          </w:divBdr>
        </w:div>
        <w:div w:id="1232353818">
          <w:marLeft w:val="0"/>
          <w:marRight w:val="0"/>
          <w:marTop w:val="0"/>
          <w:marBottom w:val="0"/>
          <w:divBdr>
            <w:top w:val="none" w:sz="0" w:space="0" w:color="auto"/>
            <w:left w:val="none" w:sz="0" w:space="0" w:color="auto"/>
            <w:bottom w:val="none" w:sz="0" w:space="0" w:color="auto"/>
            <w:right w:val="none" w:sz="0" w:space="0" w:color="auto"/>
          </w:divBdr>
        </w:div>
        <w:div w:id="1383600103">
          <w:marLeft w:val="0"/>
          <w:marRight w:val="0"/>
          <w:marTop w:val="0"/>
          <w:marBottom w:val="0"/>
          <w:divBdr>
            <w:top w:val="none" w:sz="0" w:space="0" w:color="auto"/>
            <w:left w:val="none" w:sz="0" w:space="0" w:color="auto"/>
            <w:bottom w:val="none" w:sz="0" w:space="0" w:color="auto"/>
            <w:right w:val="none" w:sz="0" w:space="0" w:color="auto"/>
          </w:divBdr>
        </w:div>
        <w:div w:id="1597246391">
          <w:marLeft w:val="0"/>
          <w:marRight w:val="0"/>
          <w:marTop w:val="0"/>
          <w:marBottom w:val="0"/>
          <w:divBdr>
            <w:top w:val="none" w:sz="0" w:space="0" w:color="auto"/>
            <w:left w:val="none" w:sz="0" w:space="0" w:color="auto"/>
            <w:bottom w:val="none" w:sz="0" w:space="0" w:color="auto"/>
            <w:right w:val="none" w:sz="0" w:space="0" w:color="auto"/>
          </w:divBdr>
          <w:divsChild>
            <w:div w:id="40247897">
              <w:marLeft w:val="0"/>
              <w:marRight w:val="0"/>
              <w:marTop w:val="0"/>
              <w:marBottom w:val="0"/>
              <w:divBdr>
                <w:top w:val="none" w:sz="0" w:space="0" w:color="auto"/>
                <w:left w:val="none" w:sz="0" w:space="0" w:color="auto"/>
                <w:bottom w:val="none" w:sz="0" w:space="0" w:color="auto"/>
                <w:right w:val="none" w:sz="0" w:space="0" w:color="auto"/>
              </w:divBdr>
            </w:div>
            <w:div w:id="261453098">
              <w:marLeft w:val="0"/>
              <w:marRight w:val="0"/>
              <w:marTop w:val="0"/>
              <w:marBottom w:val="0"/>
              <w:divBdr>
                <w:top w:val="none" w:sz="0" w:space="0" w:color="auto"/>
                <w:left w:val="none" w:sz="0" w:space="0" w:color="auto"/>
                <w:bottom w:val="none" w:sz="0" w:space="0" w:color="auto"/>
                <w:right w:val="none" w:sz="0" w:space="0" w:color="auto"/>
              </w:divBdr>
            </w:div>
            <w:div w:id="379134220">
              <w:marLeft w:val="0"/>
              <w:marRight w:val="0"/>
              <w:marTop w:val="0"/>
              <w:marBottom w:val="0"/>
              <w:divBdr>
                <w:top w:val="none" w:sz="0" w:space="0" w:color="auto"/>
                <w:left w:val="none" w:sz="0" w:space="0" w:color="auto"/>
                <w:bottom w:val="none" w:sz="0" w:space="0" w:color="auto"/>
                <w:right w:val="none" w:sz="0" w:space="0" w:color="auto"/>
              </w:divBdr>
            </w:div>
            <w:div w:id="420950554">
              <w:marLeft w:val="0"/>
              <w:marRight w:val="0"/>
              <w:marTop w:val="0"/>
              <w:marBottom w:val="0"/>
              <w:divBdr>
                <w:top w:val="none" w:sz="0" w:space="0" w:color="auto"/>
                <w:left w:val="none" w:sz="0" w:space="0" w:color="auto"/>
                <w:bottom w:val="none" w:sz="0" w:space="0" w:color="auto"/>
                <w:right w:val="none" w:sz="0" w:space="0" w:color="auto"/>
              </w:divBdr>
            </w:div>
            <w:div w:id="608851276">
              <w:marLeft w:val="0"/>
              <w:marRight w:val="0"/>
              <w:marTop w:val="0"/>
              <w:marBottom w:val="0"/>
              <w:divBdr>
                <w:top w:val="none" w:sz="0" w:space="0" w:color="auto"/>
                <w:left w:val="none" w:sz="0" w:space="0" w:color="auto"/>
                <w:bottom w:val="none" w:sz="0" w:space="0" w:color="auto"/>
                <w:right w:val="none" w:sz="0" w:space="0" w:color="auto"/>
              </w:divBdr>
            </w:div>
            <w:div w:id="702094240">
              <w:marLeft w:val="0"/>
              <w:marRight w:val="0"/>
              <w:marTop w:val="0"/>
              <w:marBottom w:val="0"/>
              <w:divBdr>
                <w:top w:val="none" w:sz="0" w:space="0" w:color="auto"/>
                <w:left w:val="none" w:sz="0" w:space="0" w:color="auto"/>
                <w:bottom w:val="none" w:sz="0" w:space="0" w:color="auto"/>
                <w:right w:val="none" w:sz="0" w:space="0" w:color="auto"/>
              </w:divBdr>
            </w:div>
            <w:div w:id="740950812">
              <w:marLeft w:val="0"/>
              <w:marRight w:val="0"/>
              <w:marTop w:val="0"/>
              <w:marBottom w:val="0"/>
              <w:divBdr>
                <w:top w:val="none" w:sz="0" w:space="0" w:color="auto"/>
                <w:left w:val="none" w:sz="0" w:space="0" w:color="auto"/>
                <w:bottom w:val="none" w:sz="0" w:space="0" w:color="auto"/>
                <w:right w:val="none" w:sz="0" w:space="0" w:color="auto"/>
              </w:divBdr>
            </w:div>
            <w:div w:id="923148929">
              <w:marLeft w:val="0"/>
              <w:marRight w:val="0"/>
              <w:marTop w:val="0"/>
              <w:marBottom w:val="0"/>
              <w:divBdr>
                <w:top w:val="none" w:sz="0" w:space="0" w:color="auto"/>
                <w:left w:val="none" w:sz="0" w:space="0" w:color="auto"/>
                <w:bottom w:val="none" w:sz="0" w:space="0" w:color="auto"/>
                <w:right w:val="none" w:sz="0" w:space="0" w:color="auto"/>
              </w:divBdr>
            </w:div>
            <w:div w:id="1013916263">
              <w:marLeft w:val="0"/>
              <w:marRight w:val="0"/>
              <w:marTop w:val="0"/>
              <w:marBottom w:val="0"/>
              <w:divBdr>
                <w:top w:val="none" w:sz="0" w:space="0" w:color="auto"/>
                <w:left w:val="none" w:sz="0" w:space="0" w:color="auto"/>
                <w:bottom w:val="none" w:sz="0" w:space="0" w:color="auto"/>
                <w:right w:val="none" w:sz="0" w:space="0" w:color="auto"/>
              </w:divBdr>
            </w:div>
            <w:div w:id="1033187954">
              <w:marLeft w:val="0"/>
              <w:marRight w:val="0"/>
              <w:marTop w:val="0"/>
              <w:marBottom w:val="0"/>
              <w:divBdr>
                <w:top w:val="none" w:sz="0" w:space="0" w:color="auto"/>
                <w:left w:val="none" w:sz="0" w:space="0" w:color="auto"/>
                <w:bottom w:val="none" w:sz="0" w:space="0" w:color="auto"/>
                <w:right w:val="none" w:sz="0" w:space="0" w:color="auto"/>
              </w:divBdr>
            </w:div>
            <w:div w:id="1092625911">
              <w:marLeft w:val="0"/>
              <w:marRight w:val="0"/>
              <w:marTop w:val="0"/>
              <w:marBottom w:val="0"/>
              <w:divBdr>
                <w:top w:val="none" w:sz="0" w:space="0" w:color="auto"/>
                <w:left w:val="none" w:sz="0" w:space="0" w:color="auto"/>
                <w:bottom w:val="none" w:sz="0" w:space="0" w:color="auto"/>
                <w:right w:val="none" w:sz="0" w:space="0" w:color="auto"/>
              </w:divBdr>
            </w:div>
            <w:div w:id="1097671430">
              <w:marLeft w:val="0"/>
              <w:marRight w:val="0"/>
              <w:marTop w:val="0"/>
              <w:marBottom w:val="0"/>
              <w:divBdr>
                <w:top w:val="none" w:sz="0" w:space="0" w:color="auto"/>
                <w:left w:val="none" w:sz="0" w:space="0" w:color="auto"/>
                <w:bottom w:val="none" w:sz="0" w:space="0" w:color="auto"/>
                <w:right w:val="none" w:sz="0" w:space="0" w:color="auto"/>
              </w:divBdr>
            </w:div>
            <w:div w:id="1103495753">
              <w:marLeft w:val="0"/>
              <w:marRight w:val="0"/>
              <w:marTop w:val="0"/>
              <w:marBottom w:val="0"/>
              <w:divBdr>
                <w:top w:val="none" w:sz="0" w:space="0" w:color="auto"/>
                <w:left w:val="none" w:sz="0" w:space="0" w:color="auto"/>
                <w:bottom w:val="none" w:sz="0" w:space="0" w:color="auto"/>
                <w:right w:val="none" w:sz="0" w:space="0" w:color="auto"/>
              </w:divBdr>
            </w:div>
            <w:div w:id="1151941298">
              <w:marLeft w:val="0"/>
              <w:marRight w:val="0"/>
              <w:marTop w:val="0"/>
              <w:marBottom w:val="0"/>
              <w:divBdr>
                <w:top w:val="none" w:sz="0" w:space="0" w:color="auto"/>
                <w:left w:val="none" w:sz="0" w:space="0" w:color="auto"/>
                <w:bottom w:val="none" w:sz="0" w:space="0" w:color="auto"/>
                <w:right w:val="none" w:sz="0" w:space="0" w:color="auto"/>
              </w:divBdr>
            </w:div>
            <w:div w:id="1209031572">
              <w:marLeft w:val="0"/>
              <w:marRight w:val="0"/>
              <w:marTop w:val="0"/>
              <w:marBottom w:val="0"/>
              <w:divBdr>
                <w:top w:val="none" w:sz="0" w:space="0" w:color="auto"/>
                <w:left w:val="none" w:sz="0" w:space="0" w:color="auto"/>
                <w:bottom w:val="none" w:sz="0" w:space="0" w:color="auto"/>
                <w:right w:val="none" w:sz="0" w:space="0" w:color="auto"/>
              </w:divBdr>
            </w:div>
            <w:div w:id="1217938324">
              <w:marLeft w:val="0"/>
              <w:marRight w:val="0"/>
              <w:marTop w:val="0"/>
              <w:marBottom w:val="0"/>
              <w:divBdr>
                <w:top w:val="none" w:sz="0" w:space="0" w:color="auto"/>
                <w:left w:val="none" w:sz="0" w:space="0" w:color="auto"/>
                <w:bottom w:val="none" w:sz="0" w:space="0" w:color="auto"/>
                <w:right w:val="none" w:sz="0" w:space="0" w:color="auto"/>
              </w:divBdr>
            </w:div>
            <w:div w:id="1245336370">
              <w:marLeft w:val="0"/>
              <w:marRight w:val="0"/>
              <w:marTop w:val="0"/>
              <w:marBottom w:val="0"/>
              <w:divBdr>
                <w:top w:val="none" w:sz="0" w:space="0" w:color="auto"/>
                <w:left w:val="none" w:sz="0" w:space="0" w:color="auto"/>
                <w:bottom w:val="none" w:sz="0" w:space="0" w:color="auto"/>
                <w:right w:val="none" w:sz="0" w:space="0" w:color="auto"/>
              </w:divBdr>
            </w:div>
            <w:div w:id="1256672138">
              <w:marLeft w:val="0"/>
              <w:marRight w:val="0"/>
              <w:marTop w:val="0"/>
              <w:marBottom w:val="0"/>
              <w:divBdr>
                <w:top w:val="none" w:sz="0" w:space="0" w:color="auto"/>
                <w:left w:val="none" w:sz="0" w:space="0" w:color="auto"/>
                <w:bottom w:val="none" w:sz="0" w:space="0" w:color="auto"/>
                <w:right w:val="none" w:sz="0" w:space="0" w:color="auto"/>
              </w:divBdr>
            </w:div>
            <w:div w:id="1332636395">
              <w:marLeft w:val="0"/>
              <w:marRight w:val="0"/>
              <w:marTop w:val="0"/>
              <w:marBottom w:val="0"/>
              <w:divBdr>
                <w:top w:val="none" w:sz="0" w:space="0" w:color="auto"/>
                <w:left w:val="none" w:sz="0" w:space="0" w:color="auto"/>
                <w:bottom w:val="none" w:sz="0" w:space="0" w:color="auto"/>
                <w:right w:val="none" w:sz="0" w:space="0" w:color="auto"/>
              </w:divBdr>
            </w:div>
            <w:div w:id="1380663018">
              <w:marLeft w:val="0"/>
              <w:marRight w:val="0"/>
              <w:marTop w:val="0"/>
              <w:marBottom w:val="0"/>
              <w:divBdr>
                <w:top w:val="none" w:sz="0" w:space="0" w:color="auto"/>
                <w:left w:val="none" w:sz="0" w:space="0" w:color="auto"/>
                <w:bottom w:val="none" w:sz="0" w:space="0" w:color="auto"/>
                <w:right w:val="none" w:sz="0" w:space="0" w:color="auto"/>
              </w:divBdr>
            </w:div>
            <w:div w:id="1396586489">
              <w:marLeft w:val="0"/>
              <w:marRight w:val="0"/>
              <w:marTop w:val="0"/>
              <w:marBottom w:val="0"/>
              <w:divBdr>
                <w:top w:val="none" w:sz="0" w:space="0" w:color="auto"/>
                <w:left w:val="none" w:sz="0" w:space="0" w:color="auto"/>
                <w:bottom w:val="none" w:sz="0" w:space="0" w:color="auto"/>
                <w:right w:val="none" w:sz="0" w:space="0" w:color="auto"/>
              </w:divBdr>
            </w:div>
            <w:div w:id="1506821429">
              <w:marLeft w:val="0"/>
              <w:marRight w:val="0"/>
              <w:marTop w:val="0"/>
              <w:marBottom w:val="0"/>
              <w:divBdr>
                <w:top w:val="none" w:sz="0" w:space="0" w:color="auto"/>
                <w:left w:val="none" w:sz="0" w:space="0" w:color="auto"/>
                <w:bottom w:val="none" w:sz="0" w:space="0" w:color="auto"/>
                <w:right w:val="none" w:sz="0" w:space="0" w:color="auto"/>
              </w:divBdr>
            </w:div>
            <w:div w:id="1564483639">
              <w:marLeft w:val="0"/>
              <w:marRight w:val="0"/>
              <w:marTop w:val="0"/>
              <w:marBottom w:val="0"/>
              <w:divBdr>
                <w:top w:val="none" w:sz="0" w:space="0" w:color="auto"/>
                <w:left w:val="none" w:sz="0" w:space="0" w:color="auto"/>
                <w:bottom w:val="none" w:sz="0" w:space="0" w:color="auto"/>
                <w:right w:val="none" w:sz="0" w:space="0" w:color="auto"/>
              </w:divBdr>
            </w:div>
            <w:div w:id="1576234249">
              <w:marLeft w:val="0"/>
              <w:marRight w:val="0"/>
              <w:marTop w:val="0"/>
              <w:marBottom w:val="0"/>
              <w:divBdr>
                <w:top w:val="none" w:sz="0" w:space="0" w:color="auto"/>
                <w:left w:val="none" w:sz="0" w:space="0" w:color="auto"/>
                <w:bottom w:val="none" w:sz="0" w:space="0" w:color="auto"/>
                <w:right w:val="none" w:sz="0" w:space="0" w:color="auto"/>
              </w:divBdr>
            </w:div>
            <w:div w:id="1581984601">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96085209">
              <w:marLeft w:val="0"/>
              <w:marRight w:val="0"/>
              <w:marTop w:val="0"/>
              <w:marBottom w:val="0"/>
              <w:divBdr>
                <w:top w:val="none" w:sz="0" w:space="0" w:color="auto"/>
                <w:left w:val="none" w:sz="0" w:space="0" w:color="auto"/>
                <w:bottom w:val="none" w:sz="0" w:space="0" w:color="auto"/>
                <w:right w:val="none" w:sz="0" w:space="0" w:color="auto"/>
              </w:divBdr>
            </w:div>
            <w:div w:id="1605262642">
              <w:marLeft w:val="0"/>
              <w:marRight w:val="0"/>
              <w:marTop w:val="0"/>
              <w:marBottom w:val="0"/>
              <w:divBdr>
                <w:top w:val="none" w:sz="0" w:space="0" w:color="auto"/>
                <w:left w:val="none" w:sz="0" w:space="0" w:color="auto"/>
                <w:bottom w:val="none" w:sz="0" w:space="0" w:color="auto"/>
                <w:right w:val="none" w:sz="0" w:space="0" w:color="auto"/>
              </w:divBdr>
            </w:div>
            <w:div w:id="1610090789">
              <w:marLeft w:val="0"/>
              <w:marRight w:val="0"/>
              <w:marTop w:val="0"/>
              <w:marBottom w:val="0"/>
              <w:divBdr>
                <w:top w:val="none" w:sz="0" w:space="0" w:color="auto"/>
                <w:left w:val="none" w:sz="0" w:space="0" w:color="auto"/>
                <w:bottom w:val="none" w:sz="0" w:space="0" w:color="auto"/>
                <w:right w:val="none" w:sz="0" w:space="0" w:color="auto"/>
              </w:divBdr>
            </w:div>
            <w:div w:id="1642228639">
              <w:marLeft w:val="0"/>
              <w:marRight w:val="0"/>
              <w:marTop w:val="0"/>
              <w:marBottom w:val="0"/>
              <w:divBdr>
                <w:top w:val="none" w:sz="0" w:space="0" w:color="auto"/>
                <w:left w:val="none" w:sz="0" w:space="0" w:color="auto"/>
                <w:bottom w:val="none" w:sz="0" w:space="0" w:color="auto"/>
                <w:right w:val="none" w:sz="0" w:space="0" w:color="auto"/>
              </w:divBdr>
            </w:div>
            <w:div w:id="1679850571">
              <w:marLeft w:val="0"/>
              <w:marRight w:val="0"/>
              <w:marTop w:val="0"/>
              <w:marBottom w:val="0"/>
              <w:divBdr>
                <w:top w:val="none" w:sz="0" w:space="0" w:color="auto"/>
                <w:left w:val="none" w:sz="0" w:space="0" w:color="auto"/>
                <w:bottom w:val="none" w:sz="0" w:space="0" w:color="auto"/>
                <w:right w:val="none" w:sz="0" w:space="0" w:color="auto"/>
              </w:divBdr>
            </w:div>
            <w:div w:id="1709253634">
              <w:marLeft w:val="0"/>
              <w:marRight w:val="0"/>
              <w:marTop w:val="0"/>
              <w:marBottom w:val="0"/>
              <w:divBdr>
                <w:top w:val="none" w:sz="0" w:space="0" w:color="auto"/>
                <w:left w:val="none" w:sz="0" w:space="0" w:color="auto"/>
                <w:bottom w:val="none" w:sz="0" w:space="0" w:color="auto"/>
                <w:right w:val="none" w:sz="0" w:space="0" w:color="auto"/>
              </w:divBdr>
            </w:div>
            <w:div w:id="1810317201">
              <w:marLeft w:val="0"/>
              <w:marRight w:val="0"/>
              <w:marTop w:val="0"/>
              <w:marBottom w:val="0"/>
              <w:divBdr>
                <w:top w:val="none" w:sz="0" w:space="0" w:color="auto"/>
                <w:left w:val="none" w:sz="0" w:space="0" w:color="auto"/>
                <w:bottom w:val="none" w:sz="0" w:space="0" w:color="auto"/>
                <w:right w:val="none" w:sz="0" w:space="0" w:color="auto"/>
              </w:divBdr>
            </w:div>
            <w:div w:id="2020037854">
              <w:marLeft w:val="0"/>
              <w:marRight w:val="0"/>
              <w:marTop w:val="0"/>
              <w:marBottom w:val="0"/>
              <w:divBdr>
                <w:top w:val="none" w:sz="0" w:space="0" w:color="auto"/>
                <w:left w:val="none" w:sz="0" w:space="0" w:color="auto"/>
                <w:bottom w:val="none" w:sz="0" w:space="0" w:color="auto"/>
                <w:right w:val="none" w:sz="0" w:space="0" w:color="auto"/>
              </w:divBdr>
            </w:div>
            <w:div w:id="2036147365">
              <w:marLeft w:val="0"/>
              <w:marRight w:val="0"/>
              <w:marTop w:val="0"/>
              <w:marBottom w:val="0"/>
              <w:divBdr>
                <w:top w:val="none" w:sz="0" w:space="0" w:color="auto"/>
                <w:left w:val="none" w:sz="0" w:space="0" w:color="auto"/>
                <w:bottom w:val="none" w:sz="0" w:space="0" w:color="auto"/>
                <w:right w:val="none" w:sz="0" w:space="0" w:color="auto"/>
              </w:divBdr>
            </w:div>
            <w:div w:id="2078627980">
              <w:marLeft w:val="0"/>
              <w:marRight w:val="0"/>
              <w:marTop w:val="0"/>
              <w:marBottom w:val="0"/>
              <w:divBdr>
                <w:top w:val="none" w:sz="0" w:space="0" w:color="auto"/>
                <w:left w:val="none" w:sz="0" w:space="0" w:color="auto"/>
                <w:bottom w:val="none" w:sz="0" w:space="0" w:color="auto"/>
                <w:right w:val="none" w:sz="0" w:space="0" w:color="auto"/>
              </w:divBdr>
            </w:div>
            <w:div w:id="2089494969">
              <w:marLeft w:val="0"/>
              <w:marRight w:val="0"/>
              <w:marTop w:val="0"/>
              <w:marBottom w:val="0"/>
              <w:divBdr>
                <w:top w:val="none" w:sz="0" w:space="0" w:color="auto"/>
                <w:left w:val="none" w:sz="0" w:space="0" w:color="auto"/>
                <w:bottom w:val="none" w:sz="0" w:space="0" w:color="auto"/>
                <w:right w:val="none" w:sz="0" w:space="0" w:color="auto"/>
              </w:divBdr>
            </w:div>
          </w:divsChild>
        </w:div>
        <w:div w:id="1742824186">
          <w:marLeft w:val="0"/>
          <w:marRight w:val="0"/>
          <w:marTop w:val="0"/>
          <w:marBottom w:val="0"/>
          <w:divBdr>
            <w:top w:val="none" w:sz="0" w:space="0" w:color="auto"/>
            <w:left w:val="none" w:sz="0" w:space="0" w:color="auto"/>
            <w:bottom w:val="none" w:sz="0" w:space="0" w:color="auto"/>
            <w:right w:val="none" w:sz="0" w:space="0" w:color="auto"/>
          </w:divBdr>
        </w:div>
        <w:div w:id="1895195433">
          <w:marLeft w:val="0"/>
          <w:marRight w:val="0"/>
          <w:marTop w:val="0"/>
          <w:marBottom w:val="0"/>
          <w:divBdr>
            <w:top w:val="none" w:sz="0" w:space="0" w:color="auto"/>
            <w:left w:val="none" w:sz="0" w:space="0" w:color="auto"/>
            <w:bottom w:val="none" w:sz="0" w:space="0" w:color="auto"/>
            <w:right w:val="none" w:sz="0" w:space="0" w:color="auto"/>
          </w:divBdr>
        </w:div>
        <w:div w:id="1897543820">
          <w:marLeft w:val="0"/>
          <w:marRight w:val="0"/>
          <w:marTop w:val="0"/>
          <w:marBottom w:val="0"/>
          <w:divBdr>
            <w:top w:val="none" w:sz="0" w:space="0" w:color="auto"/>
            <w:left w:val="none" w:sz="0" w:space="0" w:color="auto"/>
            <w:bottom w:val="none" w:sz="0" w:space="0" w:color="auto"/>
            <w:right w:val="none" w:sz="0" w:space="0" w:color="auto"/>
          </w:divBdr>
        </w:div>
      </w:divsChild>
    </w:div>
    <w:div w:id="138308397">
      <w:bodyDiv w:val="1"/>
      <w:marLeft w:val="0"/>
      <w:marRight w:val="0"/>
      <w:marTop w:val="0"/>
      <w:marBottom w:val="0"/>
      <w:divBdr>
        <w:top w:val="none" w:sz="0" w:space="0" w:color="auto"/>
        <w:left w:val="none" w:sz="0" w:space="0" w:color="auto"/>
        <w:bottom w:val="none" w:sz="0" w:space="0" w:color="auto"/>
        <w:right w:val="none" w:sz="0" w:space="0" w:color="auto"/>
      </w:divBdr>
      <w:divsChild>
        <w:div w:id="288242039">
          <w:marLeft w:val="706"/>
          <w:marRight w:val="0"/>
          <w:marTop w:val="100"/>
          <w:marBottom w:val="0"/>
          <w:divBdr>
            <w:top w:val="none" w:sz="0" w:space="0" w:color="auto"/>
            <w:left w:val="none" w:sz="0" w:space="0" w:color="auto"/>
            <w:bottom w:val="none" w:sz="0" w:space="0" w:color="auto"/>
            <w:right w:val="none" w:sz="0" w:space="0" w:color="auto"/>
          </w:divBdr>
        </w:div>
        <w:div w:id="398359044">
          <w:marLeft w:val="706"/>
          <w:marRight w:val="0"/>
          <w:marTop w:val="100"/>
          <w:marBottom w:val="0"/>
          <w:divBdr>
            <w:top w:val="none" w:sz="0" w:space="0" w:color="auto"/>
            <w:left w:val="none" w:sz="0" w:space="0" w:color="auto"/>
            <w:bottom w:val="none" w:sz="0" w:space="0" w:color="auto"/>
            <w:right w:val="none" w:sz="0" w:space="0" w:color="auto"/>
          </w:divBdr>
        </w:div>
        <w:div w:id="1708094516">
          <w:marLeft w:val="706"/>
          <w:marRight w:val="0"/>
          <w:marTop w:val="100"/>
          <w:marBottom w:val="0"/>
          <w:divBdr>
            <w:top w:val="none" w:sz="0" w:space="0" w:color="auto"/>
            <w:left w:val="none" w:sz="0" w:space="0" w:color="auto"/>
            <w:bottom w:val="none" w:sz="0" w:space="0" w:color="auto"/>
            <w:right w:val="none" w:sz="0" w:space="0" w:color="auto"/>
          </w:divBdr>
        </w:div>
      </w:divsChild>
    </w:div>
    <w:div w:id="196937088">
      <w:bodyDiv w:val="1"/>
      <w:marLeft w:val="0"/>
      <w:marRight w:val="0"/>
      <w:marTop w:val="0"/>
      <w:marBottom w:val="0"/>
      <w:divBdr>
        <w:top w:val="none" w:sz="0" w:space="0" w:color="auto"/>
        <w:left w:val="none" w:sz="0" w:space="0" w:color="auto"/>
        <w:bottom w:val="none" w:sz="0" w:space="0" w:color="auto"/>
        <w:right w:val="none" w:sz="0" w:space="0" w:color="auto"/>
      </w:divBdr>
    </w:div>
    <w:div w:id="379984713">
      <w:bodyDiv w:val="1"/>
      <w:marLeft w:val="0"/>
      <w:marRight w:val="0"/>
      <w:marTop w:val="0"/>
      <w:marBottom w:val="0"/>
      <w:divBdr>
        <w:top w:val="none" w:sz="0" w:space="0" w:color="auto"/>
        <w:left w:val="none" w:sz="0" w:space="0" w:color="auto"/>
        <w:bottom w:val="none" w:sz="0" w:space="0" w:color="auto"/>
        <w:right w:val="none" w:sz="0" w:space="0" w:color="auto"/>
      </w:divBdr>
    </w:div>
    <w:div w:id="384453181">
      <w:bodyDiv w:val="1"/>
      <w:marLeft w:val="0"/>
      <w:marRight w:val="0"/>
      <w:marTop w:val="0"/>
      <w:marBottom w:val="0"/>
      <w:divBdr>
        <w:top w:val="none" w:sz="0" w:space="0" w:color="auto"/>
        <w:left w:val="none" w:sz="0" w:space="0" w:color="auto"/>
        <w:bottom w:val="none" w:sz="0" w:space="0" w:color="auto"/>
        <w:right w:val="none" w:sz="0" w:space="0" w:color="auto"/>
      </w:divBdr>
    </w:div>
    <w:div w:id="481433872">
      <w:bodyDiv w:val="1"/>
      <w:marLeft w:val="0"/>
      <w:marRight w:val="0"/>
      <w:marTop w:val="0"/>
      <w:marBottom w:val="0"/>
      <w:divBdr>
        <w:top w:val="none" w:sz="0" w:space="0" w:color="auto"/>
        <w:left w:val="none" w:sz="0" w:space="0" w:color="auto"/>
        <w:bottom w:val="none" w:sz="0" w:space="0" w:color="auto"/>
        <w:right w:val="none" w:sz="0" w:space="0" w:color="auto"/>
      </w:divBdr>
      <w:divsChild>
        <w:div w:id="648825416">
          <w:marLeft w:val="720"/>
          <w:marRight w:val="0"/>
          <w:marTop w:val="100"/>
          <w:marBottom w:val="0"/>
          <w:divBdr>
            <w:top w:val="none" w:sz="0" w:space="0" w:color="auto"/>
            <w:left w:val="none" w:sz="0" w:space="0" w:color="auto"/>
            <w:bottom w:val="none" w:sz="0" w:space="0" w:color="auto"/>
            <w:right w:val="none" w:sz="0" w:space="0" w:color="auto"/>
          </w:divBdr>
        </w:div>
        <w:div w:id="1317611896">
          <w:marLeft w:val="720"/>
          <w:marRight w:val="0"/>
          <w:marTop w:val="100"/>
          <w:marBottom w:val="0"/>
          <w:divBdr>
            <w:top w:val="none" w:sz="0" w:space="0" w:color="auto"/>
            <w:left w:val="none" w:sz="0" w:space="0" w:color="auto"/>
            <w:bottom w:val="none" w:sz="0" w:space="0" w:color="auto"/>
            <w:right w:val="none" w:sz="0" w:space="0" w:color="auto"/>
          </w:divBdr>
        </w:div>
        <w:div w:id="1724869826">
          <w:marLeft w:val="720"/>
          <w:marRight w:val="0"/>
          <w:marTop w:val="100"/>
          <w:marBottom w:val="0"/>
          <w:divBdr>
            <w:top w:val="none" w:sz="0" w:space="0" w:color="auto"/>
            <w:left w:val="none" w:sz="0" w:space="0" w:color="auto"/>
            <w:bottom w:val="none" w:sz="0" w:space="0" w:color="auto"/>
            <w:right w:val="none" w:sz="0" w:space="0" w:color="auto"/>
          </w:divBdr>
        </w:div>
        <w:div w:id="1776560138">
          <w:marLeft w:val="720"/>
          <w:marRight w:val="0"/>
          <w:marTop w:val="100"/>
          <w:marBottom w:val="0"/>
          <w:divBdr>
            <w:top w:val="none" w:sz="0" w:space="0" w:color="auto"/>
            <w:left w:val="none" w:sz="0" w:space="0" w:color="auto"/>
            <w:bottom w:val="none" w:sz="0" w:space="0" w:color="auto"/>
            <w:right w:val="none" w:sz="0" w:space="0" w:color="auto"/>
          </w:divBdr>
        </w:div>
      </w:divsChild>
    </w:div>
    <w:div w:id="481627112">
      <w:bodyDiv w:val="1"/>
      <w:marLeft w:val="0"/>
      <w:marRight w:val="0"/>
      <w:marTop w:val="0"/>
      <w:marBottom w:val="0"/>
      <w:divBdr>
        <w:top w:val="none" w:sz="0" w:space="0" w:color="auto"/>
        <w:left w:val="none" w:sz="0" w:space="0" w:color="auto"/>
        <w:bottom w:val="none" w:sz="0" w:space="0" w:color="auto"/>
        <w:right w:val="none" w:sz="0" w:space="0" w:color="auto"/>
      </w:divBdr>
    </w:div>
    <w:div w:id="521823201">
      <w:bodyDiv w:val="1"/>
      <w:marLeft w:val="0"/>
      <w:marRight w:val="0"/>
      <w:marTop w:val="0"/>
      <w:marBottom w:val="0"/>
      <w:divBdr>
        <w:top w:val="none" w:sz="0" w:space="0" w:color="auto"/>
        <w:left w:val="none" w:sz="0" w:space="0" w:color="auto"/>
        <w:bottom w:val="none" w:sz="0" w:space="0" w:color="auto"/>
        <w:right w:val="none" w:sz="0" w:space="0" w:color="auto"/>
      </w:divBdr>
    </w:div>
    <w:div w:id="552959817">
      <w:bodyDiv w:val="1"/>
      <w:marLeft w:val="0"/>
      <w:marRight w:val="0"/>
      <w:marTop w:val="0"/>
      <w:marBottom w:val="0"/>
      <w:divBdr>
        <w:top w:val="none" w:sz="0" w:space="0" w:color="auto"/>
        <w:left w:val="none" w:sz="0" w:space="0" w:color="auto"/>
        <w:bottom w:val="none" w:sz="0" w:space="0" w:color="auto"/>
        <w:right w:val="none" w:sz="0" w:space="0" w:color="auto"/>
      </w:divBdr>
    </w:div>
    <w:div w:id="561256070">
      <w:bodyDiv w:val="1"/>
      <w:marLeft w:val="0"/>
      <w:marRight w:val="0"/>
      <w:marTop w:val="0"/>
      <w:marBottom w:val="0"/>
      <w:divBdr>
        <w:top w:val="none" w:sz="0" w:space="0" w:color="auto"/>
        <w:left w:val="none" w:sz="0" w:space="0" w:color="auto"/>
        <w:bottom w:val="none" w:sz="0" w:space="0" w:color="auto"/>
        <w:right w:val="none" w:sz="0" w:space="0" w:color="auto"/>
      </w:divBdr>
    </w:div>
    <w:div w:id="677125442">
      <w:bodyDiv w:val="1"/>
      <w:marLeft w:val="0"/>
      <w:marRight w:val="0"/>
      <w:marTop w:val="0"/>
      <w:marBottom w:val="0"/>
      <w:divBdr>
        <w:top w:val="none" w:sz="0" w:space="0" w:color="auto"/>
        <w:left w:val="none" w:sz="0" w:space="0" w:color="auto"/>
        <w:bottom w:val="none" w:sz="0" w:space="0" w:color="auto"/>
        <w:right w:val="none" w:sz="0" w:space="0" w:color="auto"/>
      </w:divBdr>
    </w:div>
    <w:div w:id="754714710">
      <w:bodyDiv w:val="1"/>
      <w:marLeft w:val="0"/>
      <w:marRight w:val="0"/>
      <w:marTop w:val="0"/>
      <w:marBottom w:val="0"/>
      <w:divBdr>
        <w:top w:val="none" w:sz="0" w:space="0" w:color="auto"/>
        <w:left w:val="none" w:sz="0" w:space="0" w:color="auto"/>
        <w:bottom w:val="none" w:sz="0" w:space="0" w:color="auto"/>
        <w:right w:val="none" w:sz="0" w:space="0" w:color="auto"/>
      </w:divBdr>
    </w:div>
    <w:div w:id="812912977">
      <w:bodyDiv w:val="1"/>
      <w:marLeft w:val="0"/>
      <w:marRight w:val="0"/>
      <w:marTop w:val="0"/>
      <w:marBottom w:val="0"/>
      <w:divBdr>
        <w:top w:val="none" w:sz="0" w:space="0" w:color="auto"/>
        <w:left w:val="none" w:sz="0" w:space="0" w:color="auto"/>
        <w:bottom w:val="none" w:sz="0" w:space="0" w:color="auto"/>
        <w:right w:val="none" w:sz="0" w:space="0" w:color="auto"/>
      </w:divBdr>
    </w:div>
    <w:div w:id="824013335">
      <w:bodyDiv w:val="1"/>
      <w:marLeft w:val="0"/>
      <w:marRight w:val="0"/>
      <w:marTop w:val="0"/>
      <w:marBottom w:val="0"/>
      <w:divBdr>
        <w:top w:val="none" w:sz="0" w:space="0" w:color="auto"/>
        <w:left w:val="none" w:sz="0" w:space="0" w:color="auto"/>
        <w:bottom w:val="none" w:sz="0" w:space="0" w:color="auto"/>
        <w:right w:val="none" w:sz="0" w:space="0" w:color="auto"/>
      </w:divBdr>
    </w:div>
    <w:div w:id="876233065">
      <w:bodyDiv w:val="1"/>
      <w:marLeft w:val="0"/>
      <w:marRight w:val="0"/>
      <w:marTop w:val="0"/>
      <w:marBottom w:val="0"/>
      <w:divBdr>
        <w:top w:val="none" w:sz="0" w:space="0" w:color="auto"/>
        <w:left w:val="none" w:sz="0" w:space="0" w:color="auto"/>
        <w:bottom w:val="none" w:sz="0" w:space="0" w:color="auto"/>
        <w:right w:val="none" w:sz="0" w:space="0" w:color="auto"/>
      </w:divBdr>
    </w:div>
    <w:div w:id="939290917">
      <w:bodyDiv w:val="1"/>
      <w:marLeft w:val="0"/>
      <w:marRight w:val="0"/>
      <w:marTop w:val="0"/>
      <w:marBottom w:val="0"/>
      <w:divBdr>
        <w:top w:val="none" w:sz="0" w:space="0" w:color="auto"/>
        <w:left w:val="none" w:sz="0" w:space="0" w:color="auto"/>
        <w:bottom w:val="none" w:sz="0" w:space="0" w:color="auto"/>
        <w:right w:val="none" w:sz="0" w:space="0" w:color="auto"/>
      </w:divBdr>
    </w:div>
    <w:div w:id="1034162160">
      <w:bodyDiv w:val="1"/>
      <w:marLeft w:val="0"/>
      <w:marRight w:val="0"/>
      <w:marTop w:val="0"/>
      <w:marBottom w:val="0"/>
      <w:divBdr>
        <w:top w:val="none" w:sz="0" w:space="0" w:color="auto"/>
        <w:left w:val="none" w:sz="0" w:space="0" w:color="auto"/>
        <w:bottom w:val="none" w:sz="0" w:space="0" w:color="auto"/>
        <w:right w:val="none" w:sz="0" w:space="0" w:color="auto"/>
      </w:divBdr>
    </w:div>
    <w:div w:id="1059014336">
      <w:bodyDiv w:val="1"/>
      <w:marLeft w:val="0"/>
      <w:marRight w:val="0"/>
      <w:marTop w:val="0"/>
      <w:marBottom w:val="0"/>
      <w:divBdr>
        <w:top w:val="none" w:sz="0" w:space="0" w:color="auto"/>
        <w:left w:val="none" w:sz="0" w:space="0" w:color="auto"/>
        <w:bottom w:val="none" w:sz="0" w:space="0" w:color="auto"/>
        <w:right w:val="none" w:sz="0" w:space="0" w:color="auto"/>
      </w:divBdr>
      <w:divsChild>
        <w:div w:id="7471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45385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7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8870">
          <w:marLeft w:val="0"/>
          <w:marRight w:val="0"/>
          <w:marTop w:val="0"/>
          <w:marBottom w:val="0"/>
          <w:divBdr>
            <w:top w:val="none" w:sz="0" w:space="0" w:color="auto"/>
            <w:left w:val="none" w:sz="0" w:space="0" w:color="auto"/>
            <w:bottom w:val="none" w:sz="0" w:space="0" w:color="auto"/>
            <w:right w:val="none" w:sz="0" w:space="0" w:color="auto"/>
          </w:divBdr>
          <w:divsChild>
            <w:div w:id="762531642">
              <w:marLeft w:val="0"/>
              <w:marRight w:val="0"/>
              <w:marTop w:val="0"/>
              <w:marBottom w:val="0"/>
              <w:divBdr>
                <w:top w:val="none" w:sz="0" w:space="0" w:color="auto"/>
                <w:left w:val="none" w:sz="0" w:space="0" w:color="auto"/>
                <w:bottom w:val="none" w:sz="0" w:space="0" w:color="auto"/>
                <w:right w:val="none" w:sz="0" w:space="0" w:color="auto"/>
              </w:divBdr>
              <w:divsChild>
                <w:div w:id="166020219">
                  <w:marLeft w:val="0"/>
                  <w:marRight w:val="0"/>
                  <w:marTop w:val="0"/>
                  <w:marBottom w:val="0"/>
                  <w:divBdr>
                    <w:top w:val="none" w:sz="0" w:space="0" w:color="auto"/>
                    <w:left w:val="none" w:sz="0" w:space="0" w:color="auto"/>
                    <w:bottom w:val="none" w:sz="0" w:space="0" w:color="auto"/>
                    <w:right w:val="none" w:sz="0" w:space="0" w:color="auto"/>
                  </w:divBdr>
                  <w:divsChild>
                    <w:div w:id="6224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8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83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86945">
          <w:marLeft w:val="0"/>
          <w:marRight w:val="0"/>
          <w:marTop w:val="24"/>
          <w:marBottom w:val="0"/>
          <w:divBdr>
            <w:top w:val="none" w:sz="0" w:space="0" w:color="auto"/>
            <w:left w:val="none" w:sz="0" w:space="0" w:color="auto"/>
            <w:bottom w:val="none" w:sz="0" w:space="0" w:color="auto"/>
            <w:right w:val="none" w:sz="0" w:space="0" w:color="auto"/>
          </w:divBdr>
        </w:div>
        <w:div w:id="116458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768389">
          <w:marLeft w:val="0"/>
          <w:marRight w:val="0"/>
          <w:marTop w:val="0"/>
          <w:marBottom w:val="0"/>
          <w:divBdr>
            <w:top w:val="none" w:sz="0" w:space="0" w:color="auto"/>
            <w:left w:val="none" w:sz="0" w:space="0" w:color="auto"/>
            <w:bottom w:val="none" w:sz="0" w:space="0" w:color="auto"/>
            <w:right w:val="none" w:sz="0" w:space="0" w:color="auto"/>
          </w:divBdr>
        </w:div>
        <w:div w:id="1982998701">
          <w:marLeft w:val="0"/>
          <w:marRight w:val="0"/>
          <w:marTop w:val="24"/>
          <w:marBottom w:val="0"/>
          <w:divBdr>
            <w:top w:val="none" w:sz="0" w:space="0" w:color="auto"/>
            <w:left w:val="none" w:sz="0" w:space="0" w:color="auto"/>
            <w:bottom w:val="none" w:sz="0" w:space="0" w:color="auto"/>
            <w:right w:val="none" w:sz="0" w:space="0" w:color="auto"/>
          </w:divBdr>
        </w:div>
        <w:div w:id="200049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199476">
      <w:bodyDiv w:val="1"/>
      <w:marLeft w:val="0"/>
      <w:marRight w:val="0"/>
      <w:marTop w:val="0"/>
      <w:marBottom w:val="0"/>
      <w:divBdr>
        <w:top w:val="none" w:sz="0" w:space="0" w:color="auto"/>
        <w:left w:val="none" w:sz="0" w:space="0" w:color="auto"/>
        <w:bottom w:val="none" w:sz="0" w:space="0" w:color="auto"/>
        <w:right w:val="none" w:sz="0" w:space="0" w:color="auto"/>
      </w:divBdr>
    </w:div>
    <w:div w:id="1191065464">
      <w:bodyDiv w:val="1"/>
      <w:marLeft w:val="0"/>
      <w:marRight w:val="0"/>
      <w:marTop w:val="0"/>
      <w:marBottom w:val="0"/>
      <w:divBdr>
        <w:top w:val="none" w:sz="0" w:space="0" w:color="auto"/>
        <w:left w:val="none" w:sz="0" w:space="0" w:color="auto"/>
        <w:bottom w:val="none" w:sz="0" w:space="0" w:color="auto"/>
        <w:right w:val="none" w:sz="0" w:space="0" w:color="auto"/>
      </w:divBdr>
    </w:div>
    <w:div w:id="1240823771">
      <w:bodyDiv w:val="1"/>
      <w:marLeft w:val="0"/>
      <w:marRight w:val="0"/>
      <w:marTop w:val="0"/>
      <w:marBottom w:val="0"/>
      <w:divBdr>
        <w:top w:val="none" w:sz="0" w:space="0" w:color="auto"/>
        <w:left w:val="none" w:sz="0" w:space="0" w:color="auto"/>
        <w:bottom w:val="none" w:sz="0" w:space="0" w:color="auto"/>
        <w:right w:val="none" w:sz="0" w:space="0" w:color="auto"/>
      </w:divBdr>
    </w:div>
    <w:div w:id="1246569175">
      <w:bodyDiv w:val="1"/>
      <w:marLeft w:val="0"/>
      <w:marRight w:val="0"/>
      <w:marTop w:val="0"/>
      <w:marBottom w:val="0"/>
      <w:divBdr>
        <w:top w:val="none" w:sz="0" w:space="0" w:color="auto"/>
        <w:left w:val="none" w:sz="0" w:space="0" w:color="auto"/>
        <w:bottom w:val="none" w:sz="0" w:space="0" w:color="auto"/>
        <w:right w:val="none" w:sz="0" w:space="0" w:color="auto"/>
      </w:divBdr>
    </w:div>
    <w:div w:id="1375888500">
      <w:bodyDiv w:val="1"/>
      <w:marLeft w:val="0"/>
      <w:marRight w:val="0"/>
      <w:marTop w:val="0"/>
      <w:marBottom w:val="0"/>
      <w:divBdr>
        <w:top w:val="none" w:sz="0" w:space="0" w:color="auto"/>
        <w:left w:val="none" w:sz="0" w:space="0" w:color="auto"/>
        <w:bottom w:val="none" w:sz="0" w:space="0" w:color="auto"/>
        <w:right w:val="none" w:sz="0" w:space="0" w:color="auto"/>
      </w:divBdr>
      <w:divsChild>
        <w:div w:id="1150052505">
          <w:marLeft w:val="0"/>
          <w:marRight w:val="0"/>
          <w:marTop w:val="100"/>
          <w:marBottom w:val="0"/>
          <w:divBdr>
            <w:top w:val="none" w:sz="0" w:space="0" w:color="auto"/>
            <w:left w:val="none" w:sz="0" w:space="0" w:color="auto"/>
            <w:bottom w:val="none" w:sz="0" w:space="0" w:color="auto"/>
            <w:right w:val="none" w:sz="0" w:space="0" w:color="auto"/>
          </w:divBdr>
        </w:div>
        <w:div w:id="1286231895">
          <w:marLeft w:val="0"/>
          <w:marRight w:val="0"/>
          <w:marTop w:val="240"/>
          <w:marBottom w:val="0"/>
          <w:divBdr>
            <w:top w:val="none" w:sz="0" w:space="0" w:color="auto"/>
            <w:left w:val="none" w:sz="0" w:space="0" w:color="auto"/>
            <w:bottom w:val="none" w:sz="0" w:space="0" w:color="auto"/>
            <w:right w:val="none" w:sz="0" w:space="0" w:color="auto"/>
          </w:divBdr>
        </w:div>
        <w:div w:id="1375932911">
          <w:marLeft w:val="0"/>
          <w:marRight w:val="0"/>
          <w:marTop w:val="100"/>
          <w:marBottom w:val="0"/>
          <w:divBdr>
            <w:top w:val="none" w:sz="0" w:space="0" w:color="auto"/>
            <w:left w:val="none" w:sz="0" w:space="0" w:color="auto"/>
            <w:bottom w:val="none" w:sz="0" w:space="0" w:color="auto"/>
            <w:right w:val="none" w:sz="0" w:space="0" w:color="auto"/>
          </w:divBdr>
        </w:div>
        <w:div w:id="2073314000">
          <w:marLeft w:val="0"/>
          <w:marRight w:val="0"/>
          <w:marTop w:val="100"/>
          <w:marBottom w:val="0"/>
          <w:divBdr>
            <w:top w:val="none" w:sz="0" w:space="0" w:color="auto"/>
            <w:left w:val="none" w:sz="0" w:space="0" w:color="auto"/>
            <w:bottom w:val="none" w:sz="0" w:space="0" w:color="auto"/>
            <w:right w:val="none" w:sz="0" w:space="0" w:color="auto"/>
          </w:divBdr>
        </w:div>
      </w:divsChild>
    </w:div>
    <w:div w:id="1381396998">
      <w:bodyDiv w:val="1"/>
      <w:marLeft w:val="0"/>
      <w:marRight w:val="0"/>
      <w:marTop w:val="0"/>
      <w:marBottom w:val="0"/>
      <w:divBdr>
        <w:top w:val="none" w:sz="0" w:space="0" w:color="auto"/>
        <w:left w:val="none" w:sz="0" w:space="0" w:color="auto"/>
        <w:bottom w:val="none" w:sz="0" w:space="0" w:color="auto"/>
        <w:right w:val="none" w:sz="0" w:space="0" w:color="auto"/>
      </w:divBdr>
    </w:div>
    <w:div w:id="1411733673">
      <w:bodyDiv w:val="1"/>
      <w:marLeft w:val="0"/>
      <w:marRight w:val="0"/>
      <w:marTop w:val="0"/>
      <w:marBottom w:val="0"/>
      <w:divBdr>
        <w:top w:val="none" w:sz="0" w:space="0" w:color="auto"/>
        <w:left w:val="none" w:sz="0" w:space="0" w:color="auto"/>
        <w:bottom w:val="none" w:sz="0" w:space="0" w:color="auto"/>
        <w:right w:val="none" w:sz="0" w:space="0" w:color="auto"/>
      </w:divBdr>
    </w:div>
    <w:div w:id="1426223985">
      <w:bodyDiv w:val="1"/>
      <w:marLeft w:val="0"/>
      <w:marRight w:val="0"/>
      <w:marTop w:val="0"/>
      <w:marBottom w:val="0"/>
      <w:divBdr>
        <w:top w:val="none" w:sz="0" w:space="0" w:color="auto"/>
        <w:left w:val="none" w:sz="0" w:space="0" w:color="auto"/>
        <w:bottom w:val="none" w:sz="0" w:space="0" w:color="auto"/>
        <w:right w:val="none" w:sz="0" w:space="0" w:color="auto"/>
      </w:divBdr>
      <w:divsChild>
        <w:div w:id="198782831">
          <w:marLeft w:val="720"/>
          <w:marRight w:val="0"/>
          <w:marTop w:val="100"/>
          <w:marBottom w:val="0"/>
          <w:divBdr>
            <w:top w:val="none" w:sz="0" w:space="0" w:color="auto"/>
            <w:left w:val="none" w:sz="0" w:space="0" w:color="auto"/>
            <w:bottom w:val="none" w:sz="0" w:space="0" w:color="auto"/>
            <w:right w:val="none" w:sz="0" w:space="0" w:color="auto"/>
          </w:divBdr>
        </w:div>
        <w:div w:id="248195665">
          <w:marLeft w:val="720"/>
          <w:marRight w:val="0"/>
          <w:marTop w:val="100"/>
          <w:marBottom w:val="0"/>
          <w:divBdr>
            <w:top w:val="none" w:sz="0" w:space="0" w:color="auto"/>
            <w:left w:val="none" w:sz="0" w:space="0" w:color="auto"/>
            <w:bottom w:val="none" w:sz="0" w:space="0" w:color="auto"/>
            <w:right w:val="none" w:sz="0" w:space="0" w:color="auto"/>
          </w:divBdr>
        </w:div>
        <w:div w:id="969214893">
          <w:marLeft w:val="720"/>
          <w:marRight w:val="0"/>
          <w:marTop w:val="100"/>
          <w:marBottom w:val="0"/>
          <w:divBdr>
            <w:top w:val="none" w:sz="0" w:space="0" w:color="auto"/>
            <w:left w:val="none" w:sz="0" w:space="0" w:color="auto"/>
            <w:bottom w:val="none" w:sz="0" w:space="0" w:color="auto"/>
            <w:right w:val="none" w:sz="0" w:space="0" w:color="auto"/>
          </w:divBdr>
        </w:div>
        <w:div w:id="2093119647">
          <w:marLeft w:val="720"/>
          <w:marRight w:val="0"/>
          <w:marTop w:val="100"/>
          <w:marBottom w:val="0"/>
          <w:divBdr>
            <w:top w:val="none" w:sz="0" w:space="0" w:color="auto"/>
            <w:left w:val="none" w:sz="0" w:space="0" w:color="auto"/>
            <w:bottom w:val="none" w:sz="0" w:space="0" w:color="auto"/>
            <w:right w:val="none" w:sz="0" w:space="0" w:color="auto"/>
          </w:divBdr>
        </w:div>
      </w:divsChild>
    </w:div>
    <w:div w:id="1430731166">
      <w:bodyDiv w:val="1"/>
      <w:marLeft w:val="0"/>
      <w:marRight w:val="0"/>
      <w:marTop w:val="0"/>
      <w:marBottom w:val="0"/>
      <w:divBdr>
        <w:top w:val="none" w:sz="0" w:space="0" w:color="auto"/>
        <w:left w:val="none" w:sz="0" w:space="0" w:color="auto"/>
        <w:bottom w:val="none" w:sz="0" w:space="0" w:color="auto"/>
        <w:right w:val="none" w:sz="0" w:space="0" w:color="auto"/>
      </w:divBdr>
    </w:div>
    <w:div w:id="1454129218">
      <w:bodyDiv w:val="1"/>
      <w:marLeft w:val="0"/>
      <w:marRight w:val="0"/>
      <w:marTop w:val="0"/>
      <w:marBottom w:val="0"/>
      <w:divBdr>
        <w:top w:val="none" w:sz="0" w:space="0" w:color="auto"/>
        <w:left w:val="none" w:sz="0" w:space="0" w:color="auto"/>
        <w:bottom w:val="none" w:sz="0" w:space="0" w:color="auto"/>
        <w:right w:val="none" w:sz="0" w:space="0" w:color="auto"/>
      </w:divBdr>
    </w:div>
    <w:div w:id="1465342912">
      <w:bodyDiv w:val="1"/>
      <w:marLeft w:val="0"/>
      <w:marRight w:val="0"/>
      <w:marTop w:val="0"/>
      <w:marBottom w:val="0"/>
      <w:divBdr>
        <w:top w:val="none" w:sz="0" w:space="0" w:color="auto"/>
        <w:left w:val="none" w:sz="0" w:space="0" w:color="auto"/>
        <w:bottom w:val="none" w:sz="0" w:space="0" w:color="auto"/>
        <w:right w:val="none" w:sz="0" w:space="0" w:color="auto"/>
      </w:divBdr>
      <w:divsChild>
        <w:div w:id="399443050">
          <w:marLeft w:val="720"/>
          <w:marRight w:val="0"/>
          <w:marTop w:val="100"/>
          <w:marBottom w:val="0"/>
          <w:divBdr>
            <w:top w:val="none" w:sz="0" w:space="0" w:color="auto"/>
            <w:left w:val="none" w:sz="0" w:space="0" w:color="auto"/>
            <w:bottom w:val="none" w:sz="0" w:space="0" w:color="auto"/>
            <w:right w:val="none" w:sz="0" w:space="0" w:color="auto"/>
          </w:divBdr>
        </w:div>
        <w:div w:id="674452823">
          <w:marLeft w:val="720"/>
          <w:marRight w:val="0"/>
          <w:marTop w:val="100"/>
          <w:marBottom w:val="0"/>
          <w:divBdr>
            <w:top w:val="none" w:sz="0" w:space="0" w:color="auto"/>
            <w:left w:val="none" w:sz="0" w:space="0" w:color="auto"/>
            <w:bottom w:val="none" w:sz="0" w:space="0" w:color="auto"/>
            <w:right w:val="none" w:sz="0" w:space="0" w:color="auto"/>
          </w:divBdr>
        </w:div>
        <w:div w:id="2084177747">
          <w:marLeft w:val="720"/>
          <w:marRight w:val="0"/>
          <w:marTop w:val="100"/>
          <w:marBottom w:val="0"/>
          <w:divBdr>
            <w:top w:val="none" w:sz="0" w:space="0" w:color="auto"/>
            <w:left w:val="none" w:sz="0" w:space="0" w:color="auto"/>
            <w:bottom w:val="none" w:sz="0" w:space="0" w:color="auto"/>
            <w:right w:val="none" w:sz="0" w:space="0" w:color="auto"/>
          </w:divBdr>
        </w:div>
      </w:divsChild>
    </w:div>
    <w:div w:id="1495536122">
      <w:bodyDiv w:val="1"/>
      <w:marLeft w:val="0"/>
      <w:marRight w:val="0"/>
      <w:marTop w:val="0"/>
      <w:marBottom w:val="0"/>
      <w:divBdr>
        <w:top w:val="none" w:sz="0" w:space="0" w:color="auto"/>
        <w:left w:val="none" w:sz="0" w:space="0" w:color="auto"/>
        <w:bottom w:val="none" w:sz="0" w:space="0" w:color="auto"/>
        <w:right w:val="none" w:sz="0" w:space="0" w:color="auto"/>
      </w:divBdr>
    </w:div>
    <w:div w:id="1565487918">
      <w:bodyDiv w:val="1"/>
      <w:marLeft w:val="0"/>
      <w:marRight w:val="0"/>
      <w:marTop w:val="0"/>
      <w:marBottom w:val="0"/>
      <w:divBdr>
        <w:top w:val="none" w:sz="0" w:space="0" w:color="auto"/>
        <w:left w:val="none" w:sz="0" w:space="0" w:color="auto"/>
        <w:bottom w:val="none" w:sz="0" w:space="0" w:color="auto"/>
        <w:right w:val="none" w:sz="0" w:space="0" w:color="auto"/>
      </w:divBdr>
    </w:div>
    <w:div w:id="1575698505">
      <w:bodyDiv w:val="1"/>
      <w:marLeft w:val="0"/>
      <w:marRight w:val="0"/>
      <w:marTop w:val="0"/>
      <w:marBottom w:val="0"/>
      <w:divBdr>
        <w:top w:val="none" w:sz="0" w:space="0" w:color="auto"/>
        <w:left w:val="none" w:sz="0" w:space="0" w:color="auto"/>
        <w:bottom w:val="none" w:sz="0" w:space="0" w:color="auto"/>
        <w:right w:val="none" w:sz="0" w:space="0" w:color="auto"/>
      </w:divBdr>
    </w:div>
    <w:div w:id="1585411443">
      <w:bodyDiv w:val="1"/>
      <w:marLeft w:val="0"/>
      <w:marRight w:val="0"/>
      <w:marTop w:val="0"/>
      <w:marBottom w:val="0"/>
      <w:divBdr>
        <w:top w:val="none" w:sz="0" w:space="0" w:color="auto"/>
        <w:left w:val="none" w:sz="0" w:space="0" w:color="auto"/>
        <w:bottom w:val="none" w:sz="0" w:space="0" w:color="auto"/>
        <w:right w:val="none" w:sz="0" w:space="0" w:color="auto"/>
      </w:divBdr>
    </w:div>
    <w:div w:id="1588536241">
      <w:bodyDiv w:val="1"/>
      <w:marLeft w:val="0"/>
      <w:marRight w:val="0"/>
      <w:marTop w:val="0"/>
      <w:marBottom w:val="0"/>
      <w:divBdr>
        <w:top w:val="none" w:sz="0" w:space="0" w:color="auto"/>
        <w:left w:val="none" w:sz="0" w:space="0" w:color="auto"/>
        <w:bottom w:val="none" w:sz="0" w:space="0" w:color="auto"/>
        <w:right w:val="none" w:sz="0" w:space="0" w:color="auto"/>
      </w:divBdr>
    </w:div>
    <w:div w:id="1604528401">
      <w:bodyDiv w:val="1"/>
      <w:marLeft w:val="0"/>
      <w:marRight w:val="0"/>
      <w:marTop w:val="0"/>
      <w:marBottom w:val="0"/>
      <w:divBdr>
        <w:top w:val="none" w:sz="0" w:space="0" w:color="auto"/>
        <w:left w:val="none" w:sz="0" w:space="0" w:color="auto"/>
        <w:bottom w:val="none" w:sz="0" w:space="0" w:color="auto"/>
        <w:right w:val="none" w:sz="0" w:space="0" w:color="auto"/>
      </w:divBdr>
    </w:div>
    <w:div w:id="1666395209">
      <w:bodyDiv w:val="1"/>
      <w:marLeft w:val="0"/>
      <w:marRight w:val="0"/>
      <w:marTop w:val="0"/>
      <w:marBottom w:val="0"/>
      <w:divBdr>
        <w:top w:val="none" w:sz="0" w:space="0" w:color="auto"/>
        <w:left w:val="none" w:sz="0" w:space="0" w:color="auto"/>
        <w:bottom w:val="none" w:sz="0" w:space="0" w:color="auto"/>
        <w:right w:val="none" w:sz="0" w:space="0" w:color="auto"/>
      </w:divBdr>
      <w:divsChild>
        <w:div w:id="66610323">
          <w:marLeft w:val="720"/>
          <w:marRight w:val="0"/>
          <w:marTop w:val="100"/>
          <w:marBottom w:val="0"/>
          <w:divBdr>
            <w:top w:val="none" w:sz="0" w:space="0" w:color="auto"/>
            <w:left w:val="none" w:sz="0" w:space="0" w:color="auto"/>
            <w:bottom w:val="none" w:sz="0" w:space="0" w:color="auto"/>
            <w:right w:val="none" w:sz="0" w:space="0" w:color="auto"/>
          </w:divBdr>
        </w:div>
        <w:div w:id="244076692">
          <w:marLeft w:val="720"/>
          <w:marRight w:val="0"/>
          <w:marTop w:val="100"/>
          <w:marBottom w:val="0"/>
          <w:divBdr>
            <w:top w:val="none" w:sz="0" w:space="0" w:color="auto"/>
            <w:left w:val="none" w:sz="0" w:space="0" w:color="auto"/>
            <w:bottom w:val="none" w:sz="0" w:space="0" w:color="auto"/>
            <w:right w:val="none" w:sz="0" w:space="0" w:color="auto"/>
          </w:divBdr>
        </w:div>
        <w:div w:id="1148325012">
          <w:marLeft w:val="720"/>
          <w:marRight w:val="0"/>
          <w:marTop w:val="100"/>
          <w:marBottom w:val="0"/>
          <w:divBdr>
            <w:top w:val="none" w:sz="0" w:space="0" w:color="auto"/>
            <w:left w:val="none" w:sz="0" w:space="0" w:color="auto"/>
            <w:bottom w:val="none" w:sz="0" w:space="0" w:color="auto"/>
            <w:right w:val="none" w:sz="0" w:space="0" w:color="auto"/>
          </w:divBdr>
        </w:div>
      </w:divsChild>
    </w:div>
    <w:div w:id="1671369495">
      <w:bodyDiv w:val="1"/>
      <w:marLeft w:val="0"/>
      <w:marRight w:val="0"/>
      <w:marTop w:val="0"/>
      <w:marBottom w:val="0"/>
      <w:divBdr>
        <w:top w:val="none" w:sz="0" w:space="0" w:color="auto"/>
        <w:left w:val="none" w:sz="0" w:space="0" w:color="auto"/>
        <w:bottom w:val="none" w:sz="0" w:space="0" w:color="auto"/>
        <w:right w:val="none" w:sz="0" w:space="0" w:color="auto"/>
      </w:divBdr>
    </w:div>
    <w:div w:id="1758675111">
      <w:bodyDiv w:val="1"/>
      <w:marLeft w:val="0"/>
      <w:marRight w:val="0"/>
      <w:marTop w:val="0"/>
      <w:marBottom w:val="0"/>
      <w:divBdr>
        <w:top w:val="none" w:sz="0" w:space="0" w:color="auto"/>
        <w:left w:val="none" w:sz="0" w:space="0" w:color="auto"/>
        <w:bottom w:val="none" w:sz="0" w:space="0" w:color="auto"/>
        <w:right w:val="none" w:sz="0" w:space="0" w:color="auto"/>
      </w:divBdr>
    </w:div>
    <w:div w:id="1818494063">
      <w:bodyDiv w:val="1"/>
      <w:marLeft w:val="0"/>
      <w:marRight w:val="0"/>
      <w:marTop w:val="0"/>
      <w:marBottom w:val="0"/>
      <w:divBdr>
        <w:top w:val="none" w:sz="0" w:space="0" w:color="auto"/>
        <w:left w:val="none" w:sz="0" w:space="0" w:color="auto"/>
        <w:bottom w:val="none" w:sz="0" w:space="0" w:color="auto"/>
        <w:right w:val="none" w:sz="0" w:space="0" w:color="auto"/>
      </w:divBdr>
    </w:div>
    <w:div w:id="1859856533">
      <w:bodyDiv w:val="1"/>
      <w:marLeft w:val="0"/>
      <w:marRight w:val="0"/>
      <w:marTop w:val="0"/>
      <w:marBottom w:val="0"/>
      <w:divBdr>
        <w:top w:val="none" w:sz="0" w:space="0" w:color="auto"/>
        <w:left w:val="none" w:sz="0" w:space="0" w:color="auto"/>
        <w:bottom w:val="none" w:sz="0" w:space="0" w:color="auto"/>
        <w:right w:val="none" w:sz="0" w:space="0" w:color="auto"/>
      </w:divBdr>
    </w:div>
    <w:div w:id="1865973277">
      <w:bodyDiv w:val="1"/>
      <w:marLeft w:val="0"/>
      <w:marRight w:val="0"/>
      <w:marTop w:val="0"/>
      <w:marBottom w:val="0"/>
      <w:divBdr>
        <w:top w:val="none" w:sz="0" w:space="0" w:color="auto"/>
        <w:left w:val="none" w:sz="0" w:space="0" w:color="auto"/>
        <w:bottom w:val="none" w:sz="0" w:space="0" w:color="auto"/>
        <w:right w:val="none" w:sz="0" w:space="0" w:color="auto"/>
      </w:divBdr>
    </w:div>
    <w:div w:id="1923483685">
      <w:bodyDiv w:val="1"/>
      <w:marLeft w:val="0"/>
      <w:marRight w:val="0"/>
      <w:marTop w:val="0"/>
      <w:marBottom w:val="0"/>
      <w:divBdr>
        <w:top w:val="none" w:sz="0" w:space="0" w:color="auto"/>
        <w:left w:val="none" w:sz="0" w:space="0" w:color="auto"/>
        <w:bottom w:val="none" w:sz="0" w:space="0" w:color="auto"/>
        <w:right w:val="none" w:sz="0" w:space="0" w:color="auto"/>
      </w:divBdr>
    </w:div>
    <w:div w:id="1971395035">
      <w:bodyDiv w:val="1"/>
      <w:marLeft w:val="0"/>
      <w:marRight w:val="0"/>
      <w:marTop w:val="0"/>
      <w:marBottom w:val="0"/>
      <w:divBdr>
        <w:top w:val="none" w:sz="0" w:space="0" w:color="auto"/>
        <w:left w:val="none" w:sz="0" w:space="0" w:color="auto"/>
        <w:bottom w:val="none" w:sz="0" w:space="0" w:color="auto"/>
        <w:right w:val="none" w:sz="0" w:space="0" w:color="auto"/>
      </w:divBdr>
    </w:div>
    <w:div w:id="1973320898">
      <w:bodyDiv w:val="1"/>
      <w:marLeft w:val="0"/>
      <w:marRight w:val="0"/>
      <w:marTop w:val="0"/>
      <w:marBottom w:val="0"/>
      <w:divBdr>
        <w:top w:val="none" w:sz="0" w:space="0" w:color="auto"/>
        <w:left w:val="none" w:sz="0" w:space="0" w:color="auto"/>
        <w:bottom w:val="none" w:sz="0" w:space="0" w:color="auto"/>
        <w:right w:val="none" w:sz="0" w:space="0" w:color="auto"/>
      </w:divBdr>
    </w:div>
    <w:div w:id="2001346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wdl.org" TargetMode="External"/><Relationship Id="rId12" Type="http://schemas.openxmlformats.org/officeDocument/2006/relationships/hyperlink" Target="http://www.echo.mpiwg-berlin.mpg.d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liesi.cnr.it" TargetMode="External"/><Relationship Id="rId10" Type="http://schemas.openxmlformats.org/officeDocument/2006/relationships/hyperlink" Target="http://en.wiktionary.org/wiki/%E1%BD%A0%CE%BA%CE%B5%CE%B1%CE%BD%CF%8C%CF%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ato.stanford.edu" TargetMode="External"/><Relationship Id="rId4" Type="http://schemas.openxmlformats.org/officeDocument/2006/relationships/hyperlink" Target="http://www.muslimphilosophy.com" TargetMode="External"/><Relationship Id="rId5" Type="http://schemas.openxmlformats.org/officeDocument/2006/relationships/hyperlink" Target="http://www.iptra.ir" TargetMode="External"/><Relationship Id="rId6" Type="http://schemas.openxmlformats.org/officeDocument/2006/relationships/hyperlink" Target="http://www.mavicanet.de" TargetMode="External"/><Relationship Id="rId7" Type="http://schemas.openxmlformats.org/officeDocument/2006/relationships/hyperlink" Target="http://www.eng.iph.ras.ru" TargetMode="External"/><Relationship Id="rId1" Type="http://schemas.openxmlformats.org/officeDocument/2006/relationships/hyperlink" Target="http://them.polylog.org/4/ahe-en.htm" TargetMode="External"/><Relationship Id="rId2" Type="http://schemas.openxmlformats.org/officeDocument/2006/relationships/hyperlink" Target="http://www.daphnet.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7515-98E9-E445-8767-FB1B57E8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5453</Words>
  <Characters>31086</Characters>
  <Application>Microsoft Macintosh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1¾   «        ™Ò    $ + 1 2 2 C:\R-DFV\USA</vt:lpstr>
    </vt:vector>
  </TitlesOfParts>
  <Company>The Catholic University of America</Company>
  <LinksUpToDate>false</LinksUpToDate>
  <CharactersWithSpaces>36467</CharactersWithSpaces>
  <SharedDoc>false</SharedDoc>
  <HLinks>
    <vt:vector size="756" baseType="variant">
      <vt:variant>
        <vt:i4>2687087</vt:i4>
      </vt:variant>
      <vt:variant>
        <vt:i4>372</vt:i4>
      </vt:variant>
      <vt:variant>
        <vt:i4>0</vt:i4>
      </vt:variant>
      <vt:variant>
        <vt:i4>5</vt:i4>
      </vt:variant>
      <vt:variant>
        <vt:lpwstr>http://www.historicum.net/themen/klassiker-der-geschichtswissenschaft/a-z/art/Dilthey_Wilhel/html/artikel/2237/ca/869a5f7e08/</vt:lpwstr>
      </vt:variant>
      <vt:variant>
        <vt:lpwstr/>
      </vt:variant>
      <vt:variant>
        <vt:i4>1769537</vt:i4>
      </vt:variant>
      <vt:variant>
        <vt:i4>369</vt:i4>
      </vt:variant>
      <vt:variant>
        <vt:i4>0</vt:i4>
      </vt:variant>
      <vt:variant>
        <vt:i4>5</vt:i4>
      </vt:variant>
      <vt:variant>
        <vt:lpwstr>http://www.philosophie-woerterbuch.de/online-woerterbuch/?tx_gbwbphilosophie_main%5Bentry%5D=14&amp;tx_gbwbphilosophie_main%5Baction%5D=show&amp;tx_gbwbphilosophie_main%5Bcontroller%5D=Lexicon&amp;no_cache=1</vt:lpwstr>
      </vt:variant>
      <vt:variant>
        <vt:lpwstr/>
      </vt:variant>
      <vt:variant>
        <vt:i4>8192026</vt:i4>
      </vt:variant>
      <vt:variant>
        <vt:i4>366</vt:i4>
      </vt:variant>
      <vt:variant>
        <vt:i4>0</vt:i4>
      </vt:variant>
      <vt:variant>
        <vt:i4>5</vt:i4>
      </vt:variant>
      <vt:variant>
        <vt:lpwstr>http://www.jp.philo.at/texte/EhrenmuellerJ1.pdf</vt:lpwstr>
      </vt:variant>
      <vt:variant>
        <vt:lpwstr/>
      </vt:variant>
      <vt:variant>
        <vt:i4>6619201</vt:i4>
      </vt:variant>
      <vt:variant>
        <vt:i4>363</vt:i4>
      </vt:variant>
      <vt:variant>
        <vt:i4>0</vt:i4>
      </vt:variant>
      <vt:variant>
        <vt:i4>5</vt:i4>
      </vt:variant>
      <vt:variant>
        <vt:lpwstr>http://www.ruhr-uni-bochum.de/philosophy/dilthey/pdf/dilthey_forschung.pdf</vt:lpwstr>
      </vt:variant>
      <vt:variant>
        <vt:lpwstr/>
      </vt:variant>
      <vt:variant>
        <vt:i4>1638482</vt:i4>
      </vt:variant>
      <vt:variant>
        <vt:i4>360</vt:i4>
      </vt:variant>
      <vt:variant>
        <vt:i4>0</vt:i4>
      </vt:variant>
      <vt:variant>
        <vt:i4>5</vt:i4>
      </vt:variant>
      <vt:variant>
        <vt:lpwstr>http://www.ruhr-uni-bochum.de/philosophy/dilthey</vt:lpwstr>
      </vt:variant>
      <vt:variant>
        <vt:lpwstr/>
      </vt:variant>
      <vt:variant>
        <vt:i4>6619252</vt:i4>
      </vt:variant>
      <vt:variant>
        <vt:i4>357</vt:i4>
      </vt:variant>
      <vt:variant>
        <vt:i4>0</vt:i4>
      </vt:variant>
      <vt:variant>
        <vt:i4>5</vt:i4>
      </vt:variant>
      <vt:variant>
        <vt:lpwstr>http://www.zeno.org/Philosophie/M/Dilthey,+Wilhelm</vt:lpwstr>
      </vt:variant>
      <vt:variant>
        <vt:lpwstr/>
      </vt:variant>
      <vt:variant>
        <vt:i4>2621509</vt:i4>
      </vt:variant>
      <vt:variant>
        <vt:i4>354</vt:i4>
      </vt:variant>
      <vt:variant>
        <vt:i4>0</vt:i4>
      </vt:variant>
      <vt:variant>
        <vt:i4>5</vt:i4>
      </vt:variant>
      <vt:variant>
        <vt:lpwstr>http://de.wikipedia.org/wiki/Deutsche_Nationalbibliothek</vt:lpwstr>
      </vt:variant>
      <vt:variant>
        <vt:lpwstr/>
      </vt:variant>
      <vt:variant>
        <vt:i4>1507360</vt:i4>
      </vt:variant>
      <vt:variant>
        <vt:i4>351</vt:i4>
      </vt:variant>
      <vt:variant>
        <vt:i4>0</vt:i4>
      </vt:variant>
      <vt:variant>
        <vt:i4>5</vt:i4>
      </vt:variant>
      <vt:variant>
        <vt:lpwstr>https://portal.d-nb.de/opac.htm?query=Woe%3D118525727&amp;method=simpleSearch</vt:lpwstr>
      </vt:variant>
      <vt:variant>
        <vt:lpwstr/>
      </vt:variant>
      <vt:variant>
        <vt:i4>458849</vt:i4>
      </vt:variant>
      <vt:variant>
        <vt:i4>348</vt:i4>
      </vt:variant>
      <vt:variant>
        <vt:i4>0</vt:i4>
      </vt:variant>
      <vt:variant>
        <vt:i4>5</vt:i4>
      </vt:variant>
      <vt:variant>
        <vt:lpwstr>http://de.wikipedia.org/wiki/Stanford_Encyclopedia_of_Philosophy</vt:lpwstr>
      </vt:variant>
      <vt:variant>
        <vt:lpwstr/>
      </vt:variant>
      <vt:variant>
        <vt:i4>3604524</vt:i4>
      </vt:variant>
      <vt:variant>
        <vt:i4>345</vt:i4>
      </vt:variant>
      <vt:variant>
        <vt:i4>0</vt:i4>
      </vt:variant>
      <vt:variant>
        <vt:i4>5</vt:i4>
      </vt:variant>
      <vt:variant>
        <vt:lpwstr>http://plato.stanford.edu/entries/dilthey/</vt:lpwstr>
      </vt:variant>
      <vt:variant>
        <vt:lpwstr/>
      </vt:variant>
      <vt:variant>
        <vt:i4>1638522</vt:i4>
      </vt:variant>
      <vt:variant>
        <vt:i4>342</vt:i4>
      </vt:variant>
      <vt:variant>
        <vt:i4>0</vt:i4>
      </vt:variant>
      <vt:variant>
        <vt:i4>5</vt:i4>
      </vt:variant>
      <vt:variant>
        <vt:lpwstr>http://de.wikiquote.org/wiki/Wilhelm_Dilthey</vt:lpwstr>
      </vt:variant>
      <vt:variant>
        <vt:lpwstr/>
      </vt:variant>
      <vt:variant>
        <vt:i4>1835088</vt:i4>
      </vt:variant>
      <vt:variant>
        <vt:i4>336</vt:i4>
      </vt:variant>
      <vt:variant>
        <vt:i4>0</vt:i4>
      </vt:variant>
      <vt:variant>
        <vt:i4>5</vt:i4>
      </vt:variant>
      <vt:variant>
        <vt:lpwstr>http://commons.wikimedia.org/wiki/Category:Wilhelm_Dilthey?uselang=de</vt:lpwstr>
      </vt:variant>
      <vt:variant>
        <vt:lpwstr/>
      </vt:variant>
      <vt:variant>
        <vt:i4>3670086</vt:i4>
      </vt:variant>
      <vt:variant>
        <vt:i4>330</vt:i4>
      </vt:variant>
      <vt:variant>
        <vt:i4>0</vt:i4>
      </vt:variant>
      <vt:variant>
        <vt:i4>5</vt:i4>
      </vt:variant>
      <vt:variant>
        <vt:lpwstr>http://de.wikipedia.org/wiki/Wilhelm_Dilthey</vt:lpwstr>
      </vt:variant>
      <vt:variant>
        <vt:lpwstr>cite_ref-42</vt:lpwstr>
      </vt:variant>
      <vt:variant>
        <vt:i4>3670085</vt:i4>
      </vt:variant>
      <vt:variant>
        <vt:i4>327</vt:i4>
      </vt:variant>
      <vt:variant>
        <vt:i4>0</vt:i4>
      </vt:variant>
      <vt:variant>
        <vt:i4>5</vt:i4>
      </vt:variant>
      <vt:variant>
        <vt:lpwstr>http://de.wikipedia.org/wiki/Wilhelm_Dilthey</vt:lpwstr>
      </vt:variant>
      <vt:variant>
        <vt:lpwstr>cite_ref-41</vt:lpwstr>
      </vt:variant>
      <vt:variant>
        <vt:i4>3670084</vt:i4>
      </vt:variant>
      <vt:variant>
        <vt:i4>324</vt:i4>
      </vt:variant>
      <vt:variant>
        <vt:i4>0</vt:i4>
      </vt:variant>
      <vt:variant>
        <vt:i4>5</vt:i4>
      </vt:variant>
      <vt:variant>
        <vt:lpwstr>http://de.wikipedia.org/wiki/Wilhelm_Dilthey</vt:lpwstr>
      </vt:variant>
      <vt:variant>
        <vt:lpwstr>cite_ref-40</vt:lpwstr>
      </vt:variant>
      <vt:variant>
        <vt:i4>4128845</vt:i4>
      </vt:variant>
      <vt:variant>
        <vt:i4>321</vt:i4>
      </vt:variant>
      <vt:variant>
        <vt:i4>0</vt:i4>
      </vt:variant>
      <vt:variant>
        <vt:i4>5</vt:i4>
      </vt:variant>
      <vt:variant>
        <vt:lpwstr>http://de.wikipedia.org/wiki/Wilhelm_Dilthey</vt:lpwstr>
      </vt:variant>
      <vt:variant>
        <vt:lpwstr>cite_ref-39</vt:lpwstr>
      </vt:variant>
      <vt:variant>
        <vt:i4>4128844</vt:i4>
      </vt:variant>
      <vt:variant>
        <vt:i4>318</vt:i4>
      </vt:variant>
      <vt:variant>
        <vt:i4>0</vt:i4>
      </vt:variant>
      <vt:variant>
        <vt:i4>5</vt:i4>
      </vt:variant>
      <vt:variant>
        <vt:lpwstr>http://de.wikipedia.org/wiki/Wilhelm_Dilthey</vt:lpwstr>
      </vt:variant>
      <vt:variant>
        <vt:lpwstr>cite_ref-38</vt:lpwstr>
      </vt:variant>
      <vt:variant>
        <vt:i4>7536656</vt:i4>
      </vt:variant>
      <vt:variant>
        <vt:i4>315</vt:i4>
      </vt:variant>
      <vt:variant>
        <vt:i4>0</vt:i4>
      </vt:variant>
      <vt:variant>
        <vt:i4>5</vt:i4>
      </vt:variant>
      <vt:variant>
        <vt:lpwstr>http://de.wikipedia.org/wiki/Gesamtausgabe_%28Heidegger%29</vt:lpwstr>
      </vt:variant>
      <vt:variant>
        <vt:lpwstr/>
      </vt:variant>
      <vt:variant>
        <vt:i4>4128835</vt:i4>
      </vt:variant>
      <vt:variant>
        <vt:i4>312</vt:i4>
      </vt:variant>
      <vt:variant>
        <vt:i4>0</vt:i4>
      </vt:variant>
      <vt:variant>
        <vt:i4>5</vt:i4>
      </vt:variant>
      <vt:variant>
        <vt:lpwstr>http://de.wikipedia.org/wiki/Wilhelm_Dilthey</vt:lpwstr>
      </vt:variant>
      <vt:variant>
        <vt:lpwstr>cite_ref-37</vt:lpwstr>
      </vt:variant>
      <vt:variant>
        <vt:i4>7536656</vt:i4>
      </vt:variant>
      <vt:variant>
        <vt:i4>309</vt:i4>
      </vt:variant>
      <vt:variant>
        <vt:i4>0</vt:i4>
      </vt:variant>
      <vt:variant>
        <vt:i4>5</vt:i4>
      </vt:variant>
      <vt:variant>
        <vt:lpwstr>http://de.wikipedia.org/wiki/Gesamtausgabe_%28Heidegger%29</vt:lpwstr>
      </vt:variant>
      <vt:variant>
        <vt:lpwstr/>
      </vt:variant>
      <vt:variant>
        <vt:i4>4128834</vt:i4>
      </vt:variant>
      <vt:variant>
        <vt:i4>306</vt:i4>
      </vt:variant>
      <vt:variant>
        <vt:i4>0</vt:i4>
      </vt:variant>
      <vt:variant>
        <vt:i4>5</vt:i4>
      </vt:variant>
      <vt:variant>
        <vt:lpwstr>http://de.wikipedia.org/wiki/Wilhelm_Dilthey</vt:lpwstr>
      </vt:variant>
      <vt:variant>
        <vt:lpwstr>cite_ref-36</vt:lpwstr>
      </vt:variant>
      <vt:variant>
        <vt:i4>7536656</vt:i4>
      </vt:variant>
      <vt:variant>
        <vt:i4>303</vt:i4>
      </vt:variant>
      <vt:variant>
        <vt:i4>0</vt:i4>
      </vt:variant>
      <vt:variant>
        <vt:i4>5</vt:i4>
      </vt:variant>
      <vt:variant>
        <vt:lpwstr>http://de.wikipedia.org/wiki/Gesamtausgabe_%28Heidegger%29</vt:lpwstr>
      </vt:variant>
      <vt:variant>
        <vt:lpwstr/>
      </vt:variant>
      <vt:variant>
        <vt:i4>4128833</vt:i4>
      </vt:variant>
      <vt:variant>
        <vt:i4>300</vt:i4>
      </vt:variant>
      <vt:variant>
        <vt:i4>0</vt:i4>
      </vt:variant>
      <vt:variant>
        <vt:i4>5</vt:i4>
      </vt:variant>
      <vt:variant>
        <vt:lpwstr>http://de.wikipedia.org/wiki/Wilhelm_Dilthey</vt:lpwstr>
      </vt:variant>
      <vt:variant>
        <vt:lpwstr>cite_ref-35</vt:lpwstr>
      </vt:variant>
      <vt:variant>
        <vt:i4>6881337</vt:i4>
      </vt:variant>
      <vt:variant>
        <vt:i4>297</vt:i4>
      </vt:variant>
      <vt:variant>
        <vt:i4>0</vt:i4>
      </vt:variant>
      <vt:variant>
        <vt:i4>5</vt:i4>
      </vt:variant>
      <vt:variant>
        <vt:lpwstr>http://www.krisenpaedagogik.de/PDF/Dilthey Hermeneutik.pdf</vt:lpwstr>
      </vt:variant>
      <vt:variant>
        <vt:lpwstr/>
      </vt:variant>
      <vt:variant>
        <vt:i4>4128832</vt:i4>
      </vt:variant>
      <vt:variant>
        <vt:i4>294</vt:i4>
      </vt:variant>
      <vt:variant>
        <vt:i4>0</vt:i4>
      </vt:variant>
      <vt:variant>
        <vt:i4>5</vt:i4>
      </vt:variant>
      <vt:variant>
        <vt:lpwstr>http://de.wikipedia.org/wiki/Wilhelm_Dilthey</vt:lpwstr>
      </vt:variant>
      <vt:variant>
        <vt:lpwstr>cite_ref-34</vt:lpwstr>
      </vt:variant>
      <vt:variant>
        <vt:i4>4128839</vt:i4>
      </vt:variant>
      <vt:variant>
        <vt:i4>291</vt:i4>
      </vt:variant>
      <vt:variant>
        <vt:i4>0</vt:i4>
      </vt:variant>
      <vt:variant>
        <vt:i4>5</vt:i4>
      </vt:variant>
      <vt:variant>
        <vt:lpwstr>http://de.wikipedia.org/wiki/Wilhelm_Dilthey</vt:lpwstr>
      </vt:variant>
      <vt:variant>
        <vt:lpwstr>cite_ref-33</vt:lpwstr>
      </vt:variant>
      <vt:variant>
        <vt:i4>4128838</vt:i4>
      </vt:variant>
      <vt:variant>
        <vt:i4>288</vt:i4>
      </vt:variant>
      <vt:variant>
        <vt:i4>0</vt:i4>
      </vt:variant>
      <vt:variant>
        <vt:i4>5</vt:i4>
      </vt:variant>
      <vt:variant>
        <vt:lpwstr>http://de.wikipedia.org/wiki/Wilhelm_Dilthey</vt:lpwstr>
      </vt:variant>
      <vt:variant>
        <vt:lpwstr>cite_ref-32</vt:lpwstr>
      </vt:variant>
      <vt:variant>
        <vt:i4>4128837</vt:i4>
      </vt:variant>
      <vt:variant>
        <vt:i4>285</vt:i4>
      </vt:variant>
      <vt:variant>
        <vt:i4>0</vt:i4>
      </vt:variant>
      <vt:variant>
        <vt:i4>5</vt:i4>
      </vt:variant>
      <vt:variant>
        <vt:lpwstr>http://de.wikipedia.org/wiki/Wilhelm_Dilthey</vt:lpwstr>
      </vt:variant>
      <vt:variant>
        <vt:lpwstr>cite_ref-31</vt:lpwstr>
      </vt:variant>
      <vt:variant>
        <vt:i4>4128836</vt:i4>
      </vt:variant>
      <vt:variant>
        <vt:i4>282</vt:i4>
      </vt:variant>
      <vt:variant>
        <vt:i4>0</vt:i4>
      </vt:variant>
      <vt:variant>
        <vt:i4>5</vt:i4>
      </vt:variant>
      <vt:variant>
        <vt:lpwstr>http://de.wikipedia.org/wiki/Wilhelm_Dilthey</vt:lpwstr>
      </vt:variant>
      <vt:variant>
        <vt:lpwstr>cite_ref-30</vt:lpwstr>
      </vt:variant>
      <vt:variant>
        <vt:i4>4063309</vt:i4>
      </vt:variant>
      <vt:variant>
        <vt:i4>279</vt:i4>
      </vt:variant>
      <vt:variant>
        <vt:i4>0</vt:i4>
      </vt:variant>
      <vt:variant>
        <vt:i4>5</vt:i4>
      </vt:variant>
      <vt:variant>
        <vt:lpwstr>http://de.wikipedia.org/wiki/Wilhelm_Dilthey</vt:lpwstr>
      </vt:variant>
      <vt:variant>
        <vt:lpwstr>cite_ref-29</vt:lpwstr>
      </vt:variant>
      <vt:variant>
        <vt:i4>4063308</vt:i4>
      </vt:variant>
      <vt:variant>
        <vt:i4>276</vt:i4>
      </vt:variant>
      <vt:variant>
        <vt:i4>0</vt:i4>
      </vt:variant>
      <vt:variant>
        <vt:i4>5</vt:i4>
      </vt:variant>
      <vt:variant>
        <vt:lpwstr>http://de.wikipedia.org/wiki/Wilhelm_Dilthey</vt:lpwstr>
      </vt:variant>
      <vt:variant>
        <vt:lpwstr>cite_ref-28</vt:lpwstr>
      </vt:variant>
      <vt:variant>
        <vt:i4>4063299</vt:i4>
      </vt:variant>
      <vt:variant>
        <vt:i4>273</vt:i4>
      </vt:variant>
      <vt:variant>
        <vt:i4>0</vt:i4>
      </vt:variant>
      <vt:variant>
        <vt:i4>5</vt:i4>
      </vt:variant>
      <vt:variant>
        <vt:lpwstr>http://de.wikipedia.org/wiki/Wilhelm_Dilthey</vt:lpwstr>
      </vt:variant>
      <vt:variant>
        <vt:lpwstr>cite_ref-27</vt:lpwstr>
      </vt:variant>
      <vt:variant>
        <vt:i4>4063298</vt:i4>
      </vt:variant>
      <vt:variant>
        <vt:i4>270</vt:i4>
      </vt:variant>
      <vt:variant>
        <vt:i4>0</vt:i4>
      </vt:variant>
      <vt:variant>
        <vt:i4>5</vt:i4>
      </vt:variant>
      <vt:variant>
        <vt:lpwstr>http://de.wikipedia.org/wiki/Wilhelm_Dilthey</vt:lpwstr>
      </vt:variant>
      <vt:variant>
        <vt:lpwstr>cite_ref-26</vt:lpwstr>
      </vt:variant>
      <vt:variant>
        <vt:i4>4063297</vt:i4>
      </vt:variant>
      <vt:variant>
        <vt:i4>267</vt:i4>
      </vt:variant>
      <vt:variant>
        <vt:i4>0</vt:i4>
      </vt:variant>
      <vt:variant>
        <vt:i4>5</vt:i4>
      </vt:variant>
      <vt:variant>
        <vt:lpwstr>http://de.wikipedia.org/wiki/Wilhelm_Dilthey</vt:lpwstr>
      </vt:variant>
      <vt:variant>
        <vt:lpwstr>cite_ref-25</vt:lpwstr>
      </vt:variant>
      <vt:variant>
        <vt:i4>4063296</vt:i4>
      </vt:variant>
      <vt:variant>
        <vt:i4>264</vt:i4>
      </vt:variant>
      <vt:variant>
        <vt:i4>0</vt:i4>
      </vt:variant>
      <vt:variant>
        <vt:i4>5</vt:i4>
      </vt:variant>
      <vt:variant>
        <vt:lpwstr>http://de.wikipedia.org/wiki/Wilhelm_Dilthey</vt:lpwstr>
      </vt:variant>
      <vt:variant>
        <vt:lpwstr>cite_ref-24</vt:lpwstr>
      </vt:variant>
      <vt:variant>
        <vt:i4>4063303</vt:i4>
      </vt:variant>
      <vt:variant>
        <vt:i4>261</vt:i4>
      </vt:variant>
      <vt:variant>
        <vt:i4>0</vt:i4>
      </vt:variant>
      <vt:variant>
        <vt:i4>5</vt:i4>
      </vt:variant>
      <vt:variant>
        <vt:lpwstr>http://de.wikipedia.org/wiki/Wilhelm_Dilthey</vt:lpwstr>
      </vt:variant>
      <vt:variant>
        <vt:lpwstr>cite_ref-23</vt:lpwstr>
      </vt:variant>
      <vt:variant>
        <vt:i4>4063302</vt:i4>
      </vt:variant>
      <vt:variant>
        <vt:i4>258</vt:i4>
      </vt:variant>
      <vt:variant>
        <vt:i4>0</vt:i4>
      </vt:variant>
      <vt:variant>
        <vt:i4>5</vt:i4>
      </vt:variant>
      <vt:variant>
        <vt:lpwstr>http://de.wikipedia.org/wiki/Wilhelm_Dilthey</vt:lpwstr>
      </vt:variant>
      <vt:variant>
        <vt:lpwstr>cite_ref-22</vt:lpwstr>
      </vt:variant>
      <vt:variant>
        <vt:i4>1835130</vt:i4>
      </vt:variant>
      <vt:variant>
        <vt:i4>255</vt:i4>
      </vt:variant>
      <vt:variant>
        <vt:i4>0</vt:i4>
      </vt:variant>
      <vt:variant>
        <vt:i4>5</vt:i4>
      </vt:variant>
      <vt:variant>
        <vt:lpwstr>http://de.wikipedia.org/wiki/Wilhelm_Dilthey</vt:lpwstr>
      </vt:variant>
      <vt:variant>
        <vt:lpwstr>cite_ref-bg-v_21-1</vt:lpwstr>
      </vt:variant>
      <vt:variant>
        <vt:i4>1900666</vt:i4>
      </vt:variant>
      <vt:variant>
        <vt:i4>252</vt:i4>
      </vt:variant>
      <vt:variant>
        <vt:i4>0</vt:i4>
      </vt:variant>
      <vt:variant>
        <vt:i4>5</vt:i4>
      </vt:variant>
      <vt:variant>
        <vt:lpwstr>http://de.wikipedia.org/wiki/Wilhelm_Dilthey</vt:lpwstr>
      </vt:variant>
      <vt:variant>
        <vt:lpwstr>cite_ref-bg-v_21-0</vt:lpwstr>
      </vt:variant>
      <vt:variant>
        <vt:i4>4063300</vt:i4>
      </vt:variant>
      <vt:variant>
        <vt:i4>249</vt:i4>
      </vt:variant>
      <vt:variant>
        <vt:i4>0</vt:i4>
      </vt:variant>
      <vt:variant>
        <vt:i4>5</vt:i4>
      </vt:variant>
      <vt:variant>
        <vt:lpwstr>http://de.wikipedia.org/wiki/Wilhelm_Dilthey</vt:lpwstr>
      </vt:variant>
      <vt:variant>
        <vt:lpwstr>cite_ref-20</vt:lpwstr>
      </vt:variant>
      <vt:variant>
        <vt:i4>3997773</vt:i4>
      </vt:variant>
      <vt:variant>
        <vt:i4>246</vt:i4>
      </vt:variant>
      <vt:variant>
        <vt:i4>0</vt:i4>
      </vt:variant>
      <vt:variant>
        <vt:i4>5</vt:i4>
      </vt:variant>
      <vt:variant>
        <vt:lpwstr>http://de.wikipedia.org/wiki/Wilhelm_Dilthey</vt:lpwstr>
      </vt:variant>
      <vt:variant>
        <vt:lpwstr>cite_ref-19</vt:lpwstr>
      </vt:variant>
      <vt:variant>
        <vt:i4>3997772</vt:i4>
      </vt:variant>
      <vt:variant>
        <vt:i4>243</vt:i4>
      </vt:variant>
      <vt:variant>
        <vt:i4>0</vt:i4>
      </vt:variant>
      <vt:variant>
        <vt:i4>5</vt:i4>
      </vt:variant>
      <vt:variant>
        <vt:lpwstr>http://de.wikipedia.org/wiki/Wilhelm_Dilthey</vt:lpwstr>
      </vt:variant>
      <vt:variant>
        <vt:lpwstr>cite_ref-18</vt:lpwstr>
      </vt:variant>
      <vt:variant>
        <vt:i4>3997763</vt:i4>
      </vt:variant>
      <vt:variant>
        <vt:i4>240</vt:i4>
      </vt:variant>
      <vt:variant>
        <vt:i4>0</vt:i4>
      </vt:variant>
      <vt:variant>
        <vt:i4>5</vt:i4>
      </vt:variant>
      <vt:variant>
        <vt:lpwstr>http://de.wikipedia.org/wiki/Wilhelm_Dilthey</vt:lpwstr>
      </vt:variant>
      <vt:variant>
        <vt:lpwstr>cite_ref-17</vt:lpwstr>
      </vt:variant>
      <vt:variant>
        <vt:i4>3997762</vt:i4>
      </vt:variant>
      <vt:variant>
        <vt:i4>237</vt:i4>
      </vt:variant>
      <vt:variant>
        <vt:i4>0</vt:i4>
      </vt:variant>
      <vt:variant>
        <vt:i4>5</vt:i4>
      </vt:variant>
      <vt:variant>
        <vt:lpwstr>http://de.wikipedia.org/wiki/Wilhelm_Dilthey</vt:lpwstr>
      </vt:variant>
      <vt:variant>
        <vt:lpwstr>cite_ref-16</vt:lpwstr>
      </vt:variant>
      <vt:variant>
        <vt:i4>3997761</vt:i4>
      </vt:variant>
      <vt:variant>
        <vt:i4>234</vt:i4>
      </vt:variant>
      <vt:variant>
        <vt:i4>0</vt:i4>
      </vt:variant>
      <vt:variant>
        <vt:i4>5</vt:i4>
      </vt:variant>
      <vt:variant>
        <vt:lpwstr>http://de.wikipedia.org/wiki/Wilhelm_Dilthey</vt:lpwstr>
      </vt:variant>
      <vt:variant>
        <vt:lpwstr>cite_ref-15</vt:lpwstr>
      </vt:variant>
      <vt:variant>
        <vt:i4>3997760</vt:i4>
      </vt:variant>
      <vt:variant>
        <vt:i4>231</vt:i4>
      </vt:variant>
      <vt:variant>
        <vt:i4>0</vt:i4>
      </vt:variant>
      <vt:variant>
        <vt:i4>5</vt:i4>
      </vt:variant>
      <vt:variant>
        <vt:lpwstr>http://de.wikipedia.org/wiki/Wilhelm_Dilthey</vt:lpwstr>
      </vt:variant>
      <vt:variant>
        <vt:lpwstr>cite_ref-14</vt:lpwstr>
      </vt:variant>
      <vt:variant>
        <vt:i4>3997767</vt:i4>
      </vt:variant>
      <vt:variant>
        <vt:i4>228</vt:i4>
      </vt:variant>
      <vt:variant>
        <vt:i4>0</vt:i4>
      </vt:variant>
      <vt:variant>
        <vt:i4>5</vt:i4>
      </vt:variant>
      <vt:variant>
        <vt:lpwstr>http://de.wikipedia.org/wiki/Wilhelm_Dilthey</vt:lpwstr>
      </vt:variant>
      <vt:variant>
        <vt:lpwstr>cite_ref-13</vt:lpwstr>
      </vt:variant>
      <vt:variant>
        <vt:i4>3997766</vt:i4>
      </vt:variant>
      <vt:variant>
        <vt:i4>225</vt:i4>
      </vt:variant>
      <vt:variant>
        <vt:i4>0</vt:i4>
      </vt:variant>
      <vt:variant>
        <vt:i4>5</vt:i4>
      </vt:variant>
      <vt:variant>
        <vt:lpwstr>http://de.wikipedia.org/wiki/Wilhelm_Dilthey</vt:lpwstr>
      </vt:variant>
      <vt:variant>
        <vt:lpwstr>cite_ref-12</vt:lpwstr>
      </vt:variant>
      <vt:variant>
        <vt:i4>3997765</vt:i4>
      </vt:variant>
      <vt:variant>
        <vt:i4>222</vt:i4>
      </vt:variant>
      <vt:variant>
        <vt:i4>0</vt:i4>
      </vt:variant>
      <vt:variant>
        <vt:i4>5</vt:i4>
      </vt:variant>
      <vt:variant>
        <vt:lpwstr>http://de.wikipedia.org/wiki/Wilhelm_Dilthey</vt:lpwstr>
      </vt:variant>
      <vt:variant>
        <vt:lpwstr>cite_ref-11</vt:lpwstr>
      </vt:variant>
      <vt:variant>
        <vt:i4>3997764</vt:i4>
      </vt:variant>
      <vt:variant>
        <vt:i4>219</vt:i4>
      </vt:variant>
      <vt:variant>
        <vt:i4>0</vt:i4>
      </vt:variant>
      <vt:variant>
        <vt:i4>5</vt:i4>
      </vt:variant>
      <vt:variant>
        <vt:lpwstr>http://de.wikipedia.org/wiki/Wilhelm_Dilthey</vt:lpwstr>
      </vt:variant>
      <vt:variant>
        <vt:lpwstr>cite_ref-10</vt:lpwstr>
      </vt:variant>
      <vt:variant>
        <vt:i4>3473524</vt:i4>
      </vt:variant>
      <vt:variant>
        <vt:i4>216</vt:i4>
      </vt:variant>
      <vt:variant>
        <vt:i4>0</vt:i4>
      </vt:variant>
      <vt:variant>
        <vt:i4>5</vt:i4>
      </vt:variant>
      <vt:variant>
        <vt:lpwstr>http://de.wikipedia.org/wiki/Wilhelm_Dilthey</vt:lpwstr>
      </vt:variant>
      <vt:variant>
        <vt:lpwstr>cite_ref-9</vt:lpwstr>
      </vt:variant>
      <vt:variant>
        <vt:i4>3407988</vt:i4>
      </vt:variant>
      <vt:variant>
        <vt:i4>213</vt:i4>
      </vt:variant>
      <vt:variant>
        <vt:i4>0</vt:i4>
      </vt:variant>
      <vt:variant>
        <vt:i4>5</vt:i4>
      </vt:variant>
      <vt:variant>
        <vt:lpwstr>http://de.wikipedia.org/wiki/Wilhelm_Dilthey</vt:lpwstr>
      </vt:variant>
      <vt:variant>
        <vt:lpwstr>cite_ref-8</vt:lpwstr>
      </vt:variant>
      <vt:variant>
        <vt:i4>3866740</vt:i4>
      </vt:variant>
      <vt:variant>
        <vt:i4>210</vt:i4>
      </vt:variant>
      <vt:variant>
        <vt:i4>0</vt:i4>
      </vt:variant>
      <vt:variant>
        <vt:i4>5</vt:i4>
      </vt:variant>
      <vt:variant>
        <vt:lpwstr>http://de.wikipedia.org/wiki/Wilhelm_Dilthey</vt:lpwstr>
      </vt:variant>
      <vt:variant>
        <vt:lpwstr>cite_ref-7</vt:lpwstr>
      </vt:variant>
      <vt:variant>
        <vt:i4>3801204</vt:i4>
      </vt:variant>
      <vt:variant>
        <vt:i4>207</vt:i4>
      </vt:variant>
      <vt:variant>
        <vt:i4>0</vt:i4>
      </vt:variant>
      <vt:variant>
        <vt:i4>5</vt:i4>
      </vt:variant>
      <vt:variant>
        <vt:lpwstr>http://de.wikipedia.org/wiki/Wilhelm_Dilthey</vt:lpwstr>
      </vt:variant>
      <vt:variant>
        <vt:lpwstr>cite_ref-6</vt:lpwstr>
      </vt:variant>
      <vt:variant>
        <vt:i4>3735668</vt:i4>
      </vt:variant>
      <vt:variant>
        <vt:i4>204</vt:i4>
      </vt:variant>
      <vt:variant>
        <vt:i4>0</vt:i4>
      </vt:variant>
      <vt:variant>
        <vt:i4>5</vt:i4>
      </vt:variant>
      <vt:variant>
        <vt:lpwstr>http://de.wikipedia.org/wiki/Wilhelm_Dilthey</vt:lpwstr>
      </vt:variant>
      <vt:variant>
        <vt:lpwstr>cite_ref-5</vt:lpwstr>
      </vt:variant>
      <vt:variant>
        <vt:i4>3670132</vt:i4>
      </vt:variant>
      <vt:variant>
        <vt:i4>201</vt:i4>
      </vt:variant>
      <vt:variant>
        <vt:i4>0</vt:i4>
      </vt:variant>
      <vt:variant>
        <vt:i4>5</vt:i4>
      </vt:variant>
      <vt:variant>
        <vt:lpwstr>http://de.wikipedia.org/wiki/Wilhelm_Dilthey</vt:lpwstr>
      </vt:variant>
      <vt:variant>
        <vt:lpwstr>cite_ref-4</vt:lpwstr>
      </vt:variant>
      <vt:variant>
        <vt:i4>4128884</vt:i4>
      </vt:variant>
      <vt:variant>
        <vt:i4>198</vt:i4>
      </vt:variant>
      <vt:variant>
        <vt:i4>0</vt:i4>
      </vt:variant>
      <vt:variant>
        <vt:i4>5</vt:i4>
      </vt:variant>
      <vt:variant>
        <vt:lpwstr>http://de.wikipedia.org/wiki/Wilhelm_Dilthey</vt:lpwstr>
      </vt:variant>
      <vt:variant>
        <vt:lpwstr>cite_ref-3</vt:lpwstr>
      </vt:variant>
      <vt:variant>
        <vt:i4>4063348</vt:i4>
      </vt:variant>
      <vt:variant>
        <vt:i4>195</vt:i4>
      </vt:variant>
      <vt:variant>
        <vt:i4>0</vt:i4>
      </vt:variant>
      <vt:variant>
        <vt:i4>5</vt:i4>
      </vt:variant>
      <vt:variant>
        <vt:lpwstr>http://de.wikipedia.org/wiki/Wilhelm_Dilthey</vt:lpwstr>
      </vt:variant>
      <vt:variant>
        <vt:lpwstr>cite_ref-2</vt:lpwstr>
      </vt:variant>
      <vt:variant>
        <vt:i4>3997812</vt:i4>
      </vt:variant>
      <vt:variant>
        <vt:i4>192</vt:i4>
      </vt:variant>
      <vt:variant>
        <vt:i4>0</vt:i4>
      </vt:variant>
      <vt:variant>
        <vt:i4>5</vt:i4>
      </vt:variant>
      <vt:variant>
        <vt:lpwstr>http://de.wikipedia.org/wiki/Wilhelm_Dilthey</vt:lpwstr>
      </vt:variant>
      <vt:variant>
        <vt:lpwstr>cite_ref-1</vt:lpwstr>
      </vt:variant>
      <vt:variant>
        <vt:i4>7667771</vt:i4>
      </vt:variant>
      <vt:variant>
        <vt:i4>189</vt:i4>
      </vt:variant>
      <vt:variant>
        <vt:i4>0</vt:i4>
      </vt:variant>
      <vt:variant>
        <vt:i4>5</vt:i4>
      </vt:variant>
      <vt:variant>
        <vt:lpwstr>http://www.hiw.kuleuven.be/hiw/eng/husserl/Husserliana.php</vt:lpwstr>
      </vt:variant>
      <vt:variant>
        <vt:lpwstr/>
      </vt:variant>
      <vt:variant>
        <vt:i4>3932276</vt:i4>
      </vt:variant>
      <vt:variant>
        <vt:i4>186</vt:i4>
      </vt:variant>
      <vt:variant>
        <vt:i4>0</vt:i4>
      </vt:variant>
      <vt:variant>
        <vt:i4>5</vt:i4>
      </vt:variant>
      <vt:variant>
        <vt:lpwstr>http://de.wikipedia.org/wiki/Wilhelm_Dilthey</vt:lpwstr>
      </vt:variant>
      <vt:variant>
        <vt:lpwstr>cite_ref-0</vt:lpwstr>
      </vt:variant>
      <vt:variant>
        <vt:i4>8126472</vt:i4>
      </vt:variant>
      <vt:variant>
        <vt:i4>183</vt:i4>
      </vt:variant>
      <vt:variant>
        <vt:i4>0</vt:i4>
      </vt:variant>
      <vt:variant>
        <vt:i4>5</vt:i4>
      </vt:variant>
      <vt:variant>
        <vt:lpwstr>http://de.wikipedia.org/wiki/Der_Untergang_des_Abendlandes</vt:lpwstr>
      </vt:variant>
      <vt:variant>
        <vt:lpwstr/>
      </vt:variant>
      <vt:variant>
        <vt:i4>3473500</vt:i4>
      </vt:variant>
      <vt:variant>
        <vt:i4>180</vt:i4>
      </vt:variant>
      <vt:variant>
        <vt:i4>0</vt:i4>
      </vt:variant>
      <vt:variant>
        <vt:i4>5</vt:i4>
      </vt:variant>
      <vt:variant>
        <vt:lpwstr>http://de.wikipedia.org/wiki/Oswald_Spengler</vt:lpwstr>
      </vt:variant>
      <vt:variant>
        <vt:lpwstr/>
      </vt:variant>
      <vt:variant>
        <vt:i4>1703952</vt:i4>
      </vt:variant>
      <vt:variant>
        <vt:i4>177</vt:i4>
      </vt:variant>
      <vt:variant>
        <vt:i4>0</vt:i4>
      </vt:variant>
      <vt:variant>
        <vt:i4>5</vt:i4>
      </vt:variant>
      <vt:variant>
        <vt:lpwstr>http://de.wikipedia.org/wiki/Das_Gute</vt:lpwstr>
      </vt:variant>
      <vt:variant>
        <vt:lpwstr/>
      </vt:variant>
      <vt:variant>
        <vt:i4>1572868</vt:i4>
      </vt:variant>
      <vt:variant>
        <vt:i4>174</vt:i4>
      </vt:variant>
      <vt:variant>
        <vt:i4>0</vt:i4>
      </vt:variant>
      <vt:variant>
        <vt:i4>5</vt:i4>
      </vt:variant>
      <vt:variant>
        <vt:lpwstr>http://de.wikipedia.org/wiki/Wilhelm_Dilthey</vt:lpwstr>
      </vt:variant>
      <vt:variant>
        <vt:lpwstr>cite_note-27</vt:lpwstr>
      </vt:variant>
      <vt:variant>
        <vt:i4>1638404</vt:i4>
      </vt:variant>
      <vt:variant>
        <vt:i4>171</vt:i4>
      </vt:variant>
      <vt:variant>
        <vt:i4>0</vt:i4>
      </vt:variant>
      <vt:variant>
        <vt:i4>5</vt:i4>
      </vt:variant>
      <vt:variant>
        <vt:lpwstr>http://de.wikipedia.org/wiki/Wilhelm_Dilthey</vt:lpwstr>
      </vt:variant>
      <vt:variant>
        <vt:lpwstr>cite_note-26</vt:lpwstr>
      </vt:variant>
      <vt:variant>
        <vt:i4>1703940</vt:i4>
      </vt:variant>
      <vt:variant>
        <vt:i4>168</vt:i4>
      </vt:variant>
      <vt:variant>
        <vt:i4>0</vt:i4>
      </vt:variant>
      <vt:variant>
        <vt:i4>5</vt:i4>
      </vt:variant>
      <vt:variant>
        <vt:lpwstr>http://de.wikipedia.org/wiki/Wilhelm_Dilthey</vt:lpwstr>
      </vt:variant>
      <vt:variant>
        <vt:lpwstr>cite_note-25</vt:lpwstr>
      </vt:variant>
      <vt:variant>
        <vt:i4>8257626</vt:i4>
      </vt:variant>
      <vt:variant>
        <vt:i4>165</vt:i4>
      </vt:variant>
      <vt:variant>
        <vt:i4>0</vt:i4>
      </vt:variant>
      <vt:variant>
        <vt:i4>5</vt:i4>
      </vt:variant>
      <vt:variant>
        <vt:lpwstr>http://de.wikipedia.org/wiki/Leibhaftigkeit</vt:lpwstr>
      </vt:variant>
      <vt:variant>
        <vt:lpwstr/>
      </vt:variant>
      <vt:variant>
        <vt:i4>917545</vt:i4>
      </vt:variant>
      <vt:variant>
        <vt:i4>162</vt:i4>
      </vt:variant>
      <vt:variant>
        <vt:i4>0</vt:i4>
      </vt:variant>
      <vt:variant>
        <vt:i4>5</vt:i4>
      </vt:variant>
      <vt:variant>
        <vt:lpwstr>http://de.wikipedia.org/wiki/Sinnlichkeit</vt:lpwstr>
      </vt:variant>
      <vt:variant>
        <vt:lpwstr/>
      </vt:variant>
      <vt:variant>
        <vt:i4>59</vt:i4>
      </vt:variant>
      <vt:variant>
        <vt:i4>159</vt:i4>
      </vt:variant>
      <vt:variant>
        <vt:i4>0</vt:i4>
      </vt:variant>
      <vt:variant>
        <vt:i4>5</vt:i4>
      </vt:variant>
      <vt:variant>
        <vt:lpwstr>http://de.wikipedia.org/wiki/Skeptizismus</vt:lpwstr>
      </vt:variant>
      <vt:variant>
        <vt:lpwstr/>
      </vt:variant>
      <vt:variant>
        <vt:i4>7143487</vt:i4>
      </vt:variant>
      <vt:variant>
        <vt:i4>156</vt:i4>
      </vt:variant>
      <vt:variant>
        <vt:i4>0</vt:i4>
      </vt:variant>
      <vt:variant>
        <vt:i4>5</vt:i4>
      </vt:variant>
      <vt:variant>
        <vt:lpwstr>http://de.wikipedia.org/wiki/Antinomie</vt:lpwstr>
      </vt:variant>
      <vt:variant>
        <vt:lpwstr/>
      </vt:variant>
      <vt:variant>
        <vt:i4>7864355</vt:i4>
      </vt:variant>
      <vt:variant>
        <vt:i4>153</vt:i4>
      </vt:variant>
      <vt:variant>
        <vt:i4>0</vt:i4>
      </vt:variant>
      <vt:variant>
        <vt:i4>5</vt:i4>
      </vt:variant>
      <vt:variant>
        <vt:lpwstr>http://de.wikipedia.org/wiki/Ethik</vt:lpwstr>
      </vt:variant>
      <vt:variant>
        <vt:lpwstr/>
      </vt:variant>
      <vt:variant>
        <vt:i4>6619188</vt:i4>
      </vt:variant>
      <vt:variant>
        <vt:i4>150</vt:i4>
      </vt:variant>
      <vt:variant>
        <vt:i4>0</vt:i4>
      </vt:variant>
      <vt:variant>
        <vt:i4>5</vt:i4>
      </vt:variant>
      <vt:variant>
        <vt:lpwstr>http://de.wikipedia.org/wiki/Erkenntnistheorie</vt:lpwstr>
      </vt:variant>
      <vt:variant>
        <vt:lpwstr/>
      </vt:variant>
      <vt:variant>
        <vt:i4>1900548</vt:i4>
      </vt:variant>
      <vt:variant>
        <vt:i4>147</vt:i4>
      </vt:variant>
      <vt:variant>
        <vt:i4>0</vt:i4>
      </vt:variant>
      <vt:variant>
        <vt:i4>5</vt:i4>
      </vt:variant>
      <vt:variant>
        <vt:lpwstr>http://de.wikipedia.org/wiki/Wilhelm_Dilthey</vt:lpwstr>
      </vt:variant>
      <vt:variant>
        <vt:lpwstr>cite_note-22</vt:lpwstr>
      </vt:variant>
      <vt:variant>
        <vt:i4>786533</vt:i4>
      </vt:variant>
      <vt:variant>
        <vt:i4>144</vt:i4>
      </vt:variant>
      <vt:variant>
        <vt:i4>0</vt:i4>
      </vt:variant>
      <vt:variant>
        <vt:i4>5</vt:i4>
      </vt:variant>
      <vt:variant>
        <vt:lpwstr>http://de.wikipedia.org/wiki/Wilhelm_Dilthey</vt:lpwstr>
      </vt:variant>
      <vt:variant>
        <vt:lpwstr>cite_note-bg-v-21</vt:lpwstr>
      </vt:variant>
      <vt:variant>
        <vt:i4>7012381</vt:i4>
      </vt:variant>
      <vt:variant>
        <vt:i4>141</vt:i4>
      </vt:variant>
      <vt:variant>
        <vt:i4>0</vt:i4>
      </vt:variant>
      <vt:variant>
        <vt:i4>5</vt:i4>
      </vt:variant>
      <vt:variant>
        <vt:lpwstr>http://de.wikipedia.org/wiki/Georg_Wilhelm_Friedrich_Hegel</vt:lpwstr>
      </vt:variant>
      <vt:variant>
        <vt:lpwstr/>
      </vt:variant>
      <vt:variant>
        <vt:i4>5570638</vt:i4>
      </vt:variant>
      <vt:variant>
        <vt:i4>138</vt:i4>
      </vt:variant>
      <vt:variant>
        <vt:i4>0</vt:i4>
      </vt:variant>
      <vt:variant>
        <vt:i4>5</vt:i4>
      </vt:variant>
      <vt:variant>
        <vt:lpwstr>http://de.wikipedia.org/wiki/Friedrich_Wilhelm_Joseph_Schelling</vt:lpwstr>
      </vt:variant>
      <vt:variant>
        <vt:lpwstr/>
      </vt:variant>
      <vt:variant>
        <vt:i4>4980863</vt:i4>
      </vt:variant>
      <vt:variant>
        <vt:i4>135</vt:i4>
      </vt:variant>
      <vt:variant>
        <vt:i4>0</vt:i4>
      </vt:variant>
      <vt:variant>
        <vt:i4>5</vt:i4>
      </vt:variant>
      <vt:variant>
        <vt:lpwstr>http://de.wikipedia.org/wiki/Johann_Gottlieb_Fichte</vt:lpwstr>
      </vt:variant>
      <vt:variant>
        <vt:lpwstr/>
      </vt:variant>
      <vt:variant>
        <vt:i4>4</vt:i4>
      </vt:variant>
      <vt:variant>
        <vt:i4>132</vt:i4>
      </vt:variant>
      <vt:variant>
        <vt:i4>0</vt:i4>
      </vt:variant>
      <vt:variant>
        <vt:i4>5</vt:i4>
      </vt:variant>
      <vt:variant>
        <vt:lpwstr>http://de.wikipedia.org/wiki/Deutscher_Idealismus</vt:lpwstr>
      </vt:variant>
      <vt:variant>
        <vt:lpwstr/>
      </vt:variant>
      <vt:variant>
        <vt:i4>786533</vt:i4>
      </vt:variant>
      <vt:variant>
        <vt:i4>129</vt:i4>
      </vt:variant>
      <vt:variant>
        <vt:i4>0</vt:i4>
      </vt:variant>
      <vt:variant>
        <vt:i4>5</vt:i4>
      </vt:variant>
      <vt:variant>
        <vt:lpwstr>http://de.wikipedia.org/wiki/Wilhelm_Dilthey</vt:lpwstr>
      </vt:variant>
      <vt:variant>
        <vt:lpwstr>cite_note-bg-v-21</vt:lpwstr>
      </vt:variant>
      <vt:variant>
        <vt:i4>1572871</vt:i4>
      </vt:variant>
      <vt:variant>
        <vt:i4>126</vt:i4>
      </vt:variant>
      <vt:variant>
        <vt:i4>0</vt:i4>
      </vt:variant>
      <vt:variant>
        <vt:i4>5</vt:i4>
      </vt:variant>
      <vt:variant>
        <vt:lpwstr>http://de.wikipedia.org/wiki/Wilhelm_Dilthey</vt:lpwstr>
      </vt:variant>
      <vt:variant>
        <vt:lpwstr>cite_note-17</vt:lpwstr>
      </vt:variant>
      <vt:variant>
        <vt:i4>458824</vt:i4>
      </vt:variant>
      <vt:variant>
        <vt:i4>123</vt:i4>
      </vt:variant>
      <vt:variant>
        <vt:i4>0</vt:i4>
      </vt:variant>
      <vt:variant>
        <vt:i4>5</vt:i4>
      </vt:variant>
      <vt:variant>
        <vt:lpwstr>http://de.wikipedia.org/w/index.php?title=Wirkungszusammenhang&amp;action=edit&amp;redlink=1</vt:lpwstr>
      </vt:variant>
      <vt:variant>
        <vt:lpwstr/>
      </vt:variant>
      <vt:variant>
        <vt:i4>852003</vt:i4>
      </vt:variant>
      <vt:variant>
        <vt:i4>120</vt:i4>
      </vt:variant>
      <vt:variant>
        <vt:i4>0</vt:i4>
      </vt:variant>
      <vt:variant>
        <vt:i4>5</vt:i4>
      </vt:variant>
      <vt:variant>
        <vt:lpwstr>http://de.wikipedia.org/wiki/Bismarck</vt:lpwstr>
      </vt:variant>
      <vt:variant>
        <vt:lpwstr/>
      </vt:variant>
      <vt:variant>
        <vt:i4>393311</vt:i4>
      </vt:variant>
      <vt:variant>
        <vt:i4>117</vt:i4>
      </vt:variant>
      <vt:variant>
        <vt:i4>0</vt:i4>
      </vt:variant>
      <vt:variant>
        <vt:i4>5</vt:i4>
      </vt:variant>
      <vt:variant>
        <vt:lpwstr>http://de.wikipedia.org/wiki/Neukantianismus</vt:lpwstr>
      </vt:variant>
      <vt:variant>
        <vt:lpwstr/>
      </vt:variant>
      <vt:variant>
        <vt:i4>1638407</vt:i4>
      </vt:variant>
      <vt:variant>
        <vt:i4>114</vt:i4>
      </vt:variant>
      <vt:variant>
        <vt:i4>0</vt:i4>
      </vt:variant>
      <vt:variant>
        <vt:i4>5</vt:i4>
      </vt:variant>
      <vt:variant>
        <vt:lpwstr>http://de.wikipedia.org/wiki/Wilhelm_Dilthey</vt:lpwstr>
      </vt:variant>
      <vt:variant>
        <vt:lpwstr>cite_note-16</vt:lpwstr>
      </vt:variant>
      <vt:variant>
        <vt:i4>1703943</vt:i4>
      </vt:variant>
      <vt:variant>
        <vt:i4>111</vt:i4>
      </vt:variant>
      <vt:variant>
        <vt:i4>0</vt:i4>
      </vt:variant>
      <vt:variant>
        <vt:i4>5</vt:i4>
      </vt:variant>
      <vt:variant>
        <vt:lpwstr>http://de.wikipedia.org/wiki/Wilhelm_Dilthey</vt:lpwstr>
      </vt:variant>
      <vt:variant>
        <vt:lpwstr>cite_note-15</vt:lpwstr>
      </vt:variant>
      <vt:variant>
        <vt:i4>1769479</vt:i4>
      </vt:variant>
      <vt:variant>
        <vt:i4>108</vt:i4>
      </vt:variant>
      <vt:variant>
        <vt:i4>0</vt:i4>
      </vt:variant>
      <vt:variant>
        <vt:i4>5</vt:i4>
      </vt:variant>
      <vt:variant>
        <vt:lpwstr>http://de.wikipedia.org/wiki/Wilhelm_Dilthey</vt:lpwstr>
      </vt:variant>
      <vt:variant>
        <vt:lpwstr>cite_note-14</vt:lpwstr>
      </vt:variant>
      <vt:variant>
        <vt:i4>2031623</vt:i4>
      </vt:variant>
      <vt:variant>
        <vt:i4>105</vt:i4>
      </vt:variant>
      <vt:variant>
        <vt:i4>0</vt:i4>
      </vt:variant>
      <vt:variant>
        <vt:i4>5</vt:i4>
      </vt:variant>
      <vt:variant>
        <vt:lpwstr>http://de.wikipedia.org/wiki/Wilhelm_Dilthey</vt:lpwstr>
      </vt:variant>
      <vt:variant>
        <vt:lpwstr>cite_note-10</vt:lpwstr>
      </vt:variant>
      <vt:variant>
        <vt:i4>5439577</vt:i4>
      </vt:variant>
      <vt:variant>
        <vt:i4>102</vt:i4>
      </vt:variant>
      <vt:variant>
        <vt:i4>0</vt:i4>
      </vt:variant>
      <vt:variant>
        <vt:i4>5</vt:i4>
      </vt:variant>
      <vt:variant>
        <vt:lpwstr>http://de.wikipedia.org/wiki/Edmund_Husserl</vt:lpwstr>
      </vt:variant>
      <vt:variant>
        <vt:lpwstr/>
      </vt:variant>
      <vt:variant>
        <vt:i4>7274544</vt:i4>
      </vt:variant>
      <vt:variant>
        <vt:i4>99</vt:i4>
      </vt:variant>
      <vt:variant>
        <vt:i4>0</vt:i4>
      </vt:variant>
      <vt:variant>
        <vt:i4>5</vt:i4>
      </vt:variant>
      <vt:variant>
        <vt:lpwstr>http://de.wikipedia.org/wiki/Individualpsychologie</vt:lpwstr>
      </vt:variant>
      <vt:variant>
        <vt:lpwstr/>
      </vt:variant>
      <vt:variant>
        <vt:i4>3604533</vt:i4>
      </vt:variant>
      <vt:variant>
        <vt:i4>96</vt:i4>
      </vt:variant>
      <vt:variant>
        <vt:i4>0</vt:i4>
      </vt:variant>
      <vt:variant>
        <vt:i4>5</vt:i4>
      </vt:variant>
      <vt:variant>
        <vt:lpwstr>http://de.wikipedia.org/wiki/Paul_Ricoeur</vt:lpwstr>
      </vt:variant>
      <vt:variant>
        <vt:lpwstr/>
      </vt:variant>
      <vt:variant>
        <vt:i4>1572959</vt:i4>
      </vt:variant>
      <vt:variant>
        <vt:i4>93</vt:i4>
      </vt:variant>
      <vt:variant>
        <vt:i4>0</vt:i4>
      </vt:variant>
      <vt:variant>
        <vt:i4>5</vt:i4>
      </vt:variant>
      <vt:variant>
        <vt:lpwstr>http://de.wikipedia.org/wiki/Hans-Georg_Gadamer</vt:lpwstr>
      </vt:variant>
      <vt:variant>
        <vt:lpwstr/>
      </vt:variant>
      <vt:variant>
        <vt:i4>3407924</vt:i4>
      </vt:variant>
      <vt:variant>
        <vt:i4>90</vt:i4>
      </vt:variant>
      <vt:variant>
        <vt:i4>0</vt:i4>
      </vt:variant>
      <vt:variant>
        <vt:i4>5</vt:i4>
      </vt:variant>
      <vt:variant>
        <vt:lpwstr>http://de.wikipedia.org/wiki/Martin_Heidegger</vt:lpwstr>
      </vt:variant>
      <vt:variant>
        <vt:lpwstr/>
      </vt:variant>
      <vt:variant>
        <vt:i4>8060980</vt:i4>
      </vt:variant>
      <vt:variant>
        <vt:i4>87</vt:i4>
      </vt:variant>
      <vt:variant>
        <vt:i4>0</vt:i4>
      </vt:variant>
      <vt:variant>
        <vt:i4>5</vt:i4>
      </vt:variant>
      <vt:variant>
        <vt:lpwstr>http://de.wikipedia.org/wiki/Geisteswissenschaften</vt:lpwstr>
      </vt:variant>
      <vt:variant>
        <vt:lpwstr/>
      </vt:variant>
      <vt:variant>
        <vt:i4>65596</vt:i4>
      </vt:variant>
      <vt:variant>
        <vt:i4>84</vt:i4>
      </vt:variant>
      <vt:variant>
        <vt:i4>0</vt:i4>
      </vt:variant>
      <vt:variant>
        <vt:i4>5</vt:i4>
      </vt:variant>
      <vt:variant>
        <vt:lpwstr>http://de.wikipedia.org/wiki/Methodik</vt:lpwstr>
      </vt:variant>
      <vt:variant>
        <vt:lpwstr/>
      </vt:variant>
      <vt:variant>
        <vt:i4>8323149</vt:i4>
      </vt:variant>
      <vt:variant>
        <vt:i4>81</vt:i4>
      </vt:variant>
      <vt:variant>
        <vt:i4>0</vt:i4>
      </vt:variant>
      <vt:variant>
        <vt:i4>5</vt:i4>
      </vt:variant>
      <vt:variant>
        <vt:lpwstr>http://de.wikipedia.org/wiki/Empirismus</vt:lpwstr>
      </vt:variant>
      <vt:variant>
        <vt:lpwstr/>
      </vt:variant>
      <vt:variant>
        <vt:i4>3080207</vt:i4>
      </vt:variant>
      <vt:variant>
        <vt:i4>78</vt:i4>
      </vt:variant>
      <vt:variant>
        <vt:i4>0</vt:i4>
      </vt:variant>
      <vt:variant>
        <vt:i4>5</vt:i4>
      </vt:variant>
      <vt:variant>
        <vt:lpwstr>http://de.wikipedia.org/wiki/Wilhelm_Dilthey</vt:lpwstr>
      </vt:variant>
      <vt:variant>
        <vt:lpwstr>cite_note-9</vt:lpwstr>
      </vt:variant>
      <vt:variant>
        <vt:i4>196665</vt:i4>
      </vt:variant>
      <vt:variant>
        <vt:i4>75</vt:i4>
      </vt:variant>
      <vt:variant>
        <vt:i4>0</vt:i4>
      </vt:variant>
      <vt:variant>
        <vt:i4>5</vt:i4>
      </vt:variant>
      <vt:variant>
        <vt:lpwstr>http://de.wikipedia.org/wiki/Sinn</vt:lpwstr>
      </vt:variant>
      <vt:variant>
        <vt:lpwstr/>
      </vt:variant>
      <vt:variant>
        <vt:i4>7602291</vt:i4>
      </vt:variant>
      <vt:variant>
        <vt:i4>72</vt:i4>
      </vt:variant>
      <vt:variant>
        <vt:i4>0</vt:i4>
      </vt:variant>
      <vt:variant>
        <vt:i4>5</vt:i4>
      </vt:variant>
      <vt:variant>
        <vt:lpwstr>http://de.wikipedia.org/wiki/Hermeneutischer_Zirkel</vt:lpwstr>
      </vt:variant>
      <vt:variant>
        <vt:lpwstr/>
      </vt:variant>
      <vt:variant>
        <vt:i4>1638447</vt:i4>
      </vt:variant>
      <vt:variant>
        <vt:i4>69</vt:i4>
      </vt:variant>
      <vt:variant>
        <vt:i4>0</vt:i4>
      </vt:variant>
      <vt:variant>
        <vt:i4>5</vt:i4>
      </vt:variant>
      <vt:variant>
        <vt:lpwstr>http://de.wikipedia.org/wiki/Zusammenhang</vt:lpwstr>
      </vt:variant>
      <vt:variant>
        <vt:lpwstr/>
      </vt:variant>
      <vt:variant>
        <vt:i4>1769540</vt:i4>
      </vt:variant>
      <vt:variant>
        <vt:i4>66</vt:i4>
      </vt:variant>
      <vt:variant>
        <vt:i4>0</vt:i4>
      </vt:variant>
      <vt:variant>
        <vt:i4>5</vt:i4>
      </vt:variant>
      <vt:variant>
        <vt:lpwstr>http://de.wikipedia.org/wiki/Hermeneutik</vt:lpwstr>
      </vt:variant>
      <vt:variant>
        <vt:lpwstr/>
      </vt:variant>
      <vt:variant>
        <vt:i4>7667724</vt:i4>
      </vt:variant>
      <vt:variant>
        <vt:i4>63</vt:i4>
      </vt:variant>
      <vt:variant>
        <vt:i4>0</vt:i4>
      </vt:variant>
      <vt:variant>
        <vt:i4>5</vt:i4>
      </vt:variant>
      <vt:variant>
        <vt:lpwstr>http://de.wikipedia.org/wiki/Friedrich_Daniel_Ernst_Schleiermacher</vt:lpwstr>
      </vt:variant>
      <vt:variant>
        <vt:lpwstr/>
      </vt:variant>
      <vt:variant>
        <vt:i4>7929887</vt:i4>
      </vt:variant>
      <vt:variant>
        <vt:i4>60</vt:i4>
      </vt:variant>
      <vt:variant>
        <vt:i4>0</vt:i4>
      </vt:variant>
      <vt:variant>
        <vt:i4>5</vt:i4>
      </vt:variant>
      <vt:variant>
        <vt:lpwstr>http://de.wikipedia.org/wiki/Wilhelm_Dilthey</vt:lpwstr>
      </vt:variant>
      <vt:variant>
        <vt:lpwstr>Kritik</vt:lpwstr>
      </vt:variant>
      <vt:variant>
        <vt:i4>6946851</vt:i4>
      </vt:variant>
      <vt:variant>
        <vt:i4>57</vt:i4>
      </vt:variant>
      <vt:variant>
        <vt:i4>0</vt:i4>
      </vt:variant>
      <vt:variant>
        <vt:i4>5</vt:i4>
      </vt:variant>
      <vt:variant>
        <vt:lpwstr>http://de.wikipedia.org/wiki/Lebensphilosophie</vt:lpwstr>
      </vt:variant>
      <vt:variant>
        <vt:lpwstr/>
      </vt:variant>
      <vt:variant>
        <vt:i4>3080206</vt:i4>
      </vt:variant>
      <vt:variant>
        <vt:i4>54</vt:i4>
      </vt:variant>
      <vt:variant>
        <vt:i4>0</vt:i4>
      </vt:variant>
      <vt:variant>
        <vt:i4>5</vt:i4>
      </vt:variant>
      <vt:variant>
        <vt:lpwstr>http://de.wikipedia.org/wiki/Wilhelm_Dilthey</vt:lpwstr>
      </vt:variant>
      <vt:variant>
        <vt:lpwstr>cite_note-8</vt:lpwstr>
      </vt:variant>
      <vt:variant>
        <vt:i4>3080196</vt:i4>
      </vt:variant>
      <vt:variant>
        <vt:i4>51</vt:i4>
      </vt:variant>
      <vt:variant>
        <vt:i4>0</vt:i4>
      </vt:variant>
      <vt:variant>
        <vt:i4>5</vt:i4>
      </vt:variant>
      <vt:variant>
        <vt:lpwstr>http://de.wikipedia.org/wiki/Wilhelm_Dilthey</vt:lpwstr>
      </vt:variant>
      <vt:variant>
        <vt:lpwstr>cite_note-2</vt:lpwstr>
      </vt:variant>
      <vt:variant>
        <vt:i4>458823</vt:i4>
      </vt:variant>
      <vt:variant>
        <vt:i4>48</vt:i4>
      </vt:variant>
      <vt:variant>
        <vt:i4>0</vt:i4>
      </vt:variant>
      <vt:variant>
        <vt:i4>5</vt:i4>
      </vt:variant>
      <vt:variant>
        <vt:lpwstr>http://de.wikipedia.org/wiki/Bewusstsein</vt:lpwstr>
      </vt:variant>
      <vt:variant>
        <vt:lpwstr/>
      </vt:variant>
      <vt:variant>
        <vt:i4>3080199</vt:i4>
      </vt:variant>
      <vt:variant>
        <vt:i4>45</vt:i4>
      </vt:variant>
      <vt:variant>
        <vt:i4>0</vt:i4>
      </vt:variant>
      <vt:variant>
        <vt:i4>5</vt:i4>
      </vt:variant>
      <vt:variant>
        <vt:lpwstr>http://de.wikipedia.org/wiki/Wilhelm_Dilthey</vt:lpwstr>
      </vt:variant>
      <vt:variant>
        <vt:lpwstr>cite_note-1</vt:lpwstr>
      </vt:variant>
      <vt:variant>
        <vt:i4>262225</vt:i4>
      </vt:variant>
      <vt:variant>
        <vt:i4>42</vt:i4>
      </vt:variant>
      <vt:variant>
        <vt:i4>0</vt:i4>
      </vt:variant>
      <vt:variant>
        <vt:i4>5</vt:i4>
      </vt:variant>
      <vt:variant>
        <vt:lpwstr>http://de.wikipedia.org/wiki/Ph%C3%A4nomenologie_des_Geistes</vt:lpwstr>
      </vt:variant>
      <vt:variant>
        <vt:lpwstr/>
      </vt:variant>
      <vt:variant>
        <vt:i4>8192062</vt:i4>
      </vt:variant>
      <vt:variant>
        <vt:i4>39</vt:i4>
      </vt:variant>
      <vt:variant>
        <vt:i4>0</vt:i4>
      </vt:variant>
      <vt:variant>
        <vt:i4>5</vt:i4>
      </vt:variant>
      <vt:variant>
        <vt:lpwstr>http://de.wikipedia.org/wiki/Hegel</vt:lpwstr>
      </vt:variant>
      <vt:variant>
        <vt:lpwstr/>
      </vt:variant>
      <vt:variant>
        <vt:i4>4456529</vt:i4>
      </vt:variant>
      <vt:variant>
        <vt:i4>36</vt:i4>
      </vt:variant>
      <vt:variant>
        <vt:i4>0</vt:i4>
      </vt:variant>
      <vt:variant>
        <vt:i4>5</vt:i4>
      </vt:variant>
      <vt:variant>
        <vt:lpwstr>http://de.wikipedia.org/wiki/Historismus_%28Geschichtswissenschaft%29</vt:lpwstr>
      </vt:variant>
      <vt:variant>
        <vt:lpwstr/>
      </vt:variant>
      <vt:variant>
        <vt:i4>6357028</vt:i4>
      </vt:variant>
      <vt:variant>
        <vt:i4>33</vt:i4>
      </vt:variant>
      <vt:variant>
        <vt:i4>0</vt:i4>
      </vt:variant>
      <vt:variant>
        <vt:i4>5</vt:i4>
      </vt:variant>
      <vt:variant>
        <vt:lpwstr>http://de.wikipedia.org/wiki/Geschichtsphilosophie</vt:lpwstr>
      </vt:variant>
      <vt:variant>
        <vt:lpwstr/>
      </vt:variant>
      <vt:variant>
        <vt:i4>4980762</vt:i4>
      </vt:variant>
      <vt:variant>
        <vt:i4>30</vt:i4>
      </vt:variant>
      <vt:variant>
        <vt:i4>0</vt:i4>
      </vt:variant>
      <vt:variant>
        <vt:i4>5</vt:i4>
      </vt:variant>
      <vt:variant>
        <vt:lpwstr>http://de.wikipedia.org/wiki/Johann_Gustav_Droysen</vt:lpwstr>
      </vt:variant>
      <vt:variant>
        <vt:lpwstr/>
      </vt:variant>
      <vt:variant>
        <vt:i4>8060980</vt:i4>
      </vt:variant>
      <vt:variant>
        <vt:i4>27</vt:i4>
      </vt:variant>
      <vt:variant>
        <vt:i4>0</vt:i4>
      </vt:variant>
      <vt:variant>
        <vt:i4>5</vt:i4>
      </vt:variant>
      <vt:variant>
        <vt:lpwstr>http://de.wikipedia.org/wiki/Geisteswissenschaften</vt:lpwstr>
      </vt:variant>
      <vt:variant>
        <vt:lpwstr/>
      </vt:variant>
      <vt:variant>
        <vt:i4>6619188</vt:i4>
      </vt:variant>
      <vt:variant>
        <vt:i4>24</vt:i4>
      </vt:variant>
      <vt:variant>
        <vt:i4>0</vt:i4>
      </vt:variant>
      <vt:variant>
        <vt:i4>5</vt:i4>
      </vt:variant>
      <vt:variant>
        <vt:lpwstr>http://de.wikipedia.org/wiki/Erkenntnistheorie</vt:lpwstr>
      </vt:variant>
      <vt:variant>
        <vt:lpwstr/>
      </vt:variant>
      <vt:variant>
        <vt:i4>5963822</vt:i4>
      </vt:variant>
      <vt:variant>
        <vt:i4>21</vt:i4>
      </vt:variant>
      <vt:variant>
        <vt:i4>0</vt:i4>
      </vt:variant>
      <vt:variant>
        <vt:i4>5</vt:i4>
      </vt:variant>
      <vt:variant>
        <vt:lpwstr>http://de.wikipedia.org/wiki/Immanuel_Kant</vt:lpwstr>
      </vt:variant>
      <vt:variant>
        <vt:lpwstr/>
      </vt:variant>
      <vt:variant>
        <vt:i4>2293777</vt:i4>
      </vt:variant>
      <vt:variant>
        <vt:i4>18</vt:i4>
      </vt:variant>
      <vt:variant>
        <vt:i4>0</vt:i4>
      </vt:variant>
      <vt:variant>
        <vt:i4>5</vt:i4>
      </vt:variant>
      <vt:variant>
        <vt:lpwstr>http://de.wikipedia.org/wiki/John_Stuart_Mill</vt:lpwstr>
      </vt:variant>
      <vt:variant>
        <vt:lpwstr/>
      </vt:variant>
      <vt:variant>
        <vt:i4>6619150</vt:i4>
      </vt:variant>
      <vt:variant>
        <vt:i4>15</vt:i4>
      </vt:variant>
      <vt:variant>
        <vt:i4>0</vt:i4>
      </vt:variant>
      <vt:variant>
        <vt:i4>5</vt:i4>
      </vt:variant>
      <vt:variant>
        <vt:lpwstr>http://de.wikipedia.org/wiki/Auguste_Comte</vt:lpwstr>
      </vt:variant>
      <vt:variant>
        <vt:lpwstr/>
      </vt:variant>
      <vt:variant>
        <vt:i4>1638438</vt:i4>
      </vt:variant>
      <vt:variant>
        <vt:i4>12</vt:i4>
      </vt:variant>
      <vt:variant>
        <vt:i4>0</vt:i4>
      </vt:variant>
      <vt:variant>
        <vt:i4>5</vt:i4>
      </vt:variant>
      <vt:variant>
        <vt:lpwstr>http://de.wikipedia.org/wiki/Positivismus</vt:lpwstr>
      </vt:variant>
      <vt:variant>
        <vt:lpwstr/>
      </vt:variant>
      <vt:variant>
        <vt:i4>1966082</vt:i4>
      </vt:variant>
      <vt:variant>
        <vt:i4>9</vt:i4>
      </vt:variant>
      <vt:variant>
        <vt:i4>0</vt:i4>
      </vt:variant>
      <vt:variant>
        <vt:i4>5</vt:i4>
      </vt:variant>
      <vt:variant>
        <vt:lpwstr>http://de.wikipedia.org/wiki/Wilhelm_Dilthey</vt:lpwstr>
      </vt:variant>
      <vt:variant>
        <vt:lpwstr>cite_note-41</vt:lpwstr>
      </vt:variant>
      <vt:variant>
        <vt:i4>59</vt:i4>
      </vt:variant>
      <vt:variant>
        <vt:i4>6</vt:i4>
      </vt:variant>
      <vt:variant>
        <vt:i4>0</vt:i4>
      </vt:variant>
      <vt:variant>
        <vt:i4>5</vt:i4>
      </vt:variant>
      <vt:variant>
        <vt:lpwstr>http://de.wikipedia.org/wiki/Skeptizismus</vt:lpwstr>
      </vt:variant>
      <vt:variant>
        <vt:lpwstr/>
      </vt:variant>
      <vt:variant>
        <vt:i4>262180</vt:i4>
      </vt:variant>
      <vt:variant>
        <vt:i4>3</vt:i4>
      </vt:variant>
      <vt:variant>
        <vt:i4>0</vt:i4>
      </vt:variant>
      <vt:variant>
        <vt:i4>5</vt:i4>
      </vt:variant>
      <vt:variant>
        <vt:lpwstr>http://de.wikipedia.org/wiki/Relativismus</vt:lpwstr>
      </vt:variant>
      <vt:variant>
        <vt:lpwstr/>
      </vt:variant>
      <vt:variant>
        <vt:i4>4194348</vt:i4>
      </vt:variant>
      <vt:variant>
        <vt:i4>0</vt:i4>
      </vt:variant>
      <vt:variant>
        <vt:i4>0</vt:i4>
      </vt:variant>
      <vt:variant>
        <vt:i4>5</vt:i4>
      </vt:variant>
      <vt:variant>
        <vt:lpwstr>http://stifterverband.info/publikationen_und_podcasts/positionen_dokumentationen/geistesgegenwart_und_geisteszukunft/geistesgegenwart_und_geisteszukunft.pdf</vt:lpwstr>
      </vt:variant>
      <vt:variant>
        <vt:lpwstr/>
      </vt:variant>
      <vt:variant>
        <vt:i4>3735620</vt:i4>
      </vt:variant>
      <vt:variant>
        <vt:i4>0</vt:i4>
      </vt:variant>
      <vt:variant>
        <vt:i4>0</vt:i4>
      </vt:variant>
      <vt:variant>
        <vt:i4>5</vt:i4>
      </vt:variant>
      <vt:variant>
        <vt:lpwstr>http://www.uni-mannheim.de/mateo/camenahist/arni5/te01.html</vt:lpwstr>
      </vt:variant>
      <vt:variant>
        <vt:lpwstr/>
      </vt:variant>
      <vt:variant>
        <vt:i4>5439533</vt:i4>
      </vt:variant>
      <vt:variant>
        <vt:i4>54416</vt:i4>
      </vt:variant>
      <vt:variant>
        <vt:i4>1025</vt:i4>
      </vt:variant>
      <vt:variant>
        <vt:i4>1</vt:i4>
      </vt:variant>
      <vt:variant>
        <vt:lpwstr>12px-Commons-logo</vt:lpwstr>
      </vt:variant>
      <vt:variant>
        <vt:lpwstr/>
      </vt:variant>
      <vt:variant>
        <vt:i4>2555968</vt:i4>
      </vt:variant>
      <vt:variant>
        <vt:i4>54722</vt:i4>
      </vt:variant>
      <vt:variant>
        <vt:i4>1026</vt:i4>
      </vt:variant>
      <vt:variant>
        <vt:i4>1</vt:i4>
      </vt:variant>
      <vt:variant>
        <vt:lpwstr>13px-Wikiquote-logo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        ™Ò    $ + 1 2 2 C:\R-DFV\USA</dc:title>
  <dc:subject/>
  <dc:creator>Dr. Riccardo Pozzo</dc:creator>
  <cp:keywords/>
  <dc:description/>
  <cp:lastModifiedBy>usanet</cp:lastModifiedBy>
  <cp:revision>3</cp:revision>
  <cp:lastPrinted>2013-07-04T09:04:00Z</cp:lastPrinted>
  <dcterms:created xsi:type="dcterms:W3CDTF">2013-07-04T09:06:00Z</dcterms:created>
  <dcterms:modified xsi:type="dcterms:W3CDTF">2013-07-08T19:37:00Z</dcterms:modified>
</cp:coreProperties>
</file>