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05E7" w:rsidRPr="00BB05E7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BB05E7" w:rsidRPr="00BB05E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B05E7" w:rsidRPr="00BB05E7" w:rsidRDefault="00BB05E7" w:rsidP="00BB05E7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北京大学</w:t>
                  </w:r>
                  <w:r w:rsidRPr="00BB05E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关于2012年度教育部哲学社会科学研究</w:t>
                  </w:r>
                  <w:r w:rsidRPr="00BB05E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 xml:space="preserve">后期资助项目申报工作的通知 </w:t>
                  </w:r>
                </w:p>
              </w:tc>
            </w:tr>
          </w:tbl>
          <w:p w:rsidR="00BB05E7" w:rsidRPr="00BB05E7" w:rsidRDefault="00BB05E7" w:rsidP="00BB05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E7" w:rsidRPr="00BB05E7">
        <w:trPr>
          <w:tblCellSpacing w:w="0" w:type="dxa"/>
          <w:jc w:val="center"/>
        </w:trPr>
        <w:tc>
          <w:tcPr>
            <w:tcW w:w="0" w:type="auto"/>
            <w:hideMark/>
          </w:tcPr>
          <w:p w:rsidR="00BB05E7" w:rsidRPr="00BB05E7" w:rsidRDefault="00BB05E7" w:rsidP="00BB05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05E7" w:rsidRPr="00BB05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5E7" w:rsidRPr="00BB05E7" w:rsidRDefault="00BB05E7" w:rsidP="00CE4D0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B05E7">
              <w:rPr>
                <w:rFonts w:ascii="Arial" w:eastAsia="宋体" w:hAnsi="Arial" w:cs="Arial"/>
                <w:kern w:val="0"/>
                <w:szCs w:val="21"/>
              </w:rPr>
              <w:t>各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院、系、所、中心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：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根据教育部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通知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，现将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2012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年度教育部哲学社会科学研究后期资助项目（以下简称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后期资助项目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）申报工作的有关事项通知如下：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一、项目类别和资助额度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2012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年度后期资助项目分为重大项目、重点项目和一般项目三类：（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）重大项目是指对学术发展具有重要推动作用的基础性研究、具有原创性的理论研究，可望取得具有重大学术价值的标志性成果，每项资助额度为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20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万元；（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）重点项目是指具有重要学术价值的研究成果，每项资助额度为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万元；（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）一般项目是指具有显著学术价值的研究成果，每项资助额度为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9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万元。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二、资助范围和申报条件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．后期资助项目的资助范围：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）对学术发展具有重要推动作用的基础性研究；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）具有原创性的理论研究；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）具有重要学术价值和社会影响的文献研究、译著和工具书，不含论文及论文集、教材、研究报告、软件等；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）具有重要学术价值的以非纸质方式呈现的研究成果。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．后期资助项目的对象和条件：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）后期资助项目的资助对象必须是普通高等学校的在编在岗教师，具有良好的政治思想素质和独立开展及组织科研工作能力，且能作为项目实际主持者并担负实质性研究工作；每个申请者只能申报一个项目；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）后期资助项目中的重大项目申请者须具有正高级专业技术职务；重点项目申请者须具有高级专业技术职务；一般项目申请者须具有中级以上专业技术职务（具有中级专业技术职务者需同时具有博士学位）；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）申报项目必须已完成研究任务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70%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以上，申报时须提供已完成研究工作的书稿（或非纸质）成果。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lastRenderedPageBreak/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．有下列情形之一的不可申报后期资助项目：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）得到过任何单位或部门研究资助和出版资助的成果；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）与出版社签订过出版合同的成果；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）申请成果存在知识产权纠纷的；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）所报成果为近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5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年（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2007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日以后）答辩通过的博士学位论文或博士后出站报告；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5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）在</w:t>
            </w:r>
            <w:proofErr w:type="gramStart"/>
            <w:r w:rsidRPr="00BB05E7">
              <w:rPr>
                <w:rFonts w:ascii="Arial" w:eastAsia="宋体" w:hAnsi="Arial" w:cs="Arial"/>
                <w:kern w:val="0"/>
                <w:szCs w:val="21"/>
              </w:rPr>
              <w:t>研</w:t>
            </w:r>
            <w:proofErr w:type="gramEnd"/>
            <w:r w:rsidRPr="00BB05E7">
              <w:rPr>
                <w:rFonts w:ascii="Arial" w:eastAsia="宋体" w:hAnsi="Arial" w:cs="Arial"/>
                <w:kern w:val="0"/>
                <w:szCs w:val="21"/>
              </w:rPr>
              <w:t>的教育部人文社会科学研究项目负责人。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三、申报办法和申报要求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各院系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集中申报，不受理个人申报。具体申报办法和程序如下：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．本次项目实行限额申报。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北京大学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推荐项数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共计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6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项；每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个院系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推荐项数不超过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项。各申报单位应对本单位所申报的项目进行资格审查，组织专家初审，并按申报程序上报。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2. 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本次项目采取网上申报方式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，教育部于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20</w:t>
            </w:r>
            <w:r>
              <w:rPr>
                <w:rFonts w:ascii="Arial" w:eastAsia="宋体" w:hAnsi="Arial" w:cs="Arial"/>
                <w:kern w:val="0"/>
                <w:szCs w:val="21"/>
              </w:rPr>
              <w:t>日开始受理项目网上申报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。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网上申报由社科部统一操作，申请人须按要求提供申报信息。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．《教育部哲学社会科学研究后期资助项目申请书》（以下简称《项目申请书》）启用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2012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年新版本，以前版本无效。申请者可登录</w:t>
            </w:r>
            <w:proofErr w:type="gramStart"/>
            <w:r w:rsidRPr="00BB05E7">
              <w:rPr>
                <w:rFonts w:ascii="Arial" w:eastAsia="宋体" w:hAnsi="Arial" w:cs="Arial"/>
                <w:kern w:val="0"/>
                <w:szCs w:val="21"/>
              </w:rPr>
              <w:t>社科网</w:t>
            </w:r>
            <w:proofErr w:type="gramEnd"/>
            <w:r w:rsidRPr="00BB05E7">
              <w:rPr>
                <w:rFonts w:ascii="Arial" w:eastAsia="宋体" w:hAnsi="Arial" w:cs="Arial"/>
                <w:kern w:val="0"/>
                <w:szCs w:val="21"/>
              </w:rPr>
              <w:t>下载</w:t>
            </w:r>
            <w:hyperlink r:id="rId5" w:tgtFrame="_blank" w:history="1">
              <w:r w:rsidRPr="00BB05E7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《项目申请书》</w:t>
              </w:r>
            </w:hyperlink>
            <w:r w:rsidRPr="00BB05E7">
              <w:rPr>
                <w:rFonts w:ascii="Arial" w:eastAsia="宋体" w:hAnsi="Arial" w:cs="Arial"/>
                <w:kern w:val="0"/>
                <w:szCs w:val="21"/>
              </w:rPr>
              <w:t>，按填表要求用计算机填写、打印《项目申请书》，并提交电子版和纸质版给学校科研管理部门。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4.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申报截止日期为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20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日。各申报单位需在此之前登录申报系统审核汇总申报材料，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将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纸质《申请评审书》一式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6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份（含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份原件）、所申报的课题已完成研究工作的书稿或非纸质（指不能用纸质呈现的）成果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套，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使用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A4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纸双面印制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。申请材料报送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地址：北京市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海淀区颐和园路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号，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北京大学红三楼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3116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室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，邮编：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100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871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。联系人：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刘睿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张乙茗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电话：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010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－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62751441</w:t>
            </w:r>
            <w:r w:rsidRPr="00386E6C">
              <w:rPr>
                <w:rFonts w:ascii="Arial" w:eastAsia="宋体" w:hAnsi="Arial" w:cs="Arial"/>
                <w:kern w:val="0"/>
                <w:szCs w:val="21"/>
              </w:rPr>
              <w:t>。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邮箱：</w:t>
            </w:r>
            <w:hyperlink r:id="rId6" w:history="1">
              <w:r w:rsidRPr="00AA74DB">
                <w:rPr>
                  <w:rStyle w:val="a4"/>
                  <w:rFonts w:ascii="Arial" w:eastAsia="宋体" w:hAnsi="Arial" w:cs="Arial" w:hint="eastAsia"/>
                  <w:kern w:val="0"/>
                  <w:szCs w:val="21"/>
                </w:rPr>
                <w:t>skblr@pku.edu.cn</w:t>
              </w:r>
            </w:hyperlink>
            <w:r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四、出版要求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后期资助项目的最终成果，由教育部商高等教育出版社统一装帧出版。对最终成果形式、版式和出版单位等有特殊要求者，通过鉴定并经社科司批准后，可由项目责任人自行联系出版，但须在显著位置标注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教育部哲学社会科学研究后期资助项目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字样。</w:t>
            </w:r>
            <w:r w:rsidR="00CE4D02">
              <w:rPr>
                <w:rFonts w:ascii="Arial" w:eastAsia="宋体" w:hAnsi="Arial" w:cs="Arial" w:hint="eastAsia"/>
                <w:kern w:val="0"/>
                <w:szCs w:val="21"/>
              </w:rPr>
              <w:br/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="00CE4D02">
              <w:rPr>
                <w:rFonts w:ascii="Arial" w:eastAsia="宋体" w:hAnsi="Arial" w:cs="Arial" w:hint="eastAsia"/>
                <w:kern w:val="0"/>
                <w:szCs w:val="21"/>
              </w:rPr>
              <w:t xml:space="preserve">                                                   </w:t>
            </w:r>
            <w:r w:rsidR="00CE4D02">
              <w:rPr>
                <w:rFonts w:ascii="Arial" w:eastAsia="宋体" w:hAnsi="Arial" w:cs="Arial" w:hint="eastAsia"/>
                <w:kern w:val="0"/>
                <w:szCs w:val="21"/>
              </w:rPr>
              <w:t>北京大学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社会科学</w:t>
            </w:r>
            <w:r w:rsidR="00CE4D02">
              <w:rPr>
                <w:rFonts w:ascii="Arial" w:eastAsia="宋体" w:hAnsi="Arial" w:cs="Arial" w:hint="eastAsia"/>
                <w:kern w:val="0"/>
                <w:szCs w:val="21"/>
              </w:rPr>
              <w:t>部</w:t>
            </w:r>
            <w:r w:rsidR="00CE4D02">
              <w:rPr>
                <w:rFonts w:ascii="Arial" w:eastAsia="宋体" w:hAnsi="Arial" w:cs="Arial" w:hint="eastAsia"/>
                <w:kern w:val="0"/>
                <w:szCs w:val="21"/>
              </w:rPr>
              <w:br/>
              <w:t xml:space="preserve">                                                        </w:t>
            </w:r>
            <w:bookmarkStart w:id="0" w:name="_GoBack"/>
            <w:bookmarkEnd w:id="0"/>
            <w:r w:rsidR="00CE4D02">
              <w:rPr>
                <w:rFonts w:ascii="Arial" w:eastAsia="宋体" w:hAnsi="Arial" w:cs="Arial"/>
                <w:kern w:val="0"/>
                <w:szCs w:val="21"/>
              </w:rPr>
              <w:t>二〇一二年一月十</w:t>
            </w:r>
            <w:r w:rsidR="00CE4D02">
              <w:rPr>
                <w:rFonts w:ascii="Arial" w:eastAsia="宋体" w:hAnsi="Arial" w:cs="Arial" w:hint="eastAsia"/>
                <w:kern w:val="0"/>
                <w:szCs w:val="21"/>
              </w:rPr>
              <w:t>八</w:t>
            </w:r>
            <w:r w:rsidRPr="00BB05E7">
              <w:rPr>
                <w:rFonts w:ascii="Arial" w:eastAsia="宋体" w:hAnsi="Arial" w:cs="Arial"/>
                <w:kern w:val="0"/>
                <w:szCs w:val="21"/>
              </w:rPr>
              <w:t>日</w:t>
            </w:r>
          </w:p>
        </w:tc>
      </w:tr>
    </w:tbl>
    <w:p w:rsidR="00B470BB" w:rsidRPr="00CE4D02" w:rsidRDefault="00B470BB"/>
    <w:sectPr w:rsidR="00B470BB" w:rsidRPr="00CE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E7"/>
    <w:rsid w:val="00B470BB"/>
    <w:rsid w:val="00BB05E7"/>
    <w:rsid w:val="00C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B05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B05E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0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0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B05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B05E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0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0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blr@pku.edu.cn" TargetMode="External"/><Relationship Id="rId5" Type="http://schemas.openxmlformats.org/officeDocument/2006/relationships/hyperlink" Target="http://www.sinoss.net/uploadfile/2012/0116/2012011602532173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liurui</dc:creator>
  <cp:lastModifiedBy>liurui</cp:lastModifiedBy>
  <cp:revision>1</cp:revision>
  <dcterms:created xsi:type="dcterms:W3CDTF">2012-01-18T06:01:00Z</dcterms:created>
  <dcterms:modified xsi:type="dcterms:W3CDTF">2012-01-18T06:13:00Z</dcterms:modified>
</cp:coreProperties>
</file>