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74" w:rsidRPr="00D466D2" w:rsidRDefault="00B415B8" w:rsidP="00D466D2">
      <w:pPr>
        <w:pStyle w:val="2"/>
        <w:spacing w:before="360" w:after="120" w:line="48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 w:hint="eastAsia"/>
          <w:sz w:val="24"/>
          <w:szCs w:val="24"/>
        </w:rPr>
        <w:t>北京大学哲学系硕博连读选拔办法</w:t>
      </w:r>
    </w:p>
    <w:p w:rsidR="00D97774" w:rsidRPr="00D466D2" w:rsidRDefault="00B415B8" w:rsidP="00D466D2">
      <w:pPr>
        <w:spacing w:line="480" w:lineRule="auto"/>
        <w:jc w:val="center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（</w:t>
      </w:r>
      <w:r w:rsidR="00D222BF" w:rsidRPr="00D466D2">
        <w:rPr>
          <w:rFonts w:asciiTheme="minorEastAsia" w:eastAsiaTheme="minorEastAsia" w:hAnsiTheme="minorEastAsia" w:hint="eastAsia"/>
          <w:sz w:val="24"/>
        </w:rPr>
        <w:t>20</w:t>
      </w:r>
      <w:r w:rsidR="00D222BF" w:rsidRPr="00D466D2">
        <w:rPr>
          <w:rFonts w:asciiTheme="minorEastAsia" w:eastAsiaTheme="minorEastAsia" w:hAnsiTheme="minorEastAsia"/>
          <w:sz w:val="24"/>
        </w:rPr>
        <w:t>20</w:t>
      </w:r>
      <w:r w:rsidRPr="00D466D2">
        <w:rPr>
          <w:rFonts w:asciiTheme="minorEastAsia" w:eastAsiaTheme="minorEastAsia" w:hAnsiTheme="minorEastAsia" w:hint="eastAsia"/>
          <w:sz w:val="24"/>
        </w:rPr>
        <w:t>年</w:t>
      </w:r>
      <w:r w:rsidRPr="00D466D2">
        <w:rPr>
          <w:rFonts w:asciiTheme="minorEastAsia" w:eastAsiaTheme="minorEastAsia" w:hAnsiTheme="minorEastAsia"/>
          <w:sz w:val="24"/>
        </w:rPr>
        <w:t>10</w:t>
      </w:r>
      <w:r w:rsidRPr="00D466D2">
        <w:rPr>
          <w:rFonts w:asciiTheme="minorEastAsia" w:eastAsiaTheme="minorEastAsia" w:hAnsiTheme="minorEastAsia" w:hint="eastAsia"/>
          <w:sz w:val="24"/>
        </w:rPr>
        <w:t>月修订）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根据《北京大学关于硕博连读研究生培养工作规定》（2017年版，以下简称“《北大硕博连读规定》”），哲学系制定硕博连读培养的具体办法如下。</w:t>
      </w:r>
    </w:p>
    <w:p w:rsidR="00D97774" w:rsidRPr="00D466D2" w:rsidRDefault="00B415B8" w:rsidP="00D466D2">
      <w:pPr>
        <w:pStyle w:val="a5"/>
        <w:spacing w:line="480" w:lineRule="auto"/>
        <w:ind w:left="420"/>
        <w:rPr>
          <w:rFonts w:asciiTheme="minorEastAsia" w:eastAsiaTheme="minorEastAsia" w:hAnsiTheme="minorEastAsia"/>
          <w:b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一、专业范围及名额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（1）本办法适用哲学学科下的所有二级学科（包括马克思主义哲学、中国哲学、外国哲学、逻辑学、伦理学、美学、宗教学、科学技术哲学等8个二级学科）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（2）硕博连读生名额占我系当年博士招生数的30%，即每年限招10人，每个教研室一般不超过1人。</w:t>
      </w:r>
    </w:p>
    <w:p w:rsidR="00D97774" w:rsidRPr="00D466D2" w:rsidRDefault="00B415B8" w:rsidP="00D466D2">
      <w:pPr>
        <w:pStyle w:val="a5"/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二、 申请人资格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1）申请硕博连读的学生（以下简称“申请人”），除应当符合《北大硕博连读若干规定》关于申请人资格的规定以外，还应当具备以下条件：入学至申请期间，必须完成培养计划中规定的必修课（未开设过的除外），必修课平均成绩必须在85分以上，选修课平均成绩不低于80分；上述课程成绩有一门低于75分者不能申请；本年级综合成绩排名前20名，专业成绩排名在前一至二名者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（2）哲学系硕博连读生不接收跨学科或跨院系申请。</w:t>
      </w:r>
    </w:p>
    <w:p w:rsidR="00D97774" w:rsidRPr="00D466D2" w:rsidRDefault="00B415B8" w:rsidP="00D466D2">
      <w:pPr>
        <w:pStyle w:val="a5"/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三、 选拔程序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（1）申请人首先需要获得导师的同意。每位硕士生导师每年只能推荐自己名下一位硕士生申请硕博连读，且有两位导师的推荐信并征得所报方向的导师的认可；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（2）申请人获得导师同意后，需要向教研室提交书面申请报告，由教研室</w:t>
      </w:r>
      <w:r w:rsidRPr="00D466D2">
        <w:rPr>
          <w:rFonts w:asciiTheme="minorEastAsia" w:eastAsiaTheme="minorEastAsia" w:hAnsiTheme="minorEastAsia"/>
          <w:sz w:val="24"/>
          <w:szCs w:val="24"/>
        </w:rPr>
        <w:lastRenderedPageBreak/>
        <w:t>集体讨论决定最后人选。获得教研室同意后，申请人方可向系提交相关申请材料；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（3）系对教研室确定的申请人报名资格进行初审，合格者方可进行网上报名；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（4）硕博连读申请者与其他报名者的材料经哲学系统一审核，以确定是否进入复试，复试包括笔试和面试。</w:t>
      </w:r>
    </w:p>
    <w:p w:rsidR="00D97774" w:rsidRPr="00D466D2" w:rsidRDefault="00B415B8" w:rsidP="00D466D2">
      <w:pPr>
        <w:pStyle w:val="a5"/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四、 提交材料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申请人需要提交以下材料：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（1）《北京大学硕士生、博士生连续培养登记表》；（2份）；硕士期间的导师推荐意见和所报博士方向导师的意见，</w:t>
      </w:r>
      <w:proofErr w:type="gramStart"/>
      <w:r w:rsidRPr="00D466D2">
        <w:rPr>
          <w:rFonts w:asciiTheme="minorEastAsia" w:eastAsiaTheme="minorEastAsia" w:hAnsiTheme="minorEastAsia"/>
          <w:sz w:val="24"/>
          <w:szCs w:val="24"/>
        </w:rPr>
        <w:t>填写在硕博</w:t>
      </w:r>
      <w:proofErr w:type="gramEnd"/>
      <w:r w:rsidRPr="00D466D2">
        <w:rPr>
          <w:rFonts w:asciiTheme="minorEastAsia" w:eastAsiaTheme="minorEastAsia" w:hAnsiTheme="minorEastAsia"/>
          <w:sz w:val="24"/>
          <w:szCs w:val="24"/>
        </w:rPr>
        <w:t>连读登记表相关栏内。申请人在《北京大学硕士生、博士生连续培养登记表》中注明有科研成果的，应当提交该成果封面页、目录页和正文第一页的复印件；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（2）两位与所申请学科相关的副教授（或相当于副教授）以上职称专家的推荐信；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（3）个人陈述，即攻读博士学位期间本人的研究计划（准备致力研究的问题和研究方案等，很重要）；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（4）提交一篇能够反应本人学术水平、不少于1万字的学术论文（已发表或者未发表均可），并提供相关教师对此文章的学术评估书。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（5）5年内取得且至入学时仍在有效期内的外语水平证明复印件（有效期依外语水平证明的类型具体确定，有效期自入学年的9月1日起向前推算）。以下外语证明材料选择一种：</w:t>
      </w:r>
    </w:p>
    <w:p w:rsidR="00D222BF" w:rsidRPr="00D466D2" w:rsidRDefault="00D222BF" w:rsidP="00D466D2">
      <w:pPr>
        <w:shd w:val="clear" w:color="auto" w:fill="FFFFFF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英语：</w:t>
      </w:r>
    </w:p>
    <w:p w:rsidR="00D222BF" w:rsidRPr="00D466D2" w:rsidRDefault="00D222BF" w:rsidP="00D466D2">
      <w:pPr>
        <w:numPr>
          <w:ilvl w:val="0"/>
          <w:numId w:val="1"/>
        </w:numPr>
        <w:shd w:val="clear" w:color="auto" w:fill="FFFFFF"/>
        <w:spacing w:line="480" w:lineRule="auto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北京大学博士研究生英语水平考试成绩60分（含）以上（2</w:t>
      </w:r>
      <w:r w:rsidRPr="00D466D2">
        <w:rPr>
          <w:rFonts w:asciiTheme="minorEastAsia" w:eastAsiaTheme="minorEastAsia" w:hAnsiTheme="minorEastAsia"/>
          <w:sz w:val="24"/>
        </w:rPr>
        <w:t>017</w:t>
      </w:r>
      <w:r w:rsidRPr="00D466D2">
        <w:rPr>
          <w:rFonts w:asciiTheme="minorEastAsia" w:eastAsiaTheme="minorEastAsia" w:hAnsiTheme="minorEastAsia" w:hint="eastAsia"/>
          <w:sz w:val="24"/>
        </w:rPr>
        <w:t>年</w:t>
      </w:r>
      <w:r w:rsidRPr="00D466D2">
        <w:rPr>
          <w:rFonts w:asciiTheme="minorEastAsia" w:eastAsiaTheme="minorEastAsia" w:hAnsiTheme="minorEastAsia"/>
          <w:sz w:val="24"/>
        </w:rPr>
        <w:t>1</w:t>
      </w:r>
      <w:r w:rsidRPr="00D466D2">
        <w:rPr>
          <w:rFonts w:asciiTheme="minorEastAsia" w:eastAsiaTheme="minorEastAsia" w:hAnsiTheme="minorEastAsia" w:hint="eastAsia"/>
          <w:sz w:val="24"/>
        </w:rPr>
        <w:t>月至</w:t>
      </w:r>
      <w:r w:rsidRPr="00D466D2">
        <w:rPr>
          <w:rFonts w:asciiTheme="minorEastAsia" w:eastAsiaTheme="minorEastAsia" w:hAnsiTheme="minorEastAsia"/>
          <w:sz w:val="24"/>
        </w:rPr>
        <w:t>2019</w:t>
      </w:r>
      <w:r w:rsidRPr="00D466D2">
        <w:rPr>
          <w:rFonts w:asciiTheme="minorEastAsia" w:eastAsiaTheme="minorEastAsia" w:hAnsiTheme="minorEastAsia" w:hint="eastAsia"/>
          <w:sz w:val="24"/>
        </w:rPr>
        <w:t>年</w:t>
      </w:r>
      <w:r w:rsidRPr="00D466D2">
        <w:rPr>
          <w:rFonts w:asciiTheme="minorEastAsia" w:eastAsiaTheme="minorEastAsia" w:hAnsiTheme="minorEastAsia"/>
          <w:sz w:val="24"/>
        </w:rPr>
        <w:t>1</w:t>
      </w:r>
      <w:r w:rsidRPr="00D466D2">
        <w:rPr>
          <w:rFonts w:asciiTheme="minorEastAsia" w:eastAsiaTheme="minorEastAsia" w:hAnsiTheme="minorEastAsia" w:hint="eastAsia"/>
          <w:sz w:val="24"/>
        </w:rPr>
        <w:t>月参加考试）；</w:t>
      </w:r>
      <w:r w:rsidRPr="00D466D2">
        <w:rPr>
          <w:rFonts w:asciiTheme="minorEastAsia" w:eastAsiaTheme="minorEastAsia" w:hAnsiTheme="minorEastAsia"/>
          <w:sz w:val="24"/>
        </w:rPr>
        <w:t xml:space="preserve"> </w:t>
      </w:r>
    </w:p>
    <w:p w:rsidR="00D222BF" w:rsidRPr="00D466D2" w:rsidRDefault="00D222BF" w:rsidP="00D466D2">
      <w:pPr>
        <w:numPr>
          <w:ilvl w:val="0"/>
          <w:numId w:val="1"/>
        </w:numPr>
        <w:shd w:val="clear" w:color="auto" w:fill="FFFFFF"/>
        <w:spacing w:line="480" w:lineRule="auto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lastRenderedPageBreak/>
        <w:t>国家英语</w:t>
      </w:r>
      <w:r w:rsidRPr="00D466D2">
        <w:rPr>
          <w:rFonts w:asciiTheme="minorEastAsia" w:eastAsiaTheme="minorEastAsia" w:hAnsiTheme="minorEastAsia"/>
          <w:sz w:val="24"/>
        </w:rPr>
        <w:t>六级</w:t>
      </w:r>
      <w:r w:rsidRPr="00D466D2">
        <w:rPr>
          <w:rFonts w:asciiTheme="minorEastAsia" w:eastAsiaTheme="minorEastAsia" w:hAnsiTheme="minorEastAsia" w:hint="eastAsia"/>
          <w:sz w:val="24"/>
        </w:rPr>
        <w:t>520分（含）以上（2</w:t>
      </w:r>
      <w:r w:rsidRPr="00D466D2">
        <w:rPr>
          <w:rFonts w:asciiTheme="minorEastAsia" w:eastAsiaTheme="minorEastAsia" w:hAnsiTheme="minorEastAsia"/>
          <w:sz w:val="24"/>
        </w:rPr>
        <w:t>016</w:t>
      </w:r>
      <w:r w:rsidRPr="00D466D2">
        <w:rPr>
          <w:rFonts w:asciiTheme="minorEastAsia" w:eastAsiaTheme="minorEastAsia" w:hAnsiTheme="minorEastAsia" w:hint="eastAsia"/>
          <w:sz w:val="24"/>
        </w:rPr>
        <w:t>年9月1日之后参加考试）；</w:t>
      </w:r>
    </w:p>
    <w:p w:rsidR="00D222BF" w:rsidRPr="00D466D2" w:rsidRDefault="00D222BF" w:rsidP="00D466D2">
      <w:pPr>
        <w:numPr>
          <w:ilvl w:val="0"/>
          <w:numId w:val="1"/>
        </w:numPr>
        <w:shd w:val="clear" w:color="auto" w:fill="FFFFFF"/>
        <w:spacing w:line="480" w:lineRule="auto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托福（</w:t>
      </w:r>
      <w:r w:rsidRPr="00D466D2">
        <w:rPr>
          <w:rFonts w:asciiTheme="minorEastAsia" w:eastAsiaTheme="minorEastAsia" w:hAnsiTheme="minorEastAsia"/>
          <w:sz w:val="24"/>
        </w:rPr>
        <w:t>IBT</w:t>
      </w:r>
      <w:r w:rsidRPr="00D466D2">
        <w:rPr>
          <w:rFonts w:asciiTheme="minorEastAsia" w:eastAsiaTheme="minorEastAsia" w:hAnsiTheme="minorEastAsia" w:hint="eastAsia"/>
          <w:sz w:val="24"/>
        </w:rPr>
        <w:t>）90分（含）以上（2</w:t>
      </w:r>
      <w:r w:rsidRPr="00D466D2">
        <w:rPr>
          <w:rFonts w:asciiTheme="minorEastAsia" w:eastAsiaTheme="minorEastAsia" w:hAnsiTheme="minorEastAsia"/>
          <w:sz w:val="24"/>
        </w:rPr>
        <w:t>01</w:t>
      </w:r>
      <w:r w:rsidRPr="00D466D2">
        <w:rPr>
          <w:rFonts w:asciiTheme="minorEastAsia" w:eastAsiaTheme="minorEastAsia" w:hAnsiTheme="minorEastAsia" w:hint="eastAsia"/>
          <w:sz w:val="24"/>
        </w:rPr>
        <w:t>9年9月1日之后参加考试）；</w:t>
      </w:r>
    </w:p>
    <w:p w:rsidR="00D222BF" w:rsidRPr="00D466D2" w:rsidRDefault="00D222BF" w:rsidP="00D466D2">
      <w:pPr>
        <w:numPr>
          <w:ilvl w:val="0"/>
          <w:numId w:val="1"/>
        </w:numPr>
        <w:shd w:val="clear" w:color="auto" w:fill="FFFFFF"/>
        <w:spacing w:line="480" w:lineRule="auto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雅思（A类）6.5分（含）以上（2</w:t>
      </w:r>
      <w:r w:rsidRPr="00D466D2">
        <w:rPr>
          <w:rFonts w:asciiTheme="minorEastAsia" w:eastAsiaTheme="minorEastAsia" w:hAnsiTheme="minorEastAsia"/>
          <w:sz w:val="24"/>
        </w:rPr>
        <w:t>01</w:t>
      </w:r>
      <w:r w:rsidRPr="00D466D2">
        <w:rPr>
          <w:rFonts w:asciiTheme="minorEastAsia" w:eastAsiaTheme="minorEastAsia" w:hAnsiTheme="minorEastAsia" w:hint="eastAsia"/>
          <w:sz w:val="24"/>
        </w:rPr>
        <w:t>9年9月1日之后参加考试）；</w:t>
      </w:r>
    </w:p>
    <w:p w:rsidR="00D222BF" w:rsidRPr="00D466D2" w:rsidRDefault="00D222BF" w:rsidP="00D466D2">
      <w:pPr>
        <w:numPr>
          <w:ilvl w:val="0"/>
          <w:numId w:val="1"/>
        </w:numPr>
        <w:shd w:val="clear" w:color="auto" w:fill="FFFFFF"/>
        <w:spacing w:line="480" w:lineRule="auto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GRE 总分305分（含</w:t>
      </w:r>
      <w:r w:rsidRPr="00D466D2">
        <w:rPr>
          <w:rFonts w:asciiTheme="minorEastAsia" w:eastAsiaTheme="minorEastAsia" w:hAnsiTheme="minorEastAsia"/>
          <w:sz w:val="24"/>
        </w:rPr>
        <w:t>）以上</w:t>
      </w:r>
      <w:r w:rsidRPr="00D466D2">
        <w:rPr>
          <w:rFonts w:asciiTheme="minorEastAsia" w:eastAsiaTheme="minorEastAsia" w:hAnsiTheme="minorEastAsia" w:hint="eastAsia"/>
          <w:sz w:val="24"/>
        </w:rPr>
        <w:t>，其中</w:t>
      </w:r>
      <w:r w:rsidRPr="00D466D2">
        <w:rPr>
          <w:rFonts w:asciiTheme="minorEastAsia" w:eastAsiaTheme="minorEastAsia" w:hAnsiTheme="minorEastAsia"/>
          <w:sz w:val="24"/>
        </w:rPr>
        <w:t>作文</w:t>
      </w:r>
      <w:r w:rsidRPr="00D466D2">
        <w:rPr>
          <w:rFonts w:asciiTheme="minorEastAsia" w:eastAsiaTheme="minorEastAsia" w:hAnsiTheme="minorEastAsia" w:hint="eastAsia"/>
          <w:sz w:val="24"/>
        </w:rPr>
        <w:t>3分（含</w:t>
      </w:r>
      <w:r w:rsidRPr="00D466D2">
        <w:rPr>
          <w:rFonts w:asciiTheme="minorEastAsia" w:eastAsiaTheme="minorEastAsia" w:hAnsiTheme="minorEastAsia"/>
          <w:sz w:val="24"/>
        </w:rPr>
        <w:t>）</w:t>
      </w:r>
      <w:r w:rsidRPr="00D466D2">
        <w:rPr>
          <w:rFonts w:asciiTheme="minorEastAsia" w:eastAsiaTheme="minorEastAsia" w:hAnsiTheme="minorEastAsia" w:hint="eastAsia"/>
          <w:sz w:val="24"/>
        </w:rPr>
        <w:t>以上（2</w:t>
      </w:r>
      <w:r w:rsidRPr="00D466D2">
        <w:rPr>
          <w:rFonts w:asciiTheme="minorEastAsia" w:eastAsiaTheme="minorEastAsia" w:hAnsiTheme="minorEastAsia"/>
          <w:sz w:val="24"/>
        </w:rPr>
        <w:t>01</w:t>
      </w:r>
      <w:r w:rsidRPr="00D466D2">
        <w:rPr>
          <w:rFonts w:asciiTheme="minorEastAsia" w:eastAsiaTheme="minorEastAsia" w:hAnsiTheme="minorEastAsia" w:hint="eastAsia"/>
          <w:sz w:val="24"/>
        </w:rPr>
        <w:t>6年9月1日之后参加考试）；</w:t>
      </w:r>
    </w:p>
    <w:p w:rsidR="00D222BF" w:rsidRPr="00D466D2" w:rsidRDefault="00D222BF" w:rsidP="00D466D2">
      <w:pPr>
        <w:numPr>
          <w:ilvl w:val="0"/>
          <w:numId w:val="1"/>
        </w:numPr>
        <w:shd w:val="clear" w:color="auto" w:fill="FFFFFF"/>
        <w:spacing w:line="480" w:lineRule="auto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英语专业八级证书（2</w:t>
      </w:r>
      <w:r w:rsidRPr="00D466D2">
        <w:rPr>
          <w:rFonts w:asciiTheme="minorEastAsia" w:eastAsiaTheme="minorEastAsia" w:hAnsiTheme="minorEastAsia"/>
          <w:sz w:val="24"/>
        </w:rPr>
        <w:t>01</w:t>
      </w:r>
      <w:r w:rsidRPr="00D466D2">
        <w:rPr>
          <w:rFonts w:asciiTheme="minorEastAsia" w:eastAsiaTheme="minorEastAsia" w:hAnsiTheme="minorEastAsia" w:hint="eastAsia"/>
          <w:sz w:val="24"/>
        </w:rPr>
        <w:t>6年9月1日之后参加考试）。</w:t>
      </w:r>
    </w:p>
    <w:p w:rsidR="00D222BF" w:rsidRPr="00D466D2" w:rsidRDefault="00D222BF" w:rsidP="00D466D2">
      <w:pPr>
        <w:shd w:val="clear" w:color="auto" w:fill="FFFFFF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小语种：</w:t>
      </w:r>
    </w:p>
    <w:p w:rsidR="00D222BF" w:rsidRPr="00D466D2" w:rsidRDefault="00D222BF" w:rsidP="00D466D2">
      <w:pPr>
        <w:shd w:val="clear" w:color="auto" w:fill="FFFFFF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/>
          <w:sz w:val="24"/>
        </w:rPr>
        <w:t>法语</w:t>
      </w:r>
      <w:r w:rsidRPr="00D466D2">
        <w:rPr>
          <w:rFonts w:asciiTheme="minorEastAsia" w:eastAsiaTheme="minorEastAsia" w:hAnsiTheme="minorEastAsia" w:hint="eastAsia"/>
          <w:sz w:val="24"/>
        </w:rPr>
        <w:t>：</w:t>
      </w:r>
      <w:r w:rsidRPr="00D466D2">
        <w:rPr>
          <w:rFonts w:asciiTheme="minorEastAsia" w:eastAsiaTheme="minorEastAsia" w:hAnsiTheme="minorEastAsia"/>
          <w:sz w:val="24"/>
        </w:rPr>
        <w:t>法语水平考试</w:t>
      </w:r>
      <w:r w:rsidRPr="00D466D2">
        <w:rPr>
          <w:rFonts w:asciiTheme="minorEastAsia" w:eastAsiaTheme="minorEastAsia" w:hAnsiTheme="minorEastAsia" w:hint="eastAsia"/>
          <w:sz w:val="24"/>
        </w:rPr>
        <w:t>（</w:t>
      </w:r>
      <w:r w:rsidRPr="00D466D2">
        <w:rPr>
          <w:rFonts w:asciiTheme="minorEastAsia" w:eastAsiaTheme="minorEastAsia" w:hAnsiTheme="minorEastAsia"/>
          <w:sz w:val="24"/>
        </w:rPr>
        <w:t>TEF</w:t>
      </w:r>
      <w:r w:rsidRPr="00D466D2">
        <w:rPr>
          <w:rFonts w:asciiTheme="minorEastAsia" w:eastAsiaTheme="minorEastAsia" w:hAnsiTheme="minorEastAsia" w:hint="eastAsia"/>
          <w:sz w:val="24"/>
        </w:rPr>
        <w:t>）</w:t>
      </w:r>
      <w:r w:rsidRPr="00D466D2">
        <w:rPr>
          <w:rFonts w:asciiTheme="minorEastAsia" w:eastAsiaTheme="minorEastAsia" w:hAnsiTheme="minorEastAsia"/>
          <w:sz w:val="24"/>
        </w:rPr>
        <w:t>B2</w:t>
      </w:r>
      <w:r w:rsidRPr="00D466D2">
        <w:rPr>
          <w:rFonts w:asciiTheme="minorEastAsia" w:eastAsiaTheme="minorEastAsia" w:hAnsiTheme="minorEastAsia" w:hint="eastAsia"/>
          <w:sz w:val="24"/>
        </w:rPr>
        <w:t>及以上等级（2</w:t>
      </w:r>
      <w:r w:rsidRPr="00D466D2">
        <w:rPr>
          <w:rFonts w:asciiTheme="minorEastAsia" w:eastAsiaTheme="minorEastAsia" w:hAnsiTheme="minorEastAsia"/>
          <w:sz w:val="24"/>
        </w:rPr>
        <w:t>020</w:t>
      </w:r>
      <w:r w:rsidRPr="00D466D2">
        <w:rPr>
          <w:rFonts w:asciiTheme="minorEastAsia" w:eastAsiaTheme="minorEastAsia" w:hAnsiTheme="minorEastAsia" w:hint="eastAsia"/>
          <w:sz w:val="24"/>
        </w:rPr>
        <w:t>年9月1日以后参加考试）；</w:t>
      </w:r>
    </w:p>
    <w:p w:rsidR="00D222BF" w:rsidRPr="00D466D2" w:rsidRDefault="00D222BF" w:rsidP="00D466D2">
      <w:pPr>
        <w:shd w:val="clear" w:color="auto" w:fill="FFFFFF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/>
          <w:sz w:val="24"/>
        </w:rPr>
        <w:t>德语</w:t>
      </w:r>
      <w:r w:rsidRPr="00D466D2">
        <w:rPr>
          <w:rFonts w:asciiTheme="minorEastAsia" w:eastAsiaTheme="minorEastAsia" w:hAnsiTheme="minorEastAsia" w:hint="eastAsia"/>
          <w:sz w:val="24"/>
        </w:rPr>
        <w:t>：德福（</w:t>
      </w:r>
      <w:proofErr w:type="spellStart"/>
      <w:r w:rsidRPr="00D466D2">
        <w:rPr>
          <w:rFonts w:asciiTheme="minorEastAsia" w:eastAsiaTheme="minorEastAsia" w:hAnsiTheme="minorEastAsia" w:hint="eastAsia"/>
          <w:sz w:val="24"/>
        </w:rPr>
        <w:t>TestDaF</w:t>
      </w:r>
      <w:proofErr w:type="spellEnd"/>
      <w:r w:rsidRPr="00D466D2">
        <w:rPr>
          <w:rFonts w:asciiTheme="minorEastAsia" w:eastAsiaTheme="minorEastAsia" w:hAnsiTheme="minorEastAsia" w:hint="eastAsia"/>
          <w:sz w:val="24"/>
        </w:rPr>
        <w:t>）考试</w:t>
      </w:r>
      <w:r w:rsidRPr="00D466D2">
        <w:rPr>
          <w:rFonts w:asciiTheme="minorEastAsia" w:eastAsiaTheme="minorEastAsia" w:hAnsiTheme="minorEastAsia"/>
          <w:sz w:val="24"/>
        </w:rPr>
        <w:t>3</w:t>
      </w:r>
      <w:r w:rsidRPr="00D466D2">
        <w:rPr>
          <w:rFonts w:asciiTheme="minorEastAsia" w:eastAsiaTheme="minorEastAsia" w:hAnsiTheme="minorEastAsia" w:hint="eastAsia"/>
          <w:sz w:val="24"/>
        </w:rPr>
        <w:t>级及以上等级（2</w:t>
      </w:r>
      <w:r w:rsidRPr="00D466D2">
        <w:rPr>
          <w:rFonts w:asciiTheme="minorEastAsia" w:eastAsiaTheme="minorEastAsia" w:hAnsiTheme="minorEastAsia"/>
          <w:sz w:val="24"/>
        </w:rPr>
        <w:t>016</w:t>
      </w:r>
      <w:r w:rsidRPr="00D466D2">
        <w:rPr>
          <w:rFonts w:asciiTheme="minorEastAsia" w:eastAsiaTheme="minorEastAsia" w:hAnsiTheme="minorEastAsia" w:hint="eastAsia"/>
          <w:sz w:val="24"/>
        </w:rPr>
        <w:t>年9月1日以后参加考试）；</w:t>
      </w:r>
    </w:p>
    <w:p w:rsidR="00D222BF" w:rsidRPr="00D466D2" w:rsidRDefault="00D222BF" w:rsidP="00D466D2">
      <w:pPr>
        <w:shd w:val="clear" w:color="auto" w:fill="FFFFFF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/>
          <w:sz w:val="24"/>
        </w:rPr>
        <w:t>日语</w:t>
      </w:r>
      <w:r w:rsidRPr="00D466D2">
        <w:rPr>
          <w:rFonts w:asciiTheme="minorEastAsia" w:eastAsiaTheme="minorEastAsia" w:hAnsiTheme="minorEastAsia" w:hint="eastAsia"/>
          <w:sz w:val="24"/>
        </w:rPr>
        <w:t>：日本</w:t>
      </w:r>
      <w:proofErr w:type="gramStart"/>
      <w:r w:rsidRPr="00D466D2">
        <w:rPr>
          <w:rFonts w:asciiTheme="minorEastAsia" w:eastAsiaTheme="minorEastAsia" w:hAnsiTheme="minorEastAsia" w:hint="eastAsia"/>
          <w:sz w:val="24"/>
        </w:rPr>
        <w:t>语能力</w:t>
      </w:r>
      <w:proofErr w:type="gramEnd"/>
      <w:r w:rsidRPr="00D466D2">
        <w:rPr>
          <w:rFonts w:asciiTheme="minorEastAsia" w:eastAsiaTheme="minorEastAsia" w:hAnsiTheme="minorEastAsia" w:hint="eastAsia"/>
          <w:sz w:val="24"/>
        </w:rPr>
        <w:t>测试(（</w:t>
      </w:r>
      <w:r w:rsidRPr="00D466D2">
        <w:rPr>
          <w:rFonts w:asciiTheme="minorEastAsia" w:eastAsiaTheme="minorEastAsia" w:hAnsiTheme="minorEastAsia"/>
          <w:sz w:val="24"/>
        </w:rPr>
        <w:t xml:space="preserve">JLPT </w:t>
      </w:r>
      <w:r w:rsidRPr="00D466D2">
        <w:rPr>
          <w:rFonts w:asciiTheme="minorEastAsia" w:eastAsiaTheme="minorEastAsia" w:hAnsiTheme="minorEastAsia" w:hint="eastAsia"/>
          <w:sz w:val="24"/>
        </w:rPr>
        <w:t>）N</w:t>
      </w:r>
      <w:r w:rsidRPr="00D466D2">
        <w:rPr>
          <w:rFonts w:asciiTheme="minorEastAsia" w:eastAsiaTheme="minorEastAsia" w:hAnsiTheme="minorEastAsia"/>
          <w:sz w:val="24"/>
        </w:rPr>
        <w:t>1</w:t>
      </w:r>
      <w:r w:rsidRPr="00D466D2">
        <w:rPr>
          <w:rFonts w:asciiTheme="minorEastAsia" w:eastAsiaTheme="minorEastAsia" w:hAnsiTheme="minorEastAsia" w:hint="eastAsia"/>
          <w:sz w:val="24"/>
        </w:rPr>
        <w:t>级（</w:t>
      </w:r>
      <w:r w:rsidRPr="00D466D2">
        <w:rPr>
          <w:rFonts w:asciiTheme="minorEastAsia" w:eastAsiaTheme="minorEastAsia" w:hAnsiTheme="minorEastAsia"/>
          <w:sz w:val="24"/>
        </w:rPr>
        <w:softHyphen/>
      </w:r>
      <w:r w:rsidRPr="00D466D2">
        <w:rPr>
          <w:rFonts w:asciiTheme="minorEastAsia" w:eastAsiaTheme="minorEastAsia" w:hAnsiTheme="minorEastAsia" w:hint="eastAsia"/>
          <w:sz w:val="24"/>
        </w:rPr>
        <w:t>2</w:t>
      </w:r>
      <w:r w:rsidRPr="00D466D2">
        <w:rPr>
          <w:rFonts w:asciiTheme="minorEastAsia" w:eastAsiaTheme="minorEastAsia" w:hAnsiTheme="minorEastAsia"/>
          <w:sz w:val="24"/>
        </w:rPr>
        <w:t>016</w:t>
      </w:r>
      <w:r w:rsidRPr="00D466D2">
        <w:rPr>
          <w:rFonts w:asciiTheme="minorEastAsia" w:eastAsiaTheme="minorEastAsia" w:hAnsiTheme="minorEastAsia" w:hint="eastAsia"/>
          <w:sz w:val="24"/>
        </w:rPr>
        <w:t>年9月1日以后参加考试）；</w:t>
      </w:r>
    </w:p>
    <w:p w:rsidR="00D222BF" w:rsidRPr="00D466D2" w:rsidRDefault="00D222BF" w:rsidP="00D466D2">
      <w:pPr>
        <w:shd w:val="clear" w:color="auto" w:fill="FFFFFF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俄语：俄语专业八级合格证书（2</w:t>
      </w:r>
      <w:r w:rsidRPr="00D466D2">
        <w:rPr>
          <w:rFonts w:asciiTheme="minorEastAsia" w:eastAsiaTheme="minorEastAsia" w:hAnsiTheme="minorEastAsia"/>
          <w:sz w:val="24"/>
        </w:rPr>
        <w:t>016</w:t>
      </w:r>
      <w:r w:rsidRPr="00D466D2">
        <w:rPr>
          <w:rFonts w:asciiTheme="minorEastAsia" w:eastAsiaTheme="minorEastAsia" w:hAnsiTheme="minorEastAsia" w:hint="eastAsia"/>
          <w:sz w:val="24"/>
        </w:rPr>
        <w:t>年9月1日以后参加考试）</w:t>
      </w:r>
    </w:p>
    <w:p w:rsidR="00D97774" w:rsidRPr="00D466D2" w:rsidRDefault="00D222BF" w:rsidP="00D466D2">
      <w:pPr>
        <w:shd w:val="clear" w:color="auto" w:fill="FFFFFF"/>
        <w:spacing w:line="480" w:lineRule="auto"/>
        <w:ind w:firstLineChars="500" w:firstLine="1200"/>
        <w:rPr>
          <w:rFonts w:asciiTheme="minorEastAsia" w:eastAsiaTheme="minorEastAsia" w:hAnsiTheme="minorEastAsia"/>
          <w:sz w:val="24"/>
        </w:rPr>
      </w:pPr>
      <w:r w:rsidRPr="00D466D2">
        <w:rPr>
          <w:rFonts w:asciiTheme="minorEastAsia" w:eastAsiaTheme="minorEastAsia" w:hAnsiTheme="minorEastAsia" w:hint="eastAsia"/>
          <w:sz w:val="24"/>
        </w:rPr>
        <w:t>对外俄语等级考试（ТРКИ）B2及以上等级（2</w:t>
      </w:r>
      <w:r w:rsidRPr="00D466D2">
        <w:rPr>
          <w:rFonts w:asciiTheme="minorEastAsia" w:eastAsiaTheme="minorEastAsia" w:hAnsiTheme="minorEastAsia"/>
          <w:sz w:val="24"/>
        </w:rPr>
        <w:t>016</w:t>
      </w:r>
      <w:r w:rsidRPr="00D466D2">
        <w:rPr>
          <w:rFonts w:asciiTheme="minorEastAsia" w:eastAsiaTheme="minorEastAsia" w:hAnsiTheme="minorEastAsia" w:hint="eastAsia"/>
          <w:sz w:val="24"/>
        </w:rPr>
        <w:t>年9月1日以后参加考试）。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（6）其他可以证明自己能力或成就的材料，如获奖证书、专利等。</w:t>
      </w:r>
    </w:p>
    <w:p w:rsidR="00D97774" w:rsidRPr="00D466D2" w:rsidRDefault="00B415B8" w:rsidP="00D466D2">
      <w:pPr>
        <w:pStyle w:val="a5"/>
        <w:spacing w:line="48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五、 时间安排（与本系博士招生时间一致）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（1）提交申请时间：截止到</w:t>
      </w:r>
      <w:r w:rsidR="004F49F8" w:rsidRPr="00D466D2">
        <w:rPr>
          <w:rFonts w:asciiTheme="minorEastAsia" w:eastAsiaTheme="minorEastAsia" w:hAnsiTheme="minorEastAsia"/>
          <w:sz w:val="24"/>
          <w:szCs w:val="24"/>
        </w:rPr>
        <w:t>2020</w:t>
      </w:r>
      <w:r w:rsidRPr="00D466D2">
        <w:rPr>
          <w:rFonts w:asciiTheme="minorEastAsia" w:eastAsiaTheme="minorEastAsia" w:hAnsiTheme="minorEastAsia"/>
          <w:sz w:val="24"/>
          <w:szCs w:val="24"/>
        </w:rPr>
        <w:t>年 11月</w:t>
      </w:r>
      <w:r w:rsidR="004F49F8" w:rsidRPr="00D466D2">
        <w:rPr>
          <w:rFonts w:asciiTheme="minorEastAsia" w:eastAsiaTheme="minorEastAsia" w:hAnsiTheme="minorEastAsia"/>
          <w:sz w:val="24"/>
          <w:szCs w:val="24"/>
        </w:rPr>
        <w:t>16</w:t>
      </w:r>
      <w:r w:rsidRPr="00D466D2">
        <w:rPr>
          <w:rFonts w:asciiTheme="minorEastAsia" w:eastAsiaTheme="minorEastAsia" w:hAnsiTheme="minorEastAsia"/>
          <w:sz w:val="24"/>
          <w:szCs w:val="24"/>
        </w:rPr>
        <w:t>日；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（2）材料提交截止时间：</w:t>
      </w:r>
      <w:r w:rsidR="004F49F8" w:rsidRPr="00D466D2">
        <w:rPr>
          <w:rFonts w:asciiTheme="minorEastAsia" w:eastAsiaTheme="minorEastAsia" w:hAnsiTheme="minorEastAsia"/>
          <w:sz w:val="24"/>
          <w:szCs w:val="24"/>
        </w:rPr>
        <w:t>2020</w:t>
      </w:r>
      <w:r w:rsidRPr="00D466D2">
        <w:rPr>
          <w:rFonts w:asciiTheme="minorEastAsia" w:eastAsiaTheme="minorEastAsia" w:hAnsiTheme="minorEastAsia"/>
          <w:sz w:val="24"/>
          <w:szCs w:val="24"/>
        </w:rPr>
        <w:t>年12月</w:t>
      </w:r>
      <w:r w:rsidR="004F49F8" w:rsidRPr="00D466D2">
        <w:rPr>
          <w:rFonts w:asciiTheme="minorEastAsia" w:eastAsiaTheme="minorEastAsia" w:hAnsiTheme="minorEastAsia"/>
          <w:sz w:val="24"/>
          <w:szCs w:val="24"/>
        </w:rPr>
        <w:t>15</w:t>
      </w:r>
      <w:r w:rsidRPr="00D466D2">
        <w:rPr>
          <w:rFonts w:asciiTheme="minorEastAsia" w:eastAsiaTheme="minorEastAsia" w:hAnsiTheme="minorEastAsia"/>
          <w:sz w:val="24"/>
          <w:szCs w:val="24"/>
        </w:rPr>
        <w:t>日；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（3）每年3月，通过材料审核的申请者参加系里组织的复试，包括笔试和面试，各占50%；笔试和面试有一科不及格不予录取；</w:t>
      </w:r>
      <w:bookmarkStart w:id="0" w:name="OLE_LINK1"/>
      <w:bookmarkStart w:id="1" w:name="OLE_LINK2"/>
    </w:p>
    <w:p w:rsidR="00D97774" w:rsidRPr="00D466D2" w:rsidRDefault="00B415B8" w:rsidP="00D466D2">
      <w:pPr>
        <w:pStyle w:val="a5"/>
        <w:spacing w:line="48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六、 培养工作</w:t>
      </w:r>
      <w:bookmarkEnd w:id="0"/>
      <w:bookmarkEnd w:id="1"/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（1）哲学系硕博连读生的学习年限从其硕士研究生入学时间开始计算，基</w:t>
      </w:r>
      <w:r w:rsidRPr="00D466D2">
        <w:rPr>
          <w:rFonts w:asciiTheme="minorEastAsia" w:eastAsiaTheme="minorEastAsia" w:hAnsiTheme="minorEastAsia"/>
          <w:sz w:val="24"/>
          <w:szCs w:val="24"/>
        </w:rPr>
        <w:lastRenderedPageBreak/>
        <w:t>本学习年限为6年，即硕士2年，博士4年，在校学习最长年限按照《北京大学研究生学籍管理办法》中的相关要求执行；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（2）硕博连读生的课程与学分要求依照《北大硕博连读若干规定》执行，学分要求达到55学分；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（3）硕博连读</w:t>
      </w:r>
      <w:proofErr w:type="gramStart"/>
      <w:r w:rsidRPr="00D466D2">
        <w:rPr>
          <w:rFonts w:asciiTheme="minorEastAsia" w:eastAsiaTheme="minorEastAsia" w:hAnsiTheme="minorEastAsia"/>
          <w:sz w:val="24"/>
          <w:szCs w:val="24"/>
        </w:rPr>
        <w:t>生一般</w:t>
      </w:r>
      <w:proofErr w:type="gramEnd"/>
      <w:r w:rsidRPr="00D466D2">
        <w:rPr>
          <w:rFonts w:asciiTheme="minorEastAsia" w:eastAsiaTheme="minorEastAsia" w:hAnsiTheme="minorEastAsia"/>
          <w:sz w:val="24"/>
          <w:szCs w:val="24"/>
        </w:rPr>
        <w:t>应于博士研究生阶段第一学年内参加院系组织的学科综合考试，并不得以硕博连读考核和学位论文的选题报告代替学科综合考试。具体考试办法和要求参见《北京大学博士研究生学科综合考试实施细则》。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（4）博士学位论文，应在导师、指导小组的指导下，由博士研究生独立完成，应是一篇（或一组论文组成的一篇）系统的、完整的、有创造性的学术论文。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硕博连读</w:t>
      </w:r>
      <w:proofErr w:type="gramStart"/>
      <w:r w:rsidRPr="00D466D2">
        <w:rPr>
          <w:rFonts w:asciiTheme="minorEastAsia" w:eastAsiaTheme="minorEastAsia" w:hAnsiTheme="minorEastAsia"/>
          <w:sz w:val="24"/>
          <w:szCs w:val="24"/>
        </w:rPr>
        <w:t>生一般</w:t>
      </w:r>
      <w:proofErr w:type="gramEnd"/>
      <w:r w:rsidRPr="00D466D2">
        <w:rPr>
          <w:rFonts w:asciiTheme="minorEastAsia" w:eastAsiaTheme="minorEastAsia" w:hAnsiTheme="minorEastAsia"/>
          <w:sz w:val="24"/>
          <w:szCs w:val="24"/>
        </w:rPr>
        <w:t>应于博士研究生阶段第一学年内完成学位论文的选题工作。</w:t>
      </w:r>
    </w:p>
    <w:p w:rsidR="00D97774" w:rsidRPr="00D466D2" w:rsidRDefault="00B415B8" w:rsidP="00D466D2">
      <w:pPr>
        <w:pStyle w:val="a5"/>
        <w:spacing w:line="48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b/>
          <w:sz w:val="24"/>
          <w:szCs w:val="24"/>
        </w:rPr>
        <w:t>七</w:t>
      </w:r>
      <w:r w:rsidRPr="00D466D2">
        <w:rPr>
          <w:rFonts w:asciiTheme="minorEastAsia" w:eastAsiaTheme="minorEastAsia" w:hAnsiTheme="minorEastAsia"/>
          <w:sz w:val="24"/>
          <w:szCs w:val="24"/>
        </w:rPr>
        <w:t>、</w:t>
      </w:r>
      <w:r w:rsidRPr="00D466D2">
        <w:rPr>
          <w:rFonts w:asciiTheme="minorEastAsia" w:eastAsiaTheme="minorEastAsia" w:hAnsiTheme="minorEastAsia"/>
          <w:b/>
          <w:sz w:val="24"/>
          <w:szCs w:val="24"/>
        </w:rPr>
        <w:t>其他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其他按照《北京大学硕博连读研究生培养工作规定》执行</w:t>
      </w:r>
    </w:p>
    <w:p w:rsidR="00D97774" w:rsidRPr="00D466D2" w:rsidRDefault="00D97774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>本办法于</w:t>
      </w:r>
      <w:r w:rsidR="00835EAE" w:rsidRPr="00D466D2">
        <w:rPr>
          <w:rFonts w:asciiTheme="minorEastAsia" w:eastAsiaTheme="minorEastAsia" w:hAnsiTheme="minorEastAsia" w:hint="eastAsia"/>
          <w:sz w:val="24"/>
          <w:szCs w:val="24"/>
        </w:rPr>
        <w:t>2020年10月15日</w:t>
      </w:r>
      <w:r w:rsidRPr="00D466D2">
        <w:rPr>
          <w:rFonts w:asciiTheme="minorEastAsia" w:eastAsiaTheme="minorEastAsia" w:hAnsiTheme="minorEastAsia"/>
          <w:sz w:val="24"/>
          <w:szCs w:val="24"/>
        </w:rPr>
        <w:t>重新修订，经哲学系学位分委员会通过，自</w:t>
      </w:r>
      <w:r w:rsidR="00835EAE" w:rsidRPr="00D466D2">
        <w:rPr>
          <w:rFonts w:asciiTheme="minorEastAsia" w:eastAsiaTheme="minorEastAsia" w:hAnsiTheme="minorEastAsia"/>
          <w:sz w:val="24"/>
          <w:szCs w:val="24"/>
        </w:rPr>
        <w:t>2020</w:t>
      </w:r>
      <w:r w:rsidRPr="00D466D2">
        <w:rPr>
          <w:rFonts w:asciiTheme="minorEastAsia" w:eastAsiaTheme="minorEastAsia" w:hAnsiTheme="minorEastAsia"/>
          <w:sz w:val="24"/>
          <w:szCs w:val="24"/>
        </w:rPr>
        <w:t>级转博学生开始施行。本办法未予规定的事宜，依照《北京大学研究生手册》的相关规定与办法办理。</w:t>
      </w:r>
    </w:p>
    <w:p w:rsidR="00D97774" w:rsidRPr="00D466D2" w:rsidRDefault="00D97774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97774" w:rsidRPr="00D466D2" w:rsidRDefault="00D97774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97774" w:rsidRPr="00D466D2" w:rsidRDefault="00D97774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97774" w:rsidRPr="00D466D2" w:rsidRDefault="00D97774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 xml:space="preserve">                              </w:t>
      </w:r>
      <w:bookmarkStart w:id="2" w:name="_GoBack"/>
      <w:bookmarkEnd w:id="2"/>
      <w:r w:rsidRPr="00D466D2">
        <w:rPr>
          <w:rFonts w:asciiTheme="minorEastAsia" w:eastAsiaTheme="minorEastAsia" w:hAnsiTheme="minorEastAsia"/>
          <w:sz w:val="24"/>
          <w:szCs w:val="24"/>
        </w:rPr>
        <w:t xml:space="preserve">             北京大学哲学学位分会</w:t>
      </w:r>
    </w:p>
    <w:p w:rsidR="00D97774" w:rsidRPr="00D466D2" w:rsidRDefault="00B415B8" w:rsidP="00D466D2">
      <w:pPr>
        <w:pStyle w:val="a5"/>
        <w:spacing w:line="48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66D2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</w:t>
      </w:r>
      <w:r w:rsidR="00835EAE" w:rsidRPr="00D466D2">
        <w:rPr>
          <w:rFonts w:asciiTheme="minorEastAsia" w:eastAsiaTheme="minorEastAsia" w:hAnsiTheme="minorEastAsia" w:hint="eastAsia"/>
          <w:sz w:val="24"/>
          <w:szCs w:val="24"/>
        </w:rPr>
        <w:t>2020年10月15日</w:t>
      </w:r>
    </w:p>
    <w:sectPr w:rsidR="00D97774" w:rsidRPr="00D466D2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6A" w:rsidRDefault="00CD326A">
      <w:r>
        <w:separator/>
      </w:r>
    </w:p>
  </w:endnote>
  <w:endnote w:type="continuationSeparator" w:id="0">
    <w:p w:rsidR="00CD326A" w:rsidRDefault="00C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6A" w:rsidRDefault="00CD326A">
      <w:r>
        <w:separator/>
      </w:r>
    </w:p>
  </w:footnote>
  <w:footnote w:type="continuationSeparator" w:id="0">
    <w:p w:rsidR="00CD326A" w:rsidRDefault="00CD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74" w:rsidRDefault="00D97774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1A10"/>
    <w:multiLevelType w:val="hybridMultilevel"/>
    <w:tmpl w:val="2ADEE8E2"/>
    <w:lvl w:ilvl="0" w:tplc="1D20DEA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48"/>
    <w:rsid w:val="0001257C"/>
    <w:rsid w:val="00012A87"/>
    <w:rsid w:val="00043A08"/>
    <w:rsid w:val="00046C6A"/>
    <w:rsid w:val="00064B48"/>
    <w:rsid w:val="0008503B"/>
    <w:rsid w:val="000B547C"/>
    <w:rsid w:val="000D3706"/>
    <w:rsid w:val="000F0B2C"/>
    <w:rsid w:val="0010436E"/>
    <w:rsid w:val="00107AB9"/>
    <w:rsid w:val="0011591F"/>
    <w:rsid w:val="001543F6"/>
    <w:rsid w:val="00156883"/>
    <w:rsid w:val="001656D3"/>
    <w:rsid w:val="00181E73"/>
    <w:rsid w:val="001A6B26"/>
    <w:rsid w:val="001B5685"/>
    <w:rsid w:val="002110FE"/>
    <w:rsid w:val="00234788"/>
    <w:rsid w:val="00240DE5"/>
    <w:rsid w:val="002423F4"/>
    <w:rsid w:val="00242D9E"/>
    <w:rsid w:val="00245488"/>
    <w:rsid w:val="002662D7"/>
    <w:rsid w:val="00272E40"/>
    <w:rsid w:val="00292218"/>
    <w:rsid w:val="002A28A7"/>
    <w:rsid w:val="002A751D"/>
    <w:rsid w:val="002B181D"/>
    <w:rsid w:val="002C0730"/>
    <w:rsid w:val="002C4630"/>
    <w:rsid w:val="002F18F1"/>
    <w:rsid w:val="002F5D88"/>
    <w:rsid w:val="00310562"/>
    <w:rsid w:val="003277F7"/>
    <w:rsid w:val="00332E04"/>
    <w:rsid w:val="00334A3E"/>
    <w:rsid w:val="0034189C"/>
    <w:rsid w:val="00356F20"/>
    <w:rsid w:val="0038546A"/>
    <w:rsid w:val="0039223B"/>
    <w:rsid w:val="00395EA4"/>
    <w:rsid w:val="003A071C"/>
    <w:rsid w:val="003D0F22"/>
    <w:rsid w:val="003D4B28"/>
    <w:rsid w:val="004110C4"/>
    <w:rsid w:val="004311C1"/>
    <w:rsid w:val="00467AE4"/>
    <w:rsid w:val="004C135F"/>
    <w:rsid w:val="004F49F8"/>
    <w:rsid w:val="0055333D"/>
    <w:rsid w:val="0056281F"/>
    <w:rsid w:val="00567221"/>
    <w:rsid w:val="00594F9A"/>
    <w:rsid w:val="005A1072"/>
    <w:rsid w:val="005B29D0"/>
    <w:rsid w:val="005D11A5"/>
    <w:rsid w:val="005E6EB0"/>
    <w:rsid w:val="005F1F2C"/>
    <w:rsid w:val="006147CB"/>
    <w:rsid w:val="00627AE1"/>
    <w:rsid w:val="006611D3"/>
    <w:rsid w:val="006A48AC"/>
    <w:rsid w:val="006A5577"/>
    <w:rsid w:val="006C5ED7"/>
    <w:rsid w:val="006C6785"/>
    <w:rsid w:val="00712600"/>
    <w:rsid w:val="0072013A"/>
    <w:rsid w:val="00761FA3"/>
    <w:rsid w:val="00766953"/>
    <w:rsid w:val="00782068"/>
    <w:rsid w:val="007A17C0"/>
    <w:rsid w:val="007B2C59"/>
    <w:rsid w:val="007D519E"/>
    <w:rsid w:val="007E5010"/>
    <w:rsid w:val="007E74DA"/>
    <w:rsid w:val="007F6474"/>
    <w:rsid w:val="00822231"/>
    <w:rsid w:val="00835EAE"/>
    <w:rsid w:val="0085301B"/>
    <w:rsid w:val="00861724"/>
    <w:rsid w:val="00874EB9"/>
    <w:rsid w:val="008951BB"/>
    <w:rsid w:val="008A497E"/>
    <w:rsid w:val="008A6442"/>
    <w:rsid w:val="008B0E24"/>
    <w:rsid w:val="008F3899"/>
    <w:rsid w:val="008F74C8"/>
    <w:rsid w:val="0096158B"/>
    <w:rsid w:val="009624D0"/>
    <w:rsid w:val="00976FAB"/>
    <w:rsid w:val="00991422"/>
    <w:rsid w:val="009A48A6"/>
    <w:rsid w:val="009A514A"/>
    <w:rsid w:val="009B5019"/>
    <w:rsid w:val="009C63D9"/>
    <w:rsid w:val="009C70C4"/>
    <w:rsid w:val="009C7368"/>
    <w:rsid w:val="009D1E7F"/>
    <w:rsid w:val="009E2761"/>
    <w:rsid w:val="009E7B14"/>
    <w:rsid w:val="009F102A"/>
    <w:rsid w:val="009F1200"/>
    <w:rsid w:val="009F27D9"/>
    <w:rsid w:val="00A0052F"/>
    <w:rsid w:val="00A04CAF"/>
    <w:rsid w:val="00A071D5"/>
    <w:rsid w:val="00A47372"/>
    <w:rsid w:val="00A61FA1"/>
    <w:rsid w:val="00AD14DC"/>
    <w:rsid w:val="00AD17B3"/>
    <w:rsid w:val="00AE0EB4"/>
    <w:rsid w:val="00AF1BC2"/>
    <w:rsid w:val="00AF3771"/>
    <w:rsid w:val="00B1154C"/>
    <w:rsid w:val="00B122F6"/>
    <w:rsid w:val="00B26603"/>
    <w:rsid w:val="00B3199B"/>
    <w:rsid w:val="00B364A8"/>
    <w:rsid w:val="00B415B8"/>
    <w:rsid w:val="00B42A28"/>
    <w:rsid w:val="00B52B4F"/>
    <w:rsid w:val="00B55525"/>
    <w:rsid w:val="00B575F5"/>
    <w:rsid w:val="00B94307"/>
    <w:rsid w:val="00BB665D"/>
    <w:rsid w:val="00BD118E"/>
    <w:rsid w:val="00BD68A0"/>
    <w:rsid w:val="00BE3BDB"/>
    <w:rsid w:val="00BE75BE"/>
    <w:rsid w:val="00C0534B"/>
    <w:rsid w:val="00C16A91"/>
    <w:rsid w:val="00C23FB8"/>
    <w:rsid w:val="00C514A8"/>
    <w:rsid w:val="00C52A06"/>
    <w:rsid w:val="00C53483"/>
    <w:rsid w:val="00C757DF"/>
    <w:rsid w:val="00CB2FF4"/>
    <w:rsid w:val="00CC306B"/>
    <w:rsid w:val="00CD326A"/>
    <w:rsid w:val="00D222BF"/>
    <w:rsid w:val="00D403C8"/>
    <w:rsid w:val="00D42387"/>
    <w:rsid w:val="00D466D2"/>
    <w:rsid w:val="00D636C8"/>
    <w:rsid w:val="00D9389D"/>
    <w:rsid w:val="00D97774"/>
    <w:rsid w:val="00DC2A54"/>
    <w:rsid w:val="00DE3337"/>
    <w:rsid w:val="00DE369F"/>
    <w:rsid w:val="00DE3DC5"/>
    <w:rsid w:val="00E2213A"/>
    <w:rsid w:val="00E25C48"/>
    <w:rsid w:val="00E27D78"/>
    <w:rsid w:val="00E6063D"/>
    <w:rsid w:val="00E6477A"/>
    <w:rsid w:val="00E67B2D"/>
    <w:rsid w:val="00E8051C"/>
    <w:rsid w:val="00E82B5C"/>
    <w:rsid w:val="00E95DC8"/>
    <w:rsid w:val="00EE08A0"/>
    <w:rsid w:val="00EF22D3"/>
    <w:rsid w:val="00F0398C"/>
    <w:rsid w:val="00F047B3"/>
    <w:rsid w:val="00F118C9"/>
    <w:rsid w:val="00F15686"/>
    <w:rsid w:val="00F5036B"/>
    <w:rsid w:val="00F641C7"/>
    <w:rsid w:val="00F66A94"/>
    <w:rsid w:val="00F76DD2"/>
    <w:rsid w:val="00F80F68"/>
    <w:rsid w:val="00FA6AA1"/>
    <w:rsid w:val="00FB58EE"/>
    <w:rsid w:val="00FB79FA"/>
    <w:rsid w:val="00FC525A"/>
    <w:rsid w:val="00FD18C8"/>
    <w:rsid w:val="20AB373D"/>
    <w:rsid w:val="7CB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A97D1-24AF-4259-B73B-2C03D0E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/>
      <w:sz w:val="24"/>
    </w:rPr>
  </w:style>
  <w:style w:type="paragraph" w:styleId="a5">
    <w:name w:val="Plain Text"/>
    <w:basedOn w:val="a"/>
    <w:link w:val="1"/>
    <w:rPr>
      <w:rFonts w:ascii="宋体" w:hAnsi="Courier New"/>
      <w:szCs w:val="21"/>
    </w:rPr>
  </w:style>
  <w:style w:type="paragraph" w:styleId="a6">
    <w:name w:val="Balloon Text"/>
    <w:basedOn w:val="a"/>
    <w:link w:val="a7"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Pr>
      <w:kern w:val="2"/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24"/>
      <w:szCs w:val="24"/>
    </w:rPr>
  </w:style>
  <w:style w:type="character" w:customStyle="1" w:styleId="a7">
    <w:name w:val="批注框文本 字符"/>
    <w:link w:val="a6"/>
    <w:rPr>
      <w:kern w:val="2"/>
      <w:sz w:val="18"/>
      <w:szCs w:val="18"/>
    </w:rPr>
  </w:style>
  <w:style w:type="character" w:customStyle="1" w:styleId="20">
    <w:name w:val="标题 2 字符"/>
    <w:semiHidden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1">
    <w:name w:val="标题 2 字符1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ac">
    <w:name w:val="纯文本 字符"/>
    <w:rPr>
      <w:rFonts w:ascii="宋体" w:hAnsi="Courier New" w:cs="Courier New"/>
      <w:kern w:val="2"/>
      <w:sz w:val="21"/>
      <w:szCs w:val="21"/>
    </w:rPr>
  </w:style>
  <w:style w:type="character" w:customStyle="1" w:styleId="1">
    <w:name w:val="纯文本 字符1"/>
    <w:link w:val="a5"/>
    <w:rPr>
      <w:rFonts w:ascii="宋体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330</Words>
  <Characters>1885</Characters>
  <Application>Microsoft Office Word</Application>
  <DocSecurity>0</DocSecurity>
  <Lines>15</Lines>
  <Paragraphs>4</Paragraphs>
  <ScaleCrop>false</ScaleCrop>
  <Company>PKUGRS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北京大学哲学系硕博连读培养办法</dc:title>
  <dc:creator>GuoLei</dc:creator>
  <cp:lastModifiedBy>客户使用</cp:lastModifiedBy>
  <cp:revision>3</cp:revision>
  <cp:lastPrinted>2018-10-18T01:46:00Z</cp:lastPrinted>
  <dcterms:created xsi:type="dcterms:W3CDTF">2020-10-15T06:36:00Z</dcterms:created>
  <dcterms:modified xsi:type="dcterms:W3CDTF">2020-10-16T07:17:00Z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